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AEDD7" w14:textId="77777777" w:rsidR="004C5610" w:rsidRDefault="00832C27" w:rsidP="00E005E4">
      <w:pPr>
        <w:pStyle w:val="Nadpis4"/>
        <w:jc w:val="center"/>
      </w:pPr>
      <w:r>
        <w:t xml:space="preserve"> </w:t>
      </w:r>
      <w:r w:rsidR="002D31F5">
        <w:t xml:space="preserve">  </w:t>
      </w:r>
      <w:r w:rsidR="005C221D">
        <w:t xml:space="preserve"> </w:t>
      </w:r>
      <w:r w:rsidR="008E2B74">
        <w:t>VOJENSKÁ LÉKAŘSKÁ FAKULTA</w:t>
      </w:r>
      <w:r w:rsidR="00E005E4">
        <w:t xml:space="preserve"> </w:t>
      </w:r>
    </w:p>
    <w:p w14:paraId="27C319CA" w14:textId="77777777" w:rsidR="00E005E4" w:rsidRPr="009419AF" w:rsidRDefault="00A35E73" w:rsidP="00E005E4">
      <w:pPr>
        <w:pStyle w:val="Nadpis4"/>
        <w:jc w:val="center"/>
      </w:pPr>
      <w:r>
        <w:t>UNIVERZITA OBRANY</w:t>
      </w:r>
    </w:p>
    <w:p w14:paraId="02C11535" w14:textId="77777777" w:rsidR="00E005E4" w:rsidRPr="009419AF" w:rsidRDefault="00E005E4" w:rsidP="00E005E4">
      <w:pPr>
        <w:pBdr>
          <w:bottom w:val="single" w:sz="6" w:space="1" w:color="auto"/>
        </w:pBdr>
        <w:spacing w:before="120" w:line="360" w:lineRule="atLeast"/>
        <w:jc w:val="center"/>
        <w:rPr>
          <w:b/>
        </w:rPr>
      </w:pPr>
    </w:p>
    <w:p w14:paraId="445735EB" w14:textId="77777777" w:rsidR="00E005E4" w:rsidRDefault="00E005E4" w:rsidP="00E005E4">
      <w:pPr>
        <w:spacing w:before="120" w:line="360" w:lineRule="atLeast"/>
        <w:rPr>
          <w:b/>
        </w:rPr>
      </w:pPr>
    </w:p>
    <w:p w14:paraId="60BC63E5" w14:textId="77777777" w:rsidR="00A35E73" w:rsidRDefault="00A35E73" w:rsidP="00E005E4">
      <w:pPr>
        <w:spacing w:before="120" w:line="360" w:lineRule="atLeast"/>
        <w:rPr>
          <w:b/>
        </w:rPr>
      </w:pPr>
    </w:p>
    <w:p w14:paraId="36512BC6" w14:textId="4E04394D" w:rsidR="00A35E73" w:rsidRDefault="00BD2A3E" w:rsidP="00E005E4">
      <w:pPr>
        <w:spacing w:before="120" w:line="360" w:lineRule="atLeast"/>
        <w:rPr>
          <w:b/>
        </w:rPr>
      </w:pPr>
      <w:r>
        <w:rPr>
          <w:noProof/>
        </w:rPr>
        <w:drawing>
          <wp:anchor distT="0" distB="0" distL="114300" distR="114300" simplePos="0" relativeHeight="251657728" behindDoc="0" locked="0" layoutInCell="1" allowOverlap="1" wp14:anchorId="1D3B4BC6" wp14:editId="77428564">
            <wp:simplePos x="0" y="0"/>
            <wp:positionH relativeFrom="column">
              <wp:posOffset>2010410</wp:posOffset>
            </wp:positionH>
            <wp:positionV relativeFrom="paragraph">
              <wp:posOffset>0</wp:posOffset>
            </wp:positionV>
            <wp:extent cx="1614170" cy="2340610"/>
            <wp:effectExtent l="0" t="0" r="0" b="0"/>
            <wp:wrapNone/>
            <wp:docPr id="2" name="Obrázek 1" descr="http://web/DTP/Znaky%20a%20fotky/fv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http://web/DTP/Znaky%20a%20fotky/fvz.gif"/>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614170" cy="2340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090DC4" w14:textId="77777777" w:rsidR="00A35E73" w:rsidRDefault="00A35E73" w:rsidP="00E005E4">
      <w:pPr>
        <w:spacing w:before="120" w:line="360" w:lineRule="atLeast"/>
        <w:rPr>
          <w:b/>
        </w:rPr>
      </w:pPr>
    </w:p>
    <w:p w14:paraId="6D61F2F0" w14:textId="77777777" w:rsidR="00A35E73" w:rsidRDefault="00A35E73" w:rsidP="00E005E4">
      <w:pPr>
        <w:spacing w:before="120" w:line="360" w:lineRule="atLeast"/>
        <w:rPr>
          <w:b/>
        </w:rPr>
      </w:pPr>
    </w:p>
    <w:p w14:paraId="61B1E01D" w14:textId="77777777" w:rsidR="00A35E73" w:rsidRDefault="00A35E73" w:rsidP="00E005E4">
      <w:pPr>
        <w:spacing w:before="120" w:line="360" w:lineRule="atLeast"/>
        <w:rPr>
          <w:b/>
        </w:rPr>
      </w:pPr>
    </w:p>
    <w:p w14:paraId="7FEFAD58" w14:textId="77777777" w:rsidR="00A35E73" w:rsidRDefault="00A35E73" w:rsidP="00E005E4">
      <w:pPr>
        <w:spacing w:before="120" w:line="360" w:lineRule="atLeast"/>
        <w:rPr>
          <w:b/>
        </w:rPr>
      </w:pPr>
    </w:p>
    <w:p w14:paraId="28DA0FFE" w14:textId="77777777" w:rsidR="00E005E4" w:rsidRPr="009419AF" w:rsidRDefault="00E005E4" w:rsidP="00E005E4">
      <w:pPr>
        <w:spacing w:before="120" w:line="360" w:lineRule="atLeast"/>
        <w:rPr>
          <w:b/>
        </w:rPr>
      </w:pPr>
    </w:p>
    <w:p w14:paraId="50A44309" w14:textId="77777777" w:rsidR="00E005E4" w:rsidRPr="009419AF" w:rsidRDefault="00E005E4" w:rsidP="00E005E4">
      <w:pPr>
        <w:spacing w:before="120" w:line="360" w:lineRule="atLeast"/>
        <w:rPr>
          <w:b/>
        </w:rPr>
      </w:pPr>
    </w:p>
    <w:p w14:paraId="48ACA036" w14:textId="77777777" w:rsidR="00A35E73" w:rsidRPr="00BD2A3E" w:rsidRDefault="00A35E73" w:rsidP="00E005E4">
      <w:pPr>
        <w:spacing w:before="120" w:line="360" w:lineRule="atLeast"/>
        <w:jc w:val="center"/>
        <w:rPr>
          <w:b/>
          <w:spacing w:val="70"/>
          <w:sz w:val="44"/>
          <w14:shadow w14:blurRad="50800" w14:dist="38100" w14:dir="2700000" w14:sx="100000" w14:sy="100000" w14:kx="0" w14:ky="0" w14:algn="tl">
            <w14:srgbClr w14:val="000000">
              <w14:alpha w14:val="60000"/>
            </w14:srgbClr>
          </w14:shadow>
        </w:rPr>
      </w:pPr>
    </w:p>
    <w:p w14:paraId="218B1FB2" w14:textId="77777777" w:rsidR="00A35E73" w:rsidRPr="00BD2A3E" w:rsidRDefault="00A35E73" w:rsidP="00E005E4">
      <w:pPr>
        <w:spacing w:before="120" w:line="360" w:lineRule="atLeast"/>
        <w:jc w:val="center"/>
        <w:rPr>
          <w:b/>
          <w:spacing w:val="70"/>
          <w:sz w:val="44"/>
          <w14:shadow w14:blurRad="50800" w14:dist="38100" w14:dir="2700000" w14:sx="100000" w14:sy="100000" w14:kx="0" w14:ky="0" w14:algn="tl">
            <w14:srgbClr w14:val="000000">
              <w14:alpha w14:val="60000"/>
            </w14:srgbClr>
          </w14:shadow>
        </w:rPr>
      </w:pPr>
    </w:p>
    <w:p w14:paraId="714BAE9A" w14:textId="77777777" w:rsidR="00E005E4" w:rsidRPr="00BD2A3E" w:rsidRDefault="00E005E4" w:rsidP="00E005E4">
      <w:pPr>
        <w:spacing w:before="120" w:line="360" w:lineRule="atLeast"/>
        <w:jc w:val="center"/>
        <w:rPr>
          <w:b/>
          <w:spacing w:val="70"/>
          <w:sz w:val="44"/>
          <w14:shadow w14:blurRad="50800" w14:dist="38100" w14:dir="2700000" w14:sx="100000" w14:sy="100000" w14:kx="0" w14:ky="0" w14:algn="tl">
            <w14:srgbClr w14:val="000000">
              <w14:alpha w14:val="60000"/>
            </w14:srgbClr>
          </w14:shadow>
        </w:rPr>
      </w:pPr>
      <w:r w:rsidRPr="00BD2A3E">
        <w:rPr>
          <w:b/>
          <w:spacing w:val="70"/>
          <w:sz w:val="44"/>
          <w14:shadow w14:blurRad="50800" w14:dist="38100" w14:dir="2700000" w14:sx="100000" w14:sy="100000" w14:kx="0" w14:ky="0" w14:algn="tl">
            <w14:srgbClr w14:val="000000">
              <w14:alpha w14:val="60000"/>
            </w14:srgbClr>
          </w14:shadow>
        </w:rPr>
        <w:t>PLÁN</w:t>
      </w:r>
    </w:p>
    <w:p w14:paraId="7F7639F6" w14:textId="77777777" w:rsidR="00E005E4" w:rsidRPr="00A35E73" w:rsidRDefault="00E005E4" w:rsidP="00E005E4">
      <w:pPr>
        <w:spacing w:before="120" w:line="360" w:lineRule="atLeast"/>
        <w:jc w:val="center"/>
        <w:rPr>
          <w:b/>
          <w:sz w:val="32"/>
        </w:rPr>
      </w:pPr>
      <w:r w:rsidRPr="00A35E73">
        <w:rPr>
          <w:b/>
          <w:bCs/>
          <w:sz w:val="32"/>
        </w:rPr>
        <w:t>kurzů</w:t>
      </w:r>
      <w:r w:rsidRPr="00A35E73">
        <w:rPr>
          <w:b/>
          <w:sz w:val="32"/>
        </w:rPr>
        <w:t xml:space="preserve"> a odborných stáží</w:t>
      </w:r>
    </w:p>
    <w:p w14:paraId="759A817C" w14:textId="77777777" w:rsidR="00E005E4" w:rsidRPr="00A35E73" w:rsidRDefault="00E005E4" w:rsidP="00E005E4">
      <w:pPr>
        <w:spacing w:before="120" w:line="360" w:lineRule="atLeast"/>
        <w:jc w:val="center"/>
        <w:rPr>
          <w:b/>
          <w:sz w:val="32"/>
        </w:rPr>
      </w:pPr>
      <w:r w:rsidRPr="00A35E73">
        <w:rPr>
          <w:b/>
          <w:sz w:val="32"/>
        </w:rPr>
        <w:t>v roce 20</w:t>
      </w:r>
      <w:r w:rsidR="006A2C40">
        <w:rPr>
          <w:b/>
          <w:sz w:val="32"/>
        </w:rPr>
        <w:t>2</w:t>
      </w:r>
      <w:r w:rsidR="001E2B38">
        <w:rPr>
          <w:b/>
          <w:sz w:val="32"/>
        </w:rPr>
        <w:t>6</w:t>
      </w:r>
    </w:p>
    <w:p w14:paraId="43665A46" w14:textId="77777777" w:rsidR="00E005E4" w:rsidRPr="009419AF" w:rsidRDefault="00E005E4" w:rsidP="00E005E4">
      <w:pPr>
        <w:spacing w:before="120" w:line="360" w:lineRule="atLeast"/>
        <w:rPr>
          <w:b/>
        </w:rPr>
      </w:pPr>
    </w:p>
    <w:p w14:paraId="48A1FC61" w14:textId="77777777" w:rsidR="00E005E4" w:rsidRPr="009419AF" w:rsidRDefault="00E005E4" w:rsidP="00E005E4">
      <w:pPr>
        <w:spacing w:before="120" w:line="360" w:lineRule="atLeast"/>
        <w:rPr>
          <w:b/>
        </w:rPr>
      </w:pPr>
    </w:p>
    <w:p w14:paraId="095C03FC" w14:textId="77777777" w:rsidR="00E005E4" w:rsidRPr="009419AF" w:rsidRDefault="00E005E4" w:rsidP="00E005E4">
      <w:pPr>
        <w:spacing w:before="120" w:line="240" w:lineRule="atLeast"/>
        <w:rPr>
          <w:b/>
        </w:rPr>
      </w:pPr>
    </w:p>
    <w:p w14:paraId="2A119FDB" w14:textId="77777777" w:rsidR="00E005E4" w:rsidRPr="009419AF" w:rsidRDefault="00E005E4" w:rsidP="00E005E4">
      <w:pPr>
        <w:spacing w:before="120" w:line="240" w:lineRule="atLeast"/>
        <w:rPr>
          <w:b/>
        </w:rPr>
      </w:pPr>
    </w:p>
    <w:p w14:paraId="012E6F13" w14:textId="77777777" w:rsidR="00E005E4" w:rsidRPr="009419AF" w:rsidRDefault="00E005E4" w:rsidP="00E005E4">
      <w:pPr>
        <w:spacing w:before="120" w:line="240" w:lineRule="atLeast"/>
        <w:rPr>
          <w:b/>
        </w:rPr>
      </w:pPr>
    </w:p>
    <w:p w14:paraId="6D67EF8F" w14:textId="77777777" w:rsidR="00E005E4" w:rsidRPr="009419AF" w:rsidRDefault="00E005E4" w:rsidP="00E005E4">
      <w:pPr>
        <w:spacing w:before="120" w:line="240" w:lineRule="atLeast"/>
        <w:rPr>
          <w:b/>
          <w:color w:val="FF0000"/>
        </w:rPr>
      </w:pPr>
    </w:p>
    <w:p w14:paraId="475E41FA" w14:textId="77777777" w:rsidR="00E005E4" w:rsidRDefault="00E005E4" w:rsidP="00E005E4">
      <w:pPr>
        <w:spacing w:before="120" w:line="240" w:lineRule="atLeast"/>
        <w:rPr>
          <w:b/>
        </w:rPr>
      </w:pPr>
    </w:p>
    <w:p w14:paraId="0615F0F6" w14:textId="77777777" w:rsidR="00E005E4" w:rsidRPr="009419AF" w:rsidRDefault="00E005E4" w:rsidP="00E005E4">
      <w:pPr>
        <w:spacing w:before="120" w:line="240" w:lineRule="atLeast"/>
        <w:rPr>
          <w:b/>
        </w:rPr>
      </w:pPr>
    </w:p>
    <w:p w14:paraId="12C9B861" w14:textId="77777777" w:rsidR="00E005E4" w:rsidRPr="009419AF" w:rsidRDefault="00E005E4" w:rsidP="00E005E4">
      <w:pPr>
        <w:spacing w:before="120" w:line="240" w:lineRule="atLeast"/>
        <w:rPr>
          <w:b/>
        </w:rPr>
      </w:pPr>
    </w:p>
    <w:p w14:paraId="5FB31EC1" w14:textId="77777777" w:rsidR="00E005E4" w:rsidRDefault="00E005E4" w:rsidP="00E005E4">
      <w:pPr>
        <w:spacing w:before="120" w:line="240" w:lineRule="atLeast"/>
        <w:rPr>
          <w:b/>
        </w:rPr>
      </w:pPr>
    </w:p>
    <w:p w14:paraId="75AFB0D2" w14:textId="77777777" w:rsidR="004E5B05" w:rsidRDefault="004E5B05" w:rsidP="00E005E4">
      <w:pPr>
        <w:spacing w:before="120" w:line="240" w:lineRule="atLeast"/>
        <w:rPr>
          <w:b/>
        </w:rPr>
      </w:pPr>
    </w:p>
    <w:p w14:paraId="701F58E7" w14:textId="77777777" w:rsidR="004E5B05" w:rsidRPr="009419AF" w:rsidRDefault="004E5B05" w:rsidP="00E005E4">
      <w:pPr>
        <w:spacing w:before="120" w:line="240" w:lineRule="atLeast"/>
        <w:rPr>
          <w:b/>
        </w:rPr>
      </w:pPr>
    </w:p>
    <w:p w14:paraId="7DA2966B" w14:textId="77777777" w:rsidR="00E005E4" w:rsidRDefault="00A35E73" w:rsidP="00E005E4">
      <w:pPr>
        <w:pStyle w:val="Nadpis8"/>
        <w:spacing w:line="480" w:lineRule="auto"/>
        <w:jc w:val="center"/>
        <w:rPr>
          <w:b/>
          <w:bCs/>
          <w:i w:val="0"/>
        </w:rPr>
      </w:pPr>
      <w:r>
        <w:rPr>
          <w:b/>
          <w:bCs/>
          <w:i w:val="0"/>
        </w:rPr>
        <w:t>HRADEC KRÁLOVÉ</w:t>
      </w:r>
      <w:r w:rsidR="00E005E4" w:rsidRPr="009419AF">
        <w:rPr>
          <w:b/>
          <w:bCs/>
          <w:i w:val="0"/>
        </w:rPr>
        <w:t xml:space="preserve"> 20</w:t>
      </w:r>
      <w:r w:rsidR="00CB07A8">
        <w:rPr>
          <w:b/>
          <w:bCs/>
          <w:i w:val="0"/>
        </w:rPr>
        <w:t>2</w:t>
      </w:r>
      <w:r w:rsidR="001E2B38">
        <w:rPr>
          <w:b/>
          <w:bCs/>
          <w:i w:val="0"/>
        </w:rPr>
        <w:t>5</w:t>
      </w:r>
    </w:p>
    <w:p w14:paraId="6171747D" w14:textId="77777777" w:rsidR="004155DE" w:rsidRDefault="00D438B4" w:rsidP="002B11B3">
      <w:pPr>
        <w:pStyle w:val="Nadpis8"/>
        <w:spacing w:before="0" w:after="0"/>
        <w:jc w:val="center"/>
        <w:rPr>
          <w:b/>
          <w:i w:val="0"/>
          <w:spacing w:val="70"/>
          <w:sz w:val="32"/>
        </w:rPr>
      </w:pPr>
      <w:r>
        <w:rPr>
          <w:b/>
          <w:i w:val="0"/>
          <w:spacing w:val="70"/>
          <w:sz w:val="32"/>
        </w:rPr>
        <w:lastRenderedPageBreak/>
        <w:t xml:space="preserve">Úvod a základní </w:t>
      </w:r>
      <w:r w:rsidR="005733CC">
        <w:rPr>
          <w:b/>
          <w:i w:val="0"/>
          <w:spacing w:val="70"/>
          <w:sz w:val="32"/>
        </w:rPr>
        <w:t xml:space="preserve"> </w:t>
      </w:r>
      <w:r>
        <w:rPr>
          <w:b/>
          <w:i w:val="0"/>
          <w:spacing w:val="70"/>
          <w:sz w:val="32"/>
        </w:rPr>
        <w:t>pokyny</w:t>
      </w:r>
    </w:p>
    <w:p w14:paraId="588ED5B9" w14:textId="77777777" w:rsidR="002B11B3" w:rsidRPr="00704C03" w:rsidRDefault="002B11B3" w:rsidP="002B11B3">
      <w:pPr>
        <w:rPr>
          <w:szCs w:val="23"/>
        </w:rPr>
      </w:pPr>
    </w:p>
    <w:p w14:paraId="7AA9ECC6" w14:textId="77777777" w:rsidR="004155DE" w:rsidRPr="00704C03" w:rsidRDefault="004155DE" w:rsidP="00C6543B">
      <w:pPr>
        <w:spacing w:before="120" w:line="240" w:lineRule="atLeast"/>
        <w:ind w:firstLine="708"/>
        <w:jc w:val="both"/>
        <w:rPr>
          <w:szCs w:val="23"/>
        </w:rPr>
      </w:pPr>
      <w:r w:rsidRPr="00704C03">
        <w:rPr>
          <w:szCs w:val="23"/>
        </w:rPr>
        <w:t xml:space="preserve">V plánu kurzů a odborných stáží jsou uvedeny </w:t>
      </w:r>
      <w:r w:rsidR="004F0ED9" w:rsidRPr="00704C03">
        <w:rPr>
          <w:szCs w:val="23"/>
        </w:rPr>
        <w:t>kurzy a odborné stáže (dále jen „kurz“)</w:t>
      </w:r>
      <w:r w:rsidR="009374C3" w:rsidRPr="00704C03">
        <w:rPr>
          <w:szCs w:val="23"/>
        </w:rPr>
        <w:t xml:space="preserve"> realizované </w:t>
      </w:r>
      <w:r w:rsidR="00B72C81">
        <w:rPr>
          <w:szCs w:val="23"/>
        </w:rPr>
        <w:t>Vojenskou lékařskou fakultou U</w:t>
      </w:r>
      <w:r w:rsidR="009374C3" w:rsidRPr="00704C03">
        <w:rPr>
          <w:szCs w:val="23"/>
        </w:rPr>
        <w:t>niverzity obrany</w:t>
      </w:r>
      <w:r w:rsidR="001E2B38">
        <w:rPr>
          <w:szCs w:val="23"/>
        </w:rPr>
        <w:t xml:space="preserve"> </w:t>
      </w:r>
      <w:r w:rsidR="009374C3" w:rsidRPr="00704C03">
        <w:rPr>
          <w:szCs w:val="23"/>
        </w:rPr>
        <w:t>v Hradci Králové</w:t>
      </w:r>
      <w:r w:rsidR="001E2B38">
        <w:rPr>
          <w:szCs w:val="23"/>
        </w:rPr>
        <w:t xml:space="preserve"> </w:t>
      </w:r>
      <w:r w:rsidR="001E2B38" w:rsidRPr="00704C03">
        <w:rPr>
          <w:szCs w:val="23"/>
        </w:rPr>
        <w:t xml:space="preserve">(dále jen </w:t>
      </w:r>
      <w:r w:rsidR="001E2B38">
        <w:rPr>
          <w:szCs w:val="23"/>
        </w:rPr>
        <w:t>VLF</w:t>
      </w:r>
      <w:r w:rsidR="001E2B38" w:rsidRPr="00704C03">
        <w:rPr>
          <w:szCs w:val="23"/>
        </w:rPr>
        <w:t>)</w:t>
      </w:r>
      <w:r w:rsidRPr="00704C03">
        <w:rPr>
          <w:szCs w:val="23"/>
        </w:rPr>
        <w:t>, které jsou určeny pro vojáky z povolání a občanské zaměstnance zdravotnické služby AČR</w:t>
      </w:r>
      <w:r w:rsidR="008C0D7E" w:rsidRPr="00704C03">
        <w:rPr>
          <w:szCs w:val="23"/>
        </w:rPr>
        <w:t xml:space="preserve">, případně </w:t>
      </w:r>
      <w:r w:rsidR="004A49BF" w:rsidRPr="00704C03">
        <w:rPr>
          <w:szCs w:val="23"/>
        </w:rPr>
        <w:t>další</w:t>
      </w:r>
      <w:r w:rsidR="008C0D7E" w:rsidRPr="00704C03">
        <w:rPr>
          <w:szCs w:val="23"/>
        </w:rPr>
        <w:t xml:space="preserve"> příslušníky </w:t>
      </w:r>
      <w:r w:rsidR="004A49BF" w:rsidRPr="00704C03">
        <w:rPr>
          <w:szCs w:val="23"/>
        </w:rPr>
        <w:t>ozbrojených sil</w:t>
      </w:r>
      <w:r w:rsidRPr="00704C03">
        <w:rPr>
          <w:szCs w:val="23"/>
        </w:rPr>
        <w:t>.</w:t>
      </w:r>
    </w:p>
    <w:p w14:paraId="63ED6E93" w14:textId="77777777" w:rsidR="00E901FA" w:rsidRPr="00704C03" w:rsidRDefault="00E901FA" w:rsidP="00C6543B">
      <w:pPr>
        <w:spacing w:before="120" w:line="240" w:lineRule="atLeast"/>
        <w:ind w:firstLine="708"/>
        <w:jc w:val="both"/>
        <w:rPr>
          <w:szCs w:val="23"/>
        </w:rPr>
      </w:pPr>
    </w:p>
    <w:p w14:paraId="26B7E6FA" w14:textId="77777777" w:rsidR="002B11B3" w:rsidRPr="00704C03" w:rsidRDefault="00AD75C3" w:rsidP="00AD75C3">
      <w:pPr>
        <w:spacing w:before="120" w:line="240" w:lineRule="atLeast"/>
        <w:ind w:firstLine="709"/>
        <w:jc w:val="both"/>
        <w:rPr>
          <w:szCs w:val="23"/>
        </w:rPr>
      </w:pPr>
      <w:r w:rsidRPr="00704C03">
        <w:rPr>
          <w:b/>
          <w:szCs w:val="23"/>
        </w:rPr>
        <w:t>Příslušníci Armády České republiky</w:t>
      </w:r>
      <w:r w:rsidRPr="00704C03">
        <w:rPr>
          <w:szCs w:val="23"/>
        </w:rPr>
        <w:t xml:space="preserve"> (vojáci z povolání a občanští zaměstnanci</w:t>
      </w:r>
      <w:r w:rsidR="004A04E0" w:rsidRPr="00704C03">
        <w:rPr>
          <w:szCs w:val="23"/>
        </w:rPr>
        <w:t xml:space="preserve">, </w:t>
      </w:r>
      <w:r w:rsidR="004A04E0" w:rsidRPr="00704C03">
        <w:rPr>
          <w:b/>
          <w:szCs w:val="23"/>
        </w:rPr>
        <w:t>mimo</w:t>
      </w:r>
      <w:r w:rsidR="004A04E0" w:rsidRPr="00704C03">
        <w:rPr>
          <w:szCs w:val="23"/>
        </w:rPr>
        <w:t xml:space="preserve"> příslušníků Vojenského zpravodajství</w:t>
      </w:r>
      <w:r w:rsidRPr="00704C03">
        <w:rPr>
          <w:szCs w:val="23"/>
        </w:rPr>
        <w:t xml:space="preserve">) se </w:t>
      </w:r>
      <w:r w:rsidR="00D95D1C" w:rsidRPr="00704C03">
        <w:rPr>
          <w:szCs w:val="23"/>
        </w:rPr>
        <w:t>do</w:t>
      </w:r>
      <w:r w:rsidRPr="00704C03">
        <w:rPr>
          <w:szCs w:val="23"/>
        </w:rPr>
        <w:t xml:space="preserve"> </w:t>
      </w:r>
      <w:r w:rsidR="004F0ED9" w:rsidRPr="00704C03">
        <w:rPr>
          <w:szCs w:val="23"/>
        </w:rPr>
        <w:t>kurzů</w:t>
      </w:r>
      <w:r w:rsidRPr="00704C03">
        <w:rPr>
          <w:szCs w:val="23"/>
        </w:rPr>
        <w:t>, které uvádí tento plán, hlásí služebním postupem cestou personálních pracovišť (ISSP) daných vojenských útvarů a zařízení</w:t>
      </w:r>
      <w:r w:rsidRPr="00704C03">
        <w:rPr>
          <w:b/>
          <w:szCs w:val="23"/>
        </w:rPr>
        <w:t xml:space="preserve"> nejpozději 1 měsíc před jejich zahájením</w:t>
      </w:r>
      <w:r w:rsidRPr="00704C03">
        <w:rPr>
          <w:szCs w:val="23"/>
        </w:rPr>
        <w:t>.</w:t>
      </w:r>
      <w:r w:rsidR="002B11B3" w:rsidRPr="00704C03">
        <w:rPr>
          <w:szCs w:val="23"/>
        </w:rPr>
        <w:t xml:space="preserve"> </w:t>
      </w:r>
    </w:p>
    <w:p w14:paraId="7824DC09" w14:textId="77777777" w:rsidR="00AD75C3" w:rsidRPr="00704C03" w:rsidRDefault="002B11B3" w:rsidP="002B11B3">
      <w:pPr>
        <w:spacing w:line="240" w:lineRule="atLeast"/>
        <w:ind w:firstLine="709"/>
        <w:jc w:val="both"/>
        <w:rPr>
          <w:szCs w:val="23"/>
        </w:rPr>
      </w:pPr>
      <w:r w:rsidRPr="00704C03">
        <w:rPr>
          <w:szCs w:val="23"/>
        </w:rPr>
        <w:t xml:space="preserve">Současně cestou ISSP obdrží organizační pokyny ohledně </w:t>
      </w:r>
      <w:r w:rsidR="004F0ED9" w:rsidRPr="00704C03">
        <w:rPr>
          <w:szCs w:val="23"/>
        </w:rPr>
        <w:t>kurzu</w:t>
      </w:r>
      <w:r w:rsidRPr="00704C03">
        <w:rPr>
          <w:szCs w:val="23"/>
        </w:rPr>
        <w:t>.</w:t>
      </w:r>
    </w:p>
    <w:p w14:paraId="391A2F98" w14:textId="77777777" w:rsidR="004A04E0" w:rsidRPr="00704C03" w:rsidRDefault="004A04E0" w:rsidP="00AD75C3">
      <w:pPr>
        <w:spacing w:before="120" w:line="240" w:lineRule="atLeast"/>
        <w:ind w:firstLine="709"/>
        <w:jc w:val="both"/>
        <w:rPr>
          <w:szCs w:val="23"/>
        </w:rPr>
      </w:pPr>
    </w:p>
    <w:p w14:paraId="3CA0AA78" w14:textId="77777777" w:rsidR="00AD75C3" w:rsidRPr="00704C03" w:rsidRDefault="00AD75C3" w:rsidP="00AD75C3">
      <w:pPr>
        <w:spacing w:before="120" w:line="240" w:lineRule="atLeast"/>
        <w:ind w:firstLine="708"/>
        <w:jc w:val="both"/>
        <w:rPr>
          <w:szCs w:val="23"/>
        </w:rPr>
      </w:pPr>
      <w:r w:rsidRPr="00704C03">
        <w:rPr>
          <w:szCs w:val="23"/>
        </w:rPr>
        <w:t>Výjimečně</w:t>
      </w:r>
      <w:r w:rsidR="00141138" w:rsidRPr="00704C03">
        <w:rPr>
          <w:szCs w:val="23"/>
        </w:rPr>
        <w:t>,</w:t>
      </w:r>
      <w:r w:rsidRPr="00704C03">
        <w:rPr>
          <w:szCs w:val="23"/>
        </w:rPr>
        <w:t xml:space="preserve"> po dohodě,</w:t>
      </w:r>
      <w:r w:rsidR="00141138" w:rsidRPr="00704C03">
        <w:rPr>
          <w:szCs w:val="23"/>
        </w:rPr>
        <w:t xml:space="preserve"> s cílem zabezpečit další vzdělávání v jednotlivých oborech, se mohou vybraných </w:t>
      </w:r>
      <w:r w:rsidR="004F0ED9" w:rsidRPr="00704C03">
        <w:rPr>
          <w:szCs w:val="23"/>
        </w:rPr>
        <w:t>kurzů</w:t>
      </w:r>
      <w:r w:rsidR="00141138" w:rsidRPr="00704C03">
        <w:rPr>
          <w:szCs w:val="23"/>
        </w:rPr>
        <w:t xml:space="preserve"> zúčastnit i vybraní příslušníci MV, resp.</w:t>
      </w:r>
      <w:r w:rsidRPr="00704C03">
        <w:rPr>
          <w:szCs w:val="23"/>
        </w:rPr>
        <w:t xml:space="preserve"> pracovní</w:t>
      </w:r>
      <w:r w:rsidR="00141138" w:rsidRPr="00704C03">
        <w:rPr>
          <w:szCs w:val="23"/>
        </w:rPr>
        <w:t>ci</w:t>
      </w:r>
      <w:r w:rsidRPr="00704C03">
        <w:rPr>
          <w:szCs w:val="23"/>
        </w:rPr>
        <w:t xml:space="preserve"> zdravotnictví mimo </w:t>
      </w:r>
      <w:r w:rsidR="00141138" w:rsidRPr="00704C03">
        <w:rPr>
          <w:szCs w:val="23"/>
        </w:rPr>
        <w:t>resort</w:t>
      </w:r>
      <w:r w:rsidRPr="00704C03">
        <w:rPr>
          <w:szCs w:val="23"/>
        </w:rPr>
        <w:t>.</w:t>
      </w:r>
    </w:p>
    <w:p w14:paraId="7AB885AC" w14:textId="77777777" w:rsidR="00D95D1C" w:rsidRPr="00704C03" w:rsidRDefault="00D95D1C" w:rsidP="00AD75C3">
      <w:pPr>
        <w:spacing w:before="120" w:line="240" w:lineRule="atLeast"/>
        <w:ind w:firstLine="708"/>
        <w:jc w:val="both"/>
        <w:rPr>
          <w:szCs w:val="23"/>
        </w:rPr>
      </w:pPr>
    </w:p>
    <w:p w14:paraId="13ED0DA6" w14:textId="77777777" w:rsidR="00D95D1C" w:rsidRPr="00704C03" w:rsidRDefault="00D95D1C" w:rsidP="00AD75C3">
      <w:pPr>
        <w:spacing w:before="120" w:line="240" w:lineRule="atLeast"/>
        <w:ind w:firstLine="708"/>
        <w:jc w:val="both"/>
        <w:rPr>
          <w:szCs w:val="23"/>
        </w:rPr>
      </w:pPr>
    </w:p>
    <w:p w14:paraId="08315E05" w14:textId="77777777" w:rsidR="00AD75C3" w:rsidRPr="00704C03" w:rsidRDefault="00141138" w:rsidP="00D95D1C">
      <w:pPr>
        <w:spacing w:line="240" w:lineRule="atLeast"/>
        <w:ind w:firstLine="709"/>
        <w:jc w:val="both"/>
        <w:rPr>
          <w:szCs w:val="23"/>
          <w:u w:val="single"/>
        </w:rPr>
      </w:pPr>
      <w:r w:rsidRPr="00704C03">
        <w:rPr>
          <w:szCs w:val="23"/>
          <w:u w:val="single"/>
        </w:rPr>
        <w:t xml:space="preserve">Postup přihlášení na </w:t>
      </w:r>
      <w:r w:rsidR="004F0ED9" w:rsidRPr="00704C03">
        <w:rPr>
          <w:szCs w:val="23"/>
          <w:u w:val="single"/>
        </w:rPr>
        <w:t>kurz</w:t>
      </w:r>
      <w:r w:rsidRPr="00704C03">
        <w:rPr>
          <w:szCs w:val="23"/>
          <w:u w:val="single"/>
        </w:rPr>
        <w:t xml:space="preserve"> pro osoby,</w:t>
      </w:r>
      <w:r w:rsidRPr="00704C03">
        <w:rPr>
          <w:b/>
          <w:szCs w:val="23"/>
          <w:u w:val="single"/>
        </w:rPr>
        <w:t xml:space="preserve"> které nejsou příslušníky AČR</w:t>
      </w:r>
      <w:r w:rsidR="004A04E0" w:rsidRPr="00704C03">
        <w:rPr>
          <w:b/>
          <w:szCs w:val="23"/>
          <w:u w:val="single"/>
        </w:rPr>
        <w:t xml:space="preserve"> </w:t>
      </w:r>
      <w:r w:rsidR="004A04E0" w:rsidRPr="00704C03">
        <w:rPr>
          <w:szCs w:val="23"/>
          <w:u w:val="single"/>
        </w:rPr>
        <w:t xml:space="preserve">a pro příslušníky </w:t>
      </w:r>
      <w:r w:rsidR="004A04E0" w:rsidRPr="00704C03">
        <w:rPr>
          <w:b/>
          <w:szCs w:val="23"/>
          <w:u w:val="single"/>
        </w:rPr>
        <w:t>Voje</w:t>
      </w:r>
      <w:r w:rsidR="002B11B3" w:rsidRPr="00704C03">
        <w:rPr>
          <w:b/>
          <w:szCs w:val="23"/>
          <w:u w:val="single"/>
        </w:rPr>
        <w:t>ns</w:t>
      </w:r>
      <w:r w:rsidR="004A04E0" w:rsidRPr="00704C03">
        <w:rPr>
          <w:b/>
          <w:szCs w:val="23"/>
          <w:u w:val="single"/>
        </w:rPr>
        <w:t>kého zpravodajství</w:t>
      </w:r>
      <w:r w:rsidRPr="00704C03">
        <w:rPr>
          <w:szCs w:val="23"/>
          <w:u w:val="single"/>
        </w:rPr>
        <w:t>:</w:t>
      </w:r>
    </w:p>
    <w:p w14:paraId="68F08895" w14:textId="77777777" w:rsidR="004155DE" w:rsidRPr="00704C03" w:rsidRDefault="004155DE" w:rsidP="00C6543B">
      <w:pPr>
        <w:spacing w:before="120" w:line="240" w:lineRule="atLeast"/>
        <w:ind w:firstLine="709"/>
        <w:jc w:val="both"/>
        <w:rPr>
          <w:szCs w:val="23"/>
        </w:rPr>
      </w:pPr>
      <w:r w:rsidRPr="00704C03">
        <w:rPr>
          <w:szCs w:val="23"/>
        </w:rPr>
        <w:t xml:space="preserve">Na </w:t>
      </w:r>
      <w:r w:rsidR="004F0ED9" w:rsidRPr="00704C03">
        <w:rPr>
          <w:szCs w:val="23"/>
        </w:rPr>
        <w:t>kurzy</w:t>
      </w:r>
      <w:r w:rsidRPr="00704C03">
        <w:rPr>
          <w:szCs w:val="23"/>
        </w:rPr>
        <w:t>, které uvádí tento plán, zasílejte přihlášky podle uvedeného vzoru</w:t>
      </w:r>
      <w:r w:rsidR="002B11B3" w:rsidRPr="00704C03">
        <w:rPr>
          <w:szCs w:val="23"/>
        </w:rPr>
        <w:t xml:space="preserve"> </w:t>
      </w:r>
      <w:r w:rsidR="009374C3" w:rsidRPr="00704C03">
        <w:rPr>
          <w:szCs w:val="23"/>
        </w:rPr>
        <w:t xml:space="preserve">(str. </w:t>
      </w:r>
      <w:r w:rsidR="00D95D1C" w:rsidRPr="00704C03">
        <w:rPr>
          <w:szCs w:val="23"/>
        </w:rPr>
        <w:t>4</w:t>
      </w:r>
      <w:r w:rsidR="009374C3" w:rsidRPr="00704C03">
        <w:rPr>
          <w:szCs w:val="23"/>
        </w:rPr>
        <w:t>)</w:t>
      </w:r>
      <w:r w:rsidRPr="00704C03">
        <w:rPr>
          <w:szCs w:val="23"/>
        </w:rPr>
        <w:t xml:space="preserve"> přímo na</w:t>
      </w:r>
      <w:r w:rsidR="009374C3" w:rsidRPr="00704C03">
        <w:rPr>
          <w:szCs w:val="23"/>
        </w:rPr>
        <w:t xml:space="preserve"> </w:t>
      </w:r>
      <w:r w:rsidR="00B72C81">
        <w:rPr>
          <w:szCs w:val="23"/>
        </w:rPr>
        <w:t>VLF</w:t>
      </w:r>
      <w:r w:rsidRPr="00704C03">
        <w:rPr>
          <w:szCs w:val="23"/>
        </w:rPr>
        <w:t xml:space="preserve">, </w:t>
      </w:r>
      <w:r w:rsidR="00736D96">
        <w:rPr>
          <w:szCs w:val="23"/>
        </w:rPr>
        <w:t>S</w:t>
      </w:r>
      <w:r w:rsidR="00E22064" w:rsidRPr="00704C03">
        <w:rPr>
          <w:szCs w:val="23"/>
        </w:rPr>
        <w:t xml:space="preserve">tudijní </w:t>
      </w:r>
      <w:r w:rsidR="00736D96">
        <w:rPr>
          <w:szCs w:val="23"/>
        </w:rPr>
        <w:t>oddělení</w:t>
      </w:r>
      <w:r w:rsidRPr="00704C03">
        <w:rPr>
          <w:szCs w:val="23"/>
        </w:rPr>
        <w:t xml:space="preserve"> (dále jen </w:t>
      </w:r>
      <w:r w:rsidR="00E22064" w:rsidRPr="00704C03">
        <w:rPr>
          <w:szCs w:val="23"/>
        </w:rPr>
        <w:t>S</w:t>
      </w:r>
      <w:r w:rsidR="00736D96">
        <w:rPr>
          <w:szCs w:val="23"/>
        </w:rPr>
        <w:t>tOd</w:t>
      </w:r>
      <w:r w:rsidRPr="00704C03">
        <w:rPr>
          <w:szCs w:val="23"/>
        </w:rPr>
        <w:t xml:space="preserve">) </w:t>
      </w:r>
      <w:r w:rsidR="00141138" w:rsidRPr="00704C03">
        <w:rPr>
          <w:szCs w:val="23"/>
        </w:rPr>
        <w:t>tak, aby na S</w:t>
      </w:r>
      <w:r w:rsidR="00736D96">
        <w:rPr>
          <w:szCs w:val="23"/>
        </w:rPr>
        <w:t>tOd</w:t>
      </w:r>
      <w:r w:rsidR="00141138" w:rsidRPr="00704C03">
        <w:rPr>
          <w:szCs w:val="23"/>
        </w:rPr>
        <w:t xml:space="preserve"> byly </w:t>
      </w:r>
      <w:r w:rsidR="008C0D7E" w:rsidRPr="00704C03">
        <w:rPr>
          <w:b/>
          <w:szCs w:val="23"/>
        </w:rPr>
        <w:t xml:space="preserve">nejpozději </w:t>
      </w:r>
      <w:r w:rsidR="00141138" w:rsidRPr="00704C03">
        <w:rPr>
          <w:b/>
          <w:szCs w:val="23"/>
        </w:rPr>
        <w:t>1 měsíc</w:t>
      </w:r>
      <w:r w:rsidR="008C0D7E" w:rsidRPr="00704C03">
        <w:rPr>
          <w:b/>
          <w:szCs w:val="23"/>
        </w:rPr>
        <w:t xml:space="preserve"> před zahájením</w:t>
      </w:r>
      <w:r w:rsidR="00141138" w:rsidRPr="00704C03">
        <w:rPr>
          <w:b/>
          <w:szCs w:val="23"/>
        </w:rPr>
        <w:t xml:space="preserve"> </w:t>
      </w:r>
      <w:r w:rsidR="004F0ED9" w:rsidRPr="00704C03">
        <w:rPr>
          <w:b/>
          <w:szCs w:val="23"/>
        </w:rPr>
        <w:t>kurzu</w:t>
      </w:r>
      <w:r w:rsidR="008C0D7E" w:rsidRPr="00704C03">
        <w:rPr>
          <w:szCs w:val="23"/>
        </w:rPr>
        <w:t>.</w:t>
      </w:r>
      <w:r w:rsidR="002B11B3" w:rsidRPr="00704C03">
        <w:rPr>
          <w:szCs w:val="23"/>
        </w:rPr>
        <w:t xml:space="preserve"> Příslušníci Vojenského zpravodajství </w:t>
      </w:r>
      <w:r w:rsidR="00D95D1C" w:rsidRPr="00704C03">
        <w:rPr>
          <w:szCs w:val="23"/>
        </w:rPr>
        <w:t xml:space="preserve">navíc </w:t>
      </w:r>
      <w:r w:rsidR="002B11B3" w:rsidRPr="00704C03">
        <w:rPr>
          <w:szCs w:val="23"/>
        </w:rPr>
        <w:t>s vyjádřením velitele útvaru.</w:t>
      </w:r>
    </w:p>
    <w:p w14:paraId="6EB4A0C1" w14:textId="77777777" w:rsidR="00D95D1C" w:rsidRPr="00704C03" w:rsidRDefault="00D95D1C" w:rsidP="00C6543B">
      <w:pPr>
        <w:spacing w:before="120" w:line="240" w:lineRule="atLeast"/>
        <w:ind w:firstLine="709"/>
        <w:jc w:val="both"/>
        <w:rPr>
          <w:b/>
          <w:szCs w:val="23"/>
        </w:rPr>
      </w:pPr>
    </w:p>
    <w:p w14:paraId="22880A25" w14:textId="77777777" w:rsidR="004155DE" w:rsidRPr="00704C03" w:rsidRDefault="004155DE" w:rsidP="00C6543B">
      <w:pPr>
        <w:spacing w:before="120" w:line="240" w:lineRule="atLeast"/>
        <w:ind w:firstLine="709"/>
        <w:jc w:val="both"/>
        <w:rPr>
          <w:szCs w:val="23"/>
        </w:rPr>
      </w:pPr>
      <w:r w:rsidRPr="00704C03">
        <w:rPr>
          <w:b/>
          <w:szCs w:val="23"/>
        </w:rPr>
        <w:t>Žadatelé, jejichž přihlášky budou obdrženy po uveden</w:t>
      </w:r>
      <w:r w:rsidR="008C0D7E" w:rsidRPr="00704C03">
        <w:rPr>
          <w:b/>
          <w:szCs w:val="23"/>
        </w:rPr>
        <w:t>ém</w:t>
      </w:r>
      <w:r w:rsidRPr="00704C03">
        <w:rPr>
          <w:b/>
          <w:szCs w:val="23"/>
        </w:rPr>
        <w:t xml:space="preserve"> termín</w:t>
      </w:r>
      <w:r w:rsidR="008C0D7E" w:rsidRPr="00704C03">
        <w:rPr>
          <w:b/>
          <w:szCs w:val="23"/>
        </w:rPr>
        <w:t>u</w:t>
      </w:r>
      <w:r w:rsidRPr="00704C03">
        <w:rPr>
          <w:b/>
          <w:szCs w:val="23"/>
        </w:rPr>
        <w:t xml:space="preserve">, nebudou do </w:t>
      </w:r>
      <w:r w:rsidR="004F0ED9" w:rsidRPr="00704C03">
        <w:rPr>
          <w:b/>
          <w:szCs w:val="23"/>
        </w:rPr>
        <w:t xml:space="preserve">kurzu </w:t>
      </w:r>
      <w:r w:rsidRPr="00704C03">
        <w:rPr>
          <w:b/>
          <w:szCs w:val="23"/>
        </w:rPr>
        <w:t>zařazeni</w:t>
      </w:r>
      <w:r w:rsidRPr="00704C03">
        <w:rPr>
          <w:szCs w:val="23"/>
        </w:rPr>
        <w:t>.</w:t>
      </w:r>
    </w:p>
    <w:p w14:paraId="57F9F4FF" w14:textId="77777777" w:rsidR="00E901FA" w:rsidRPr="00704C03" w:rsidRDefault="00E901FA" w:rsidP="00C6543B">
      <w:pPr>
        <w:spacing w:before="120" w:line="240" w:lineRule="atLeast"/>
        <w:ind w:firstLine="709"/>
        <w:jc w:val="both"/>
        <w:rPr>
          <w:szCs w:val="23"/>
        </w:rPr>
      </w:pPr>
    </w:p>
    <w:p w14:paraId="2B38C663" w14:textId="77777777" w:rsidR="002E51F5" w:rsidRDefault="004155DE" w:rsidP="00C6543B">
      <w:pPr>
        <w:spacing w:before="120" w:line="240" w:lineRule="atLeast"/>
        <w:ind w:firstLine="708"/>
        <w:jc w:val="both"/>
        <w:rPr>
          <w:szCs w:val="23"/>
        </w:rPr>
      </w:pPr>
      <w:r w:rsidRPr="00704C03">
        <w:rPr>
          <w:szCs w:val="23"/>
        </w:rPr>
        <w:t xml:space="preserve">O zařazení </w:t>
      </w:r>
      <w:r w:rsidRPr="00704C03">
        <w:rPr>
          <w:i/>
          <w:szCs w:val="23"/>
        </w:rPr>
        <w:t>(příp. nezařazení)</w:t>
      </w:r>
      <w:r w:rsidRPr="00704C03">
        <w:rPr>
          <w:szCs w:val="23"/>
        </w:rPr>
        <w:t xml:space="preserve"> do </w:t>
      </w:r>
      <w:r w:rsidR="004F0ED9" w:rsidRPr="00704C03">
        <w:rPr>
          <w:szCs w:val="23"/>
        </w:rPr>
        <w:t>kurzu</w:t>
      </w:r>
      <w:r w:rsidRPr="00704C03">
        <w:rPr>
          <w:szCs w:val="23"/>
        </w:rPr>
        <w:t xml:space="preserve"> jsou žadatelé informováni</w:t>
      </w:r>
      <w:r w:rsidR="002E51F5">
        <w:rPr>
          <w:szCs w:val="23"/>
        </w:rPr>
        <w:t>:</w:t>
      </w:r>
    </w:p>
    <w:p w14:paraId="3C1F7F15" w14:textId="77777777" w:rsidR="002E51F5" w:rsidRDefault="002E51F5" w:rsidP="00C6543B">
      <w:pPr>
        <w:spacing w:before="120" w:line="240" w:lineRule="atLeast"/>
        <w:ind w:firstLine="708"/>
        <w:jc w:val="both"/>
        <w:rPr>
          <w:szCs w:val="23"/>
        </w:rPr>
      </w:pPr>
      <w:r>
        <w:rPr>
          <w:szCs w:val="23"/>
        </w:rPr>
        <w:t xml:space="preserve">a) </w:t>
      </w:r>
      <w:r w:rsidRPr="00704C03">
        <w:rPr>
          <w:szCs w:val="23"/>
        </w:rPr>
        <w:t>cesto</w:t>
      </w:r>
      <w:r>
        <w:rPr>
          <w:szCs w:val="23"/>
        </w:rPr>
        <w:t>u personálních pracovišť (ISSP),</w:t>
      </w:r>
    </w:p>
    <w:p w14:paraId="1F5B2E89" w14:textId="77777777" w:rsidR="004155DE" w:rsidRPr="00704C03" w:rsidRDefault="002E51F5" w:rsidP="00C6543B">
      <w:pPr>
        <w:spacing w:before="120" w:line="240" w:lineRule="atLeast"/>
        <w:ind w:firstLine="708"/>
        <w:jc w:val="both"/>
        <w:rPr>
          <w:szCs w:val="23"/>
        </w:rPr>
      </w:pPr>
      <w:r>
        <w:rPr>
          <w:szCs w:val="23"/>
        </w:rPr>
        <w:t>b) formou</w:t>
      </w:r>
      <w:r w:rsidR="004155DE" w:rsidRPr="00704C03">
        <w:rPr>
          <w:szCs w:val="23"/>
        </w:rPr>
        <w:t xml:space="preserve"> pozvánk</w:t>
      </w:r>
      <w:r>
        <w:rPr>
          <w:szCs w:val="23"/>
        </w:rPr>
        <w:t>y</w:t>
      </w:r>
      <w:r w:rsidR="004155DE" w:rsidRPr="00704C03">
        <w:rPr>
          <w:szCs w:val="23"/>
        </w:rPr>
        <w:t xml:space="preserve"> nejpozději 10 dnů před zahájením</w:t>
      </w:r>
      <w:r>
        <w:rPr>
          <w:szCs w:val="23"/>
        </w:rPr>
        <w:t xml:space="preserve"> kurzu</w:t>
      </w:r>
      <w:r w:rsidR="004155DE" w:rsidRPr="00704C03">
        <w:rPr>
          <w:szCs w:val="23"/>
        </w:rPr>
        <w:t xml:space="preserve">. </w:t>
      </w:r>
    </w:p>
    <w:p w14:paraId="0814F273" w14:textId="77777777" w:rsidR="004155DE" w:rsidRPr="00704C03" w:rsidRDefault="004155DE" w:rsidP="00C6543B">
      <w:pPr>
        <w:spacing w:before="120" w:line="240" w:lineRule="atLeast"/>
        <w:ind w:firstLine="708"/>
        <w:jc w:val="both"/>
        <w:rPr>
          <w:szCs w:val="23"/>
        </w:rPr>
      </w:pPr>
      <w:r w:rsidRPr="00704C03">
        <w:rPr>
          <w:szCs w:val="23"/>
        </w:rPr>
        <w:t>Součástí pozvánky jsou i organizační pokyny spojené s</w:t>
      </w:r>
      <w:r w:rsidR="00E22064" w:rsidRPr="00704C03">
        <w:rPr>
          <w:szCs w:val="23"/>
        </w:rPr>
        <w:t> </w:t>
      </w:r>
      <w:r w:rsidRPr="00704C03">
        <w:rPr>
          <w:szCs w:val="23"/>
        </w:rPr>
        <w:t>příjezdem</w:t>
      </w:r>
      <w:r w:rsidR="00E22064" w:rsidRPr="00704C03">
        <w:rPr>
          <w:szCs w:val="23"/>
        </w:rPr>
        <w:t xml:space="preserve"> a</w:t>
      </w:r>
      <w:r w:rsidRPr="00704C03">
        <w:rPr>
          <w:szCs w:val="23"/>
        </w:rPr>
        <w:t xml:space="preserve"> zahájením </w:t>
      </w:r>
      <w:r w:rsidR="004F0ED9" w:rsidRPr="00704C03">
        <w:rPr>
          <w:szCs w:val="23"/>
        </w:rPr>
        <w:t>kurzu</w:t>
      </w:r>
      <w:r w:rsidRPr="00704C03">
        <w:rPr>
          <w:szCs w:val="23"/>
        </w:rPr>
        <w:t xml:space="preserve">, </w:t>
      </w:r>
      <w:r w:rsidRPr="00704C03">
        <w:rPr>
          <w:b/>
          <w:szCs w:val="23"/>
        </w:rPr>
        <w:t>které je nezbytné dodržet</w:t>
      </w:r>
      <w:r w:rsidRPr="00704C03">
        <w:rPr>
          <w:szCs w:val="23"/>
        </w:rPr>
        <w:t xml:space="preserve">. V opačném případě může být žadatel </w:t>
      </w:r>
      <w:r w:rsidR="004F0ED9" w:rsidRPr="00704C03">
        <w:rPr>
          <w:szCs w:val="23"/>
        </w:rPr>
        <w:t>z kurzu</w:t>
      </w:r>
      <w:r w:rsidR="004F0ED9" w:rsidRPr="00704C03">
        <w:rPr>
          <w:b/>
          <w:szCs w:val="23"/>
        </w:rPr>
        <w:t xml:space="preserve"> </w:t>
      </w:r>
      <w:r w:rsidRPr="00704C03">
        <w:rPr>
          <w:b/>
          <w:szCs w:val="23"/>
        </w:rPr>
        <w:t>vyřazen</w:t>
      </w:r>
      <w:r w:rsidRPr="00704C03">
        <w:rPr>
          <w:szCs w:val="23"/>
        </w:rPr>
        <w:t>.</w:t>
      </w:r>
    </w:p>
    <w:p w14:paraId="26A5CD7E" w14:textId="77777777" w:rsidR="00C6543B" w:rsidRPr="00704C03" w:rsidRDefault="004155DE" w:rsidP="00125A74">
      <w:pPr>
        <w:ind w:firstLine="708"/>
        <w:jc w:val="both"/>
        <w:rPr>
          <w:szCs w:val="23"/>
        </w:rPr>
      </w:pPr>
      <w:r w:rsidRPr="00704C03">
        <w:rPr>
          <w:szCs w:val="23"/>
        </w:rPr>
        <w:t xml:space="preserve">V případě, že je žadatel zařazen do </w:t>
      </w:r>
      <w:r w:rsidR="004F0ED9" w:rsidRPr="00704C03">
        <w:rPr>
          <w:szCs w:val="23"/>
        </w:rPr>
        <w:t>kurzu</w:t>
      </w:r>
      <w:r w:rsidRPr="00704C03">
        <w:rPr>
          <w:szCs w:val="23"/>
        </w:rPr>
        <w:t xml:space="preserve">, ale z vážných důvodů se </w:t>
      </w:r>
      <w:r w:rsidR="004F0ED9" w:rsidRPr="00704C03">
        <w:rPr>
          <w:szCs w:val="23"/>
        </w:rPr>
        <w:t>kurzu</w:t>
      </w:r>
      <w:r w:rsidRPr="00704C03">
        <w:rPr>
          <w:szCs w:val="23"/>
        </w:rPr>
        <w:t xml:space="preserve"> nemůže zúčastnit, oznámí t</w:t>
      </w:r>
      <w:r w:rsidR="00797956" w:rsidRPr="00704C03">
        <w:rPr>
          <w:szCs w:val="23"/>
        </w:rPr>
        <w:t xml:space="preserve">uto skutečnost </w:t>
      </w:r>
      <w:r w:rsidR="00125A74" w:rsidRPr="00704C03">
        <w:rPr>
          <w:b/>
          <w:szCs w:val="23"/>
        </w:rPr>
        <w:t>IHNED</w:t>
      </w:r>
      <w:r w:rsidR="00125A74" w:rsidRPr="00704C03">
        <w:rPr>
          <w:szCs w:val="23"/>
        </w:rPr>
        <w:t xml:space="preserve"> </w:t>
      </w:r>
      <w:r w:rsidR="00797956" w:rsidRPr="00704C03">
        <w:rPr>
          <w:szCs w:val="23"/>
        </w:rPr>
        <w:t xml:space="preserve">písemně na </w:t>
      </w:r>
      <w:r w:rsidR="00E22064" w:rsidRPr="00704C03">
        <w:rPr>
          <w:szCs w:val="23"/>
        </w:rPr>
        <w:t>S</w:t>
      </w:r>
      <w:r w:rsidR="00736D96">
        <w:rPr>
          <w:szCs w:val="23"/>
        </w:rPr>
        <w:t>tOd</w:t>
      </w:r>
      <w:r w:rsidR="00797956" w:rsidRPr="00704C03">
        <w:rPr>
          <w:szCs w:val="23"/>
        </w:rPr>
        <w:t xml:space="preserve"> </w:t>
      </w:r>
      <w:r w:rsidRPr="00704C03">
        <w:rPr>
          <w:szCs w:val="23"/>
        </w:rPr>
        <w:t xml:space="preserve">(případně telefonicky </w:t>
      </w:r>
      <w:r w:rsidR="00736D96">
        <w:rPr>
          <w:szCs w:val="23"/>
        </w:rPr>
        <w:t>paní Svobodové -</w:t>
      </w:r>
      <w:r w:rsidRPr="00704C03">
        <w:rPr>
          <w:szCs w:val="23"/>
        </w:rPr>
        <w:t xml:space="preserve"> </w:t>
      </w:r>
      <w:r w:rsidR="009374C3" w:rsidRPr="00704C03">
        <w:rPr>
          <w:szCs w:val="23"/>
        </w:rPr>
        <w:t>tel</w:t>
      </w:r>
      <w:r w:rsidR="008778D0" w:rsidRPr="00704C03">
        <w:rPr>
          <w:szCs w:val="23"/>
        </w:rPr>
        <w:t>efonní</w:t>
      </w:r>
      <w:r w:rsidR="009374C3" w:rsidRPr="00704C03">
        <w:rPr>
          <w:szCs w:val="23"/>
        </w:rPr>
        <w:t xml:space="preserve"> </w:t>
      </w:r>
      <w:r w:rsidRPr="00704C03">
        <w:rPr>
          <w:szCs w:val="23"/>
        </w:rPr>
        <w:t>č</w:t>
      </w:r>
      <w:r w:rsidR="008778D0" w:rsidRPr="00704C03">
        <w:rPr>
          <w:szCs w:val="23"/>
        </w:rPr>
        <w:t xml:space="preserve">íslo </w:t>
      </w:r>
      <w:r w:rsidR="004A04E0" w:rsidRPr="00704C03">
        <w:rPr>
          <w:szCs w:val="23"/>
        </w:rPr>
        <w:t xml:space="preserve">973 </w:t>
      </w:r>
      <w:r w:rsidR="008778D0" w:rsidRPr="00704C03">
        <w:rPr>
          <w:szCs w:val="23"/>
        </w:rPr>
        <w:t>–</w:t>
      </w:r>
      <w:r w:rsidRPr="00704C03">
        <w:rPr>
          <w:szCs w:val="23"/>
        </w:rPr>
        <w:t xml:space="preserve"> 253</w:t>
      </w:r>
      <w:r w:rsidR="009374C3" w:rsidRPr="00704C03">
        <w:rPr>
          <w:szCs w:val="23"/>
        </w:rPr>
        <w:t xml:space="preserve"> </w:t>
      </w:r>
      <w:r w:rsidRPr="00704C03">
        <w:rPr>
          <w:szCs w:val="23"/>
        </w:rPr>
        <w:t>162).</w:t>
      </w:r>
    </w:p>
    <w:p w14:paraId="41C91897" w14:textId="77777777" w:rsidR="002424D7" w:rsidRPr="00704C03" w:rsidRDefault="002424D7" w:rsidP="00125A74">
      <w:pPr>
        <w:ind w:firstLine="709"/>
        <w:jc w:val="both"/>
        <w:rPr>
          <w:szCs w:val="23"/>
        </w:rPr>
      </w:pPr>
    </w:p>
    <w:p w14:paraId="5AC12D13" w14:textId="77777777" w:rsidR="00D95D1C" w:rsidRPr="00704C03" w:rsidRDefault="00D95D1C" w:rsidP="00125A74">
      <w:pPr>
        <w:ind w:firstLine="709"/>
        <w:jc w:val="both"/>
        <w:rPr>
          <w:szCs w:val="23"/>
        </w:rPr>
      </w:pPr>
    </w:p>
    <w:p w14:paraId="3FEB1209" w14:textId="77777777" w:rsidR="002424D7" w:rsidRPr="00704C03" w:rsidRDefault="002424D7" w:rsidP="00125A74">
      <w:pPr>
        <w:ind w:firstLine="709"/>
        <w:jc w:val="both"/>
        <w:rPr>
          <w:szCs w:val="23"/>
        </w:rPr>
      </w:pPr>
      <w:r w:rsidRPr="00704C03">
        <w:rPr>
          <w:szCs w:val="23"/>
        </w:rPr>
        <w:t xml:space="preserve">Současně při zahájení </w:t>
      </w:r>
      <w:r w:rsidR="004F0ED9" w:rsidRPr="00704C03">
        <w:rPr>
          <w:szCs w:val="23"/>
        </w:rPr>
        <w:t xml:space="preserve">kurzu </w:t>
      </w:r>
      <w:r w:rsidRPr="00704C03">
        <w:rPr>
          <w:szCs w:val="23"/>
        </w:rPr>
        <w:t xml:space="preserve">odevzdají </w:t>
      </w:r>
      <w:r w:rsidRPr="00704C03">
        <w:rPr>
          <w:b/>
          <w:szCs w:val="23"/>
          <w:u w:val="single"/>
        </w:rPr>
        <w:t>všichni účastn</w:t>
      </w:r>
      <w:r w:rsidR="002B11B3" w:rsidRPr="00704C03">
        <w:rPr>
          <w:b/>
          <w:szCs w:val="23"/>
          <w:u w:val="single"/>
        </w:rPr>
        <w:t>í</w:t>
      </w:r>
      <w:r w:rsidRPr="00704C03">
        <w:rPr>
          <w:b/>
          <w:szCs w:val="23"/>
          <w:u w:val="single"/>
        </w:rPr>
        <w:t>ci</w:t>
      </w:r>
      <w:r w:rsidRPr="00704C03">
        <w:rPr>
          <w:szCs w:val="23"/>
        </w:rPr>
        <w:t xml:space="preserve"> (příslušníci AČR, včetně příslušníků Vojenského zpravodajství a osoby mimo resort obrany) </w:t>
      </w:r>
      <w:r w:rsidR="004F0ED9" w:rsidRPr="00704C03">
        <w:rPr>
          <w:b/>
          <w:szCs w:val="23"/>
        </w:rPr>
        <w:t>kurzu</w:t>
      </w:r>
      <w:r w:rsidR="004F0ED9" w:rsidRPr="00704C03">
        <w:rPr>
          <w:szCs w:val="23"/>
        </w:rPr>
        <w:t xml:space="preserve"> </w:t>
      </w:r>
      <w:r w:rsidRPr="00704C03">
        <w:rPr>
          <w:szCs w:val="23"/>
        </w:rPr>
        <w:t>vedoucí osobě vyplněný, vytištěný a podepsaný tiskopis „DOTAZNÍK NA ŠKOLÍCÍ AKC</w:t>
      </w:r>
      <w:r w:rsidR="002B11B3" w:rsidRPr="00704C03">
        <w:rPr>
          <w:szCs w:val="23"/>
        </w:rPr>
        <w:t>I</w:t>
      </w:r>
      <w:r w:rsidRPr="00704C03">
        <w:rPr>
          <w:szCs w:val="23"/>
        </w:rPr>
        <w:t>“ – přímý odkaz:</w:t>
      </w:r>
    </w:p>
    <w:p w14:paraId="381FBED5" w14:textId="77777777" w:rsidR="002424D7" w:rsidRPr="00704C03" w:rsidRDefault="002424D7" w:rsidP="002424D7">
      <w:pPr>
        <w:spacing w:before="120" w:line="240" w:lineRule="atLeast"/>
        <w:jc w:val="center"/>
        <w:rPr>
          <w:szCs w:val="23"/>
        </w:rPr>
      </w:pPr>
      <w:hyperlink r:id="rId10" w:history="1">
        <w:r w:rsidRPr="00704C03">
          <w:rPr>
            <w:rStyle w:val="Hypertextovodkaz"/>
            <w:color w:val="auto"/>
            <w:szCs w:val="23"/>
          </w:rPr>
          <w:t>http://www.unob.cz/fvz/sluzby_zarizeni/Stranky/zakladni_info_vzdelani_fakulta.aspx</w:t>
        </w:r>
      </w:hyperlink>
    </w:p>
    <w:p w14:paraId="34E8C9DF" w14:textId="77777777" w:rsidR="00E901FA" w:rsidRPr="00704C03" w:rsidRDefault="00E901FA" w:rsidP="00E901FA">
      <w:pPr>
        <w:jc w:val="both"/>
        <w:rPr>
          <w:szCs w:val="23"/>
        </w:rPr>
      </w:pPr>
    </w:p>
    <w:p w14:paraId="61953757" w14:textId="77777777" w:rsidR="00E901FA" w:rsidRPr="00704C03" w:rsidRDefault="00E901FA" w:rsidP="00E901FA">
      <w:pPr>
        <w:jc w:val="both"/>
        <w:rPr>
          <w:szCs w:val="23"/>
        </w:rPr>
      </w:pPr>
    </w:p>
    <w:p w14:paraId="347901D0" w14:textId="77777777" w:rsidR="00736D96" w:rsidRDefault="008A506A" w:rsidP="00736D96">
      <w:pPr>
        <w:ind w:firstLine="708"/>
        <w:jc w:val="both"/>
        <w:rPr>
          <w:szCs w:val="23"/>
        </w:rPr>
      </w:pPr>
      <w:r w:rsidRPr="00F97ECB">
        <w:rPr>
          <w:b/>
          <w:szCs w:val="23"/>
        </w:rPr>
        <w:lastRenderedPageBreak/>
        <w:t xml:space="preserve">Ubytování </w:t>
      </w:r>
      <w:r w:rsidR="003E7DD9" w:rsidRPr="003E7DD9">
        <w:rPr>
          <w:szCs w:val="23"/>
        </w:rPr>
        <w:t xml:space="preserve">si zajišťuje každý účastník kurzu individuálně na </w:t>
      </w:r>
      <w:r w:rsidR="003E7DD9">
        <w:rPr>
          <w:szCs w:val="23"/>
        </w:rPr>
        <w:t xml:space="preserve">posádkové ubytovně  Hradec Králové na </w:t>
      </w:r>
      <w:r w:rsidR="003E7DD9" w:rsidRPr="003E7DD9">
        <w:rPr>
          <w:szCs w:val="23"/>
        </w:rPr>
        <w:t>základě pokynů vydaných AS-PO</w:t>
      </w:r>
      <w:r w:rsidR="00E56C1C" w:rsidRPr="003E7DD9">
        <w:rPr>
          <w:szCs w:val="23"/>
        </w:rPr>
        <w:t>.</w:t>
      </w:r>
      <w:r w:rsidR="00C93398" w:rsidRPr="00F97ECB">
        <w:rPr>
          <w:szCs w:val="23"/>
        </w:rPr>
        <w:t xml:space="preserve"> </w:t>
      </w:r>
    </w:p>
    <w:p w14:paraId="2147500C" w14:textId="77777777" w:rsidR="00E56C1C" w:rsidRPr="00F97ECB" w:rsidRDefault="00E56C1C" w:rsidP="008A506A">
      <w:pPr>
        <w:ind w:firstLine="708"/>
        <w:jc w:val="both"/>
        <w:rPr>
          <w:szCs w:val="23"/>
        </w:rPr>
      </w:pPr>
    </w:p>
    <w:p w14:paraId="47D69AC6" w14:textId="77777777" w:rsidR="001374EF" w:rsidRDefault="00C31A1D" w:rsidP="00C31A1D">
      <w:pPr>
        <w:jc w:val="both"/>
        <w:rPr>
          <w:szCs w:val="23"/>
        </w:rPr>
      </w:pPr>
      <w:r w:rsidRPr="00F97ECB">
        <w:rPr>
          <w:szCs w:val="23"/>
          <w:u w:val="single"/>
        </w:rPr>
        <w:t>Kontakt</w:t>
      </w:r>
      <w:r w:rsidR="003E7DD9">
        <w:rPr>
          <w:szCs w:val="23"/>
          <w:u w:val="single"/>
        </w:rPr>
        <w:t xml:space="preserve"> na ubytovnu</w:t>
      </w:r>
      <w:r w:rsidRPr="00F97ECB">
        <w:rPr>
          <w:szCs w:val="23"/>
        </w:rPr>
        <w:t xml:space="preserve">: </w:t>
      </w:r>
      <w:r w:rsidR="001374EF">
        <w:rPr>
          <w:szCs w:val="23"/>
        </w:rPr>
        <w:t>Martina Střihavková</w:t>
      </w:r>
    </w:p>
    <w:p w14:paraId="0EFC8389" w14:textId="77777777" w:rsidR="001374EF" w:rsidRDefault="00C31A1D" w:rsidP="001374EF">
      <w:pPr>
        <w:ind w:left="1416" w:firstLine="708"/>
        <w:jc w:val="both"/>
        <w:rPr>
          <w:szCs w:val="23"/>
        </w:rPr>
      </w:pPr>
      <w:r w:rsidRPr="00F97ECB">
        <w:rPr>
          <w:szCs w:val="23"/>
        </w:rPr>
        <w:t xml:space="preserve">Hradecká 407/111, </w:t>
      </w:r>
      <w:r w:rsidR="003E7DD9">
        <w:rPr>
          <w:szCs w:val="23"/>
        </w:rPr>
        <w:t xml:space="preserve">Hradec Králové </w:t>
      </w:r>
    </w:p>
    <w:p w14:paraId="084EDDF0" w14:textId="77777777" w:rsidR="00C31A1D" w:rsidRDefault="001374EF" w:rsidP="001374EF">
      <w:pPr>
        <w:ind w:left="1416" w:firstLine="708"/>
        <w:jc w:val="both"/>
        <w:rPr>
          <w:szCs w:val="23"/>
        </w:rPr>
      </w:pPr>
      <w:r w:rsidRPr="00F97ECB">
        <w:rPr>
          <w:szCs w:val="23"/>
        </w:rPr>
        <w:t>T</w:t>
      </w:r>
      <w:r w:rsidR="00C31A1D" w:rsidRPr="00F97ECB">
        <w:rPr>
          <w:szCs w:val="23"/>
        </w:rPr>
        <w:t>elefon</w:t>
      </w:r>
      <w:r w:rsidR="00320BE4">
        <w:rPr>
          <w:szCs w:val="23"/>
        </w:rPr>
        <w:t xml:space="preserve"> recepce</w:t>
      </w:r>
      <w:r>
        <w:rPr>
          <w:szCs w:val="23"/>
        </w:rPr>
        <w:t>:</w:t>
      </w:r>
      <w:r w:rsidR="00C31A1D" w:rsidRPr="00F97ECB">
        <w:rPr>
          <w:szCs w:val="23"/>
        </w:rPr>
        <w:t xml:space="preserve"> </w:t>
      </w:r>
      <w:r>
        <w:rPr>
          <w:szCs w:val="23"/>
        </w:rPr>
        <w:t>724 961 412</w:t>
      </w:r>
    </w:p>
    <w:p w14:paraId="54A4F862" w14:textId="77777777" w:rsidR="00C11BB9" w:rsidRPr="00F97ECB" w:rsidRDefault="00C11BB9" w:rsidP="00C31A1D">
      <w:pPr>
        <w:jc w:val="both"/>
        <w:rPr>
          <w:szCs w:val="23"/>
        </w:rPr>
      </w:pPr>
      <w:r>
        <w:rPr>
          <w:szCs w:val="23"/>
        </w:rPr>
        <w:tab/>
      </w:r>
      <w:r>
        <w:rPr>
          <w:szCs w:val="23"/>
        </w:rPr>
        <w:tab/>
      </w:r>
      <w:r>
        <w:rPr>
          <w:szCs w:val="23"/>
        </w:rPr>
        <w:tab/>
      </w:r>
      <w:r w:rsidR="001374EF">
        <w:rPr>
          <w:szCs w:val="23"/>
        </w:rPr>
        <w:t>e</w:t>
      </w:r>
      <w:r>
        <w:rPr>
          <w:szCs w:val="23"/>
        </w:rPr>
        <w:t xml:space="preserve">-mail: </w:t>
      </w:r>
      <w:r w:rsidR="00320BE4">
        <w:rPr>
          <w:szCs w:val="23"/>
        </w:rPr>
        <w:t>hk.hradecka</w:t>
      </w:r>
      <w:r w:rsidR="001374EF">
        <w:rPr>
          <w:szCs w:val="23"/>
        </w:rPr>
        <w:t>@as-po.cz</w:t>
      </w:r>
    </w:p>
    <w:p w14:paraId="57D9AA48" w14:textId="77777777" w:rsidR="00125A74" w:rsidRPr="00F97ECB" w:rsidRDefault="00C93398" w:rsidP="00C93398">
      <w:pPr>
        <w:jc w:val="both"/>
        <w:rPr>
          <w:szCs w:val="23"/>
        </w:rPr>
      </w:pPr>
      <w:r w:rsidRPr="00F97ECB">
        <w:rPr>
          <w:szCs w:val="23"/>
        </w:rPr>
        <w:t xml:space="preserve">            </w:t>
      </w:r>
    </w:p>
    <w:p w14:paraId="54666E76" w14:textId="77777777" w:rsidR="00E56C1C" w:rsidRPr="00F97ECB" w:rsidRDefault="00E56C1C" w:rsidP="00E56C1C">
      <w:pPr>
        <w:ind w:firstLine="708"/>
        <w:jc w:val="both"/>
        <w:rPr>
          <w:szCs w:val="23"/>
        </w:rPr>
      </w:pPr>
    </w:p>
    <w:p w14:paraId="78A88AB1" w14:textId="77777777" w:rsidR="00E901FA" w:rsidRPr="00F97ECB" w:rsidRDefault="00E901FA" w:rsidP="00E56C1C">
      <w:pPr>
        <w:ind w:firstLine="708"/>
        <w:jc w:val="both"/>
        <w:rPr>
          <w:szCs w:val="23"/>
        </w:rPr>
      </w:pPr>
    </w:p>
    <w:p w14:paraId="74DDA2BB" w14:textId="77777777" w:rsidR="00AC4B86" w:rsidRPr="00D9307E" w:rsidRDefault="00AC4B86" w:rsidP="00AC4B86">
      <w:pPr>
        <w:rPr>
          <w:b/>
        </w:rPr>
      </w:pPr>
      <w:r w:rsidRPr="00D9307E">
        <w:rPr>
          <w:b/>
        </w:rPr>
        <w:t>Pokyny ke kurz</w:t>
      </w:r>
      <w:r w:rsidR="001829FC">
        <w:rPr>
          <w:b/>
        </w:rPr>
        <w:t>u</w:t>
      </w:r>
      <w:r w:rsidRPr="00D9307E">
        <w:rPr>
          <w:b/>
        </w:rPr>
        <w:t xml:space="preserve"> </w:t>
      </w:r>
      <w:r w:rsidRPr="001829FC">
        <w:rPr>
          <w:b/>
          <w:u w:val="single"/>
        </w:rPr>
        <w:t>Urgentní péče v poli</w:t>
      </w:r>
      <w:r w:rsidRPr="00D9307E">
        <w:rPr>
          <w:b/>
        </w:rPr>
        <w:t>:</w:t>
      </w:r>
    </w:p>
    <w:p w14:paraId="75B8D8A4" w14:textId="77777777" w:rsidR="00AC4B86" w:rsidRPr="00D9307E" w:rsidRDefault="00AC4B86" w:rsidP="00AC4B86">
      <w:pPr>
        <w:pStyle w:val="Zkladntextodsazen"/>
        <w:spacing w:after="0"/>
        <w:ind w:left="0" w:firstLine="708"/>
        <w:jc w:val="both"/>
      </w:pPr>
      <w:r w:rsidRPr="00D9307E">
        <w:t xml:space="preserve">Kurz </w:t>
      </w:r>
      <w:r w:rsidRPr="00D9307E">
        <w:rPr>
          <w:b/>
        </w:rPr>
        <w:t>začín</w:t>
      </w:r>
      <w:r w:rsidR="001829FC">
        <w:rPr>
          <w:b/>
        </w:rPr>
        <w:t>á</w:t>
      </w:r>
      <w:r w:rsidRPr="00D9307E">
        <w:rPr>
          <w:b/>
        </w:rPr>
        <w:t xml:space="preserve"> od </w:t>
      </w:r>
      <w:r w:rsidR="00376DC2" w:rsidRPr="00D9307E">
        <w:rPr>
          <w:b/>
        </w:rPr>
        <w:t xml:space="preserve">07:15 </w:t>
      </w:r>
      <w:r w:rsidRPr="00D9307E">
        <w:rPr>
          <w:b/>
        </w:rPr>
        <w:t>hod</w:t>
      </w:r>
      <w:r w:rsidRPr="00D9307E">
        <w:t xml:space="preserve">. Včasný příjezd je nezbytný. </w:t>
      </w:r>
    </w:p>
    <w:p w14:paraId="4F5BFD65" w14:textId="77777777" w:rsidR="00AC4B86" w:rsidRPr="00D9307E" w:rsidRDefault="00586A38" w:rsidP="00AC4B86">
      <w:pPr>
        <w:jc w:val="both"/>
      </w:pPr>
      <w:r w:rsidRPr="00D9307E">
        <w:t xml:space="preserve">   </w:t>
      </w:r>
      <w:r w:rsidRPr="00D9307E">
        <w:tab/>
      </w:r>
      <w:r w:rsidR="00AC4B86" w:rsidRPr="00D9307E">
        <w:rPr>
          <w:u w:val="single"/>
        </w:rPr>
        <w:t>Ústroj</w:t>
      </w:r>
      <w:r w:rsidR="00AC4B86" w:rsidRPr="00D9307E">
        <w:t>: polní stejnokroj (oděv vz. 95), obuv vz. 90 (nebo novější typy).</w:t>
      </w:r>
    </w:p>
    <w:p w14:paraId="1714E23D" w14:textId="77777777" w:rsidR="003E7DD9" w:rsidRPr="00586A38" w:rsidRDefault="003E7DD9" w:rsidP="00586A38">
      <w:pPr>
        <w:jc w:val="center"/>
        <w:rPr>
          <w:b/>
        </w:rPr>
      </w:pPr>
      <w:r w:rsidRPr="00D9307E">
        <w:rPr>
          <w:b/>
        </w:rPr>
        <w:t xml:space="preserve">Kontaktní osoba: </w:t>
      </w:r>
      <w:r w:rsidR="001E2B38">
        <w:rPr>
          <w:b/>
        </w:rPr>
        <w:t>pplk</w:t>
      </w:r>
      <w:r w:rsidRPr="00D9307E">
        <w:rPr>
          <w:b/>
        </w:rPr>
        <w:t>. MUDr. Ľudovít Púdelka</w:t>
      </w:r>
      <w:r w:rsidR="001E2B38">
        <w:rPr>
          <w:b/>
        </w:rPr>
        <w:t>, Ph.D.</w:t>
      </w:r>
    </w:p>
    <w:p w14:paraId="1737E9C5" w14:textId="77777777" w:rsidR="00D95D1C" w:rsidRPr="00F97ECB" w:rsidRDefault="00D95D1C" w:rsidP="00D95D1C">
      <w:pPr>
        <w:jc w:val="both"/>
      </w:pPr>
    </w:p>
    <w:p w14:paraId="570FF977" w14:textId="77777777" w:rsidR="00D95D1C" w:rsidRPr="00F97ECB" w:rsidRDefault="00D95D1C" w:rsidP="00D95D1C">
      <w:pPr>
        <w:jc w:val="both"/>
      </w:pPr>
    </w:p>
    <w:p w14:paraId="1AE22E56" w14:textId="77777777" w:rsidR="00C31A1D" w:rsidRPr="00F97ECB" w:rsidRDefault="007C539F" w:rsidP="00C31A1D">
      <w:pPr>
        <w:jc w:val="center"/>
        <w:rPr>
          <w:b/>
        </w:rPr>
      </w:pPr>
      <w:r w:rsidRPr="00F97ECB">
        <w:br w:type="page"/>
      </w:r>
      <w:r w:rsidR="00C31A1D" w:rsidRPr="00F97ECB">
        <w:rPr>
          <w:b/>
        </w:rPr>
        <w:lastRenderedPageBreak/>
        <w:t>PŘIHLÁŠKA</w:t>
      </w:r>
    </w:p>
    <w:p w14:paraId="7218667E" w14:textId="77777777" w:rsidR="00C31A1D" w:rsidRPr="00F97ECB" w:rsidRDefault="00C31A1D" w:rsidP="00C31A1D">
      <w:pPr>
        <w:jc w:val="center"/>
        <w:rPr>
          <w:b/>
        </w:rPr>
      </w:pPr>
      <w:r w:rsidRPr="00F97ECB">
        <w:rPr>
          <w:b/>
        </w:rPr>
        <w:t xml:space="preserve">NA ŠKOLICÍ AKCI </w:t>
      </w:r>
      <w:r w:rsidR="007C443C">
        <w:rPr>
          <w:b/>
        </w:rPr>
        <w:t>VOJENSKÉ LÉKAŘSKÉ FAKULTY</w:t>
      </w:r>
    </w:p>
    <w:p w14:paraId="2D20D407" w14:textId="77777777" w:rsidR="00C31A1D" w:rsidRPr="00F97ECB" w:rsidRDefault="00C31A1D" w:rsidP="00C31A1D">
      <w:pPr>
        <w:spacing w:before="120" w:line="240" w:lineRule="atLeast"/>
        <w:ind w:firstLine="708"/>
        <w:jc w:val="center"/>
        <w:rPr>
          <w:b/>
        </w:rPr>
      </w:pPr>
    </w:p>
    <w:tbl>
      <w:tblPr>
        <w:tblW w:w="8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71"/>
        <w:gridCol w:w="513"/>
        <w:gridCol w:w="72"/>
        <w:gridCol w:w="283"/>
        <w:gridCol w:w="709"/>
        <w:gridCol w:w="284"/>
        <w:gridCol w:w="494"/>
        <w:gridCol w:w="73"/>
        <w:gridCol w:w="283"/>
        <w:gridCol w:w="709"/>
        <w:gridCol w:w="777"/>
        <w:gridCol w:w="1491"/>
      </w:tblGrid>
      <w:tr w:rsidR="00C31A1D" w:rsidRPr="00F97ECB" w14:paraId="655DD860" w14:textId="77777777" w:rsidTr="0023497A">
        <w:trPr>
          <w:cantSplit/>
          <w:trHeight w:val="360"/>
          <w:jc w:val="center"/>
        </w:trPr>
        <w:tc>
          <w:tcPr>
            <w:tcW w:w="3171" w:type="dxa"/>
            <w:tcBorders>
              <w:top w:val="double" w:sz="4" w:space="0" w:color="auto"/>
              <w:left w:val="double" w:sz="4" w:space="0" w:color="auto"/>
              <w:bottom w:val="double" w:sz="4" w:space="0" w:color="auto"/>
              <w:right w:val="double" w:sz="4" w:space="0" w:color="auto"/>
            </w:tcBorders>
            <w:vAlign w:val="center"/>
          </w:tcPr>
          <w:p w14:paraId="5F72EBE1" w14:textId="77777777" w:rsidR="00C31A1D" w:rsidRPr="00F97ECB" w:rsidRDefault="00C31A1D" w:rsidP="0023497A">
            <w:pPr>
              <w:pStyle w:val="Nadpis1"/>
              <w:jc w:val="left"/>
              <w:rPr>
                <w:szCs w:val="24"/>
              </w:rPr>
            </w:pPr>
            <w:r w:rsidRPr="00F97ECB">
              <w:rPr>
                <w:szCs w:val="24"/>
              </w:rPr>
              <w:t>Číslo školicí akce</w:t>
            </w:r>
          </w:p>
        </w:tc>
        <w:tc>
          <w:tcPr>
            <w:tcW w:w="585" w:type="dxa"/>
            <w:gridSpan w:val="2"/>
            <w:tcBorders>
              <w:top w:val="double" w:sz="4" w:space="0" w:color="auto"/>
              <w:left w:val="nil"/>
              <w:bottom w:val="double" w:sz="4" w:space="0" w:color="auto"/>
              <w:right w:val="single" w:sz="4" w:space="0" w:color="auto"/>
            </w:tcBorders>
            <w:vAlign w:val="center"/>
          </w:tcPr>
          <w:p w14:paraId="56D000B0" w14:textId="77777777" w:rsidR="00C31A1D" w:rsidRPr="00F97ECB" w:rsidRDefault="00C31A1D" w:rsidP="0023497A"/>
        </w:tc>
        <w:tc>
          <w:tcPr>
            <w:tcW w:w="283" w:type="dxa"/>
            <w:tcBorders>
              <w:top w:val="double" w:sz="4" w:space="0" w:color="auto"/>
              <w:left w:val="single" w:sz="4" w:space="0" w:color="auto"/>
              <w:bottom w:val="double" w:sz="4" w:space="0" w:color="auto"/>
              <w:right w:val="single" w:sz="4" w:space="0" w:color="auto"/>
            </w:tcBorders>
            <w:vAlign w:val="center"/>
          </w:tcPr>
          <w:p w14:paraId="04B733A3" w14:textId="77777777" w:rsidR="00C31A1D" w:rsidRPr="00F97ECB" w:rsidRDefault="00C31A1D" w:rsidP="0023497A">
            <w:pPr>
              <w:jc w:val="center"/>
            </w:pPr>
            <w:r w:rsidRPr="00F97ECB">
              <w:t>-</w:t>
            </w:r>
          </w:p>
        </w:tc>
        <w:tc>
          <w:tcPr>
            <w:tcW w:w="709" w:type="dxa"/>
            <w:tcBorders>
              <w:top w:val="double" w:sz="4" w:space="0" w:color="auto"/>
              <w:left w:val="single" w:sz="4" w:space="0" w:color="auto"/>
              <w:bottom w:val="double" w:sz="4" w:space="0" w:color="auto"/>
              <w:right w:val="single" w:sz="4" w:space="0" w:color="auto"/>
            </w:tcBorders>
            <w:vAlign w:val="center"/>
          </w:tcPr>
          <w:p w14:paraId="0344A393" w14:textId="77777777" w:rsidR="00C31A1D" w:rsidRPr="00F97ECB" w:rsidRDefault="00C31A1D" w:rsidP="0023497A"/>
        </w:tc>
        <w:tc>
          <w:tcPr>
            <w:tcW w:w="284" w:type="dxa"/>
            <w:tcBorders>
              <w:top w:val="double" w:sz="4" w:space="0" w:color="auto"/>
              <w:left w:val="single" w:sz="4" w:space="0" w:color="auto"/>
              <w:bottom w:val="double" w:sz="4" w:space="0" w:color="auto"/>
              <w:right w:val="single" w:sz="4" w:space="0" w:color="auto"/>
            </w:tcBorders>
            <w:vAlign w:val="center"/>
          </w:tcPr>
          <w:p w14:paraId="7B43EA15" w14:textId="77777777" w:rsidR="00C31A1D" w:rsidRPr="00F97ECB" w:rsidRDefault="00C31A1D" w:rsidP="0023497A">
            <w:pPr>
              <w:jc w:val="center"/>
            </w:pPr>
            <w:r w:rsidRPr="00F97ECB">
              <w:t>/</w:t>
            </w:r>
          </w:p>
        </w:tc>
        <w:tc>
          <w:tcPr>
            <w:tcW w:w="567" w:type="dxa"/>
            <w:gridSpan w:val="2"/>
            <w:tcBorders>
              <w:top w:val="double" w:sz="4" w:space="0" w:color="auto"/>
              <w:left w:val="single" w:sz="4" w:space="0" w:color="auto"/>
              <w:bottom w:val="double" w:sz="4" w:space="0" w:color="auto"/>
              <w:right w:val="single" w:sz="4" w:space="0" w:color="auto"/>
            </w:tcBorders>
            <w:vAlign w:val="center"/>
          </w:tcPr>
          <w:p w14:paraId="777823DC" w14:textId="77777777" w:rsidR="00C31A1D" w:rsidRPr="00F97ECB" w:rsidRDefault="00C31A1D" w:rsidP="0023497A"/>
        </w:tc>
        <w:tc>
          <w:tcPr>
            <w:tcW w:w="283" w:type="dxa"/>
            <w:tcBorders>
              <w:top w:val="double" w:sz="4" w:space="0" w:color="auto"/>
              <w:left w:val="single" w:sz="4" w:space="0" w:color="auto"/>
              <w:bottom w:val="double" w:sz="4" w:space="0" w:color="auto"/>
              <w:right w:val="single" w:sz="4" w:space="0" w:color="auto"/>
            </w:tcBorders>
            <w:vAlign w:val="center"/>
          </w:tcPr>
          <w:p w14:paraId="5704A5FB" w14:textId="77777777" w:rsidR="00C31A1D" w:rsidRPr="00F97ECB" w:rsidRDefault="00C31A1D" w:rsidP="0023497A">
            <w:pPr>
              <w:jc w:val="center"/>
            </w:pPr>
            <w:r w:rsidRPr="00F97ECB">
              <w:t>-</w:t>
            </w:r>
          </w:p>
        </w:tc>
        <w:tc>
          <w:tcPr>
            <w:tcW w:w="709" w:type="dxa"/>
            <w:tcBorders>
              <w:top w:val="double" w:sz="4" w:space="0" w:color="auto"/>
              <w:left w:val="single" w:sz="4" w:space="0" w:color="auto"/>
              <w:bottom w:val="double" w:sz="4" w:space="0" w:color="auto"/>
              <w:right w:val="double" w:sz="4" w:space="0" w:color="auto"/>
            </w:tcBorders>
            <w:vAlign w:val="center"/>
          </w:tcPr>
          <w:p w14:paraId="68608026" w14:textId="77777777" w:rsidR="00C31A1D" w:rsidRPr="00F97ECB" w:rsidRDefault="00C31A1D" w:rsidP="0023497A"/>
        </w:tc>
        <w:tc>
          <w:tcPr>
            <w:tcW w:w="2268" w:type="dxa"/>
            <w:gridSpan w:val="2"/>
            <w:tcBorders>
              <w:top w:val="nil"/>
              <w:left w:val="double" w:sz="4" w:space="0" w:color="auto"/>
              <w:bottom w:val="nil"/>
              <w:right w:val="nil"/>
            </w:tcBorders>
            <w:vAlign w:val="center"/>
          </w:tcPr>
          <w:p w14:paraId="59211635" w14:textId="77777777" w:rsidR="00C31A1D" w:rsidRPr="00F97ECB" w:rsidRDefault="00C31A1D" w:rsidP="0023497A"/>
        </w:tc>
      </w:tr>
      <w:tr w:rsidR="00C31A1D" w:rsidRPr="00F97ECB" w14:paraId="15B4D270" w14:textId="77777777" w:rsidTr="0023497A">
        <w:trPr>
          <w:cantSplit/>
          <w:trHeight w:val="194"/>
          <w:jc w:val="center"/>
        </w:trPr>
        <w:tc>
          <w:tcPr>
            <w:tcW w:w="3171" w:type="dxa"/>
            <w:tcBorders>
              <w:top w:val="nil"/>
              <w:left w:val="nil"/>
              <w:bottom w:val="double" w:sz="4" w:space="0" w:color="auto"/>
              <w:right w:val="nil"/>
            </w:tcBorders>
            <w:vAlign w:val="center"/>
          </w:tcPr>
          <w:p w14:paraId="5C42D502" w14:textId="77777777" w:rsidR="00C31A1D" w:rsidRPr="00F97ECB" w:rsidRDefault="00C31A1D" w:rsidP="0023497A">
            <w:pPr>
              <w:pStyle w:val="Nadpis1"/>
              <w:jc w:val="left"/>
              <w:rPr>
                <w:szCs w:val="24"/>
              </w:rPr>
            </w:pPr>
          </w:p>
        </w:tc>
        <w:tc>
          <w:tcPr>
            <w:tcW w:w="5688" w:type="dxa"/>
            <w:gridSpan w:val="11"/>
            <w:tcBorders>
              <w:top w:val="nil"/>
              <w:left w:val="nil"/>
              <w:bottom w:val="double" w:sz="4" w:space="0" w:color="auto"/>
              <w:right w:val="nil"/>
            </w:tcBorders>
            <w:vAlign w:val="center"/>
          </w:tcPr>
          <w:p w14:paraId="0AF28A6B" w14:textId="77777777" w:rsidR="00C31A1D" w:rsidRPr="00F97ECB" w:rsidRDefault="00C31A1D" w:rsidP="0023497A"/>
        </w:tc>
      </w:tr>
      <w:tr w:rsidR="00C31A1D" w:rsidRPr="00F97ECB" w14:paraId="73604B19" w14:textId="77777777" w:rsidTr="0023497A">
        <w:trPr>
          <w:cantSplit/>
          <w:trHeight w:val="360"/>
          <w:jc w:val="center"/>
        </w:trPr>
        <w:tc>
          <w:tcPr>
            <w:tcW w:w="3171" w:type="dxa"/>
            <w:tcBorders>
              <w:top w:val="double" w:sz="4" w:space="0" w:color="auto"/>
              <w:left w:val="double" w:sz="4" w:space="0" w:color="auto"/>
              <w:bottom w:val="single" w:sz="4" w:space="0" w:color="auto"/>
              <w:right w:val="double" w:sz="4" w:space="0" w:color="auto"/>
            </w:tcBorders>
            <w:vAlign w:val="center"/>
          </w:tcPr>
          <w:p w14:paraId="54F9C291" w14:textId="77777777" w:rsidR="00C31A1D" w:rsidRPr="00F97ECB" w:rsidRDefault="00C31A1D" w:rsidP="0023497A">
            <w:pPr>
              <w:pStyle w:val="Nadpis1"/>
              <w:jc w:val="left"/>
              <w:rPr>
                <w:szCs w:val="24"/>
              </w:rPr>
            </w:pPr>
            <w:r w:rsidRPr="00F97ECB">
              <w:rPr>
                <w:szCs w:val="24"/>
              </w:rPr>
              <w:t>Název školicí akce</w:t>
            </w:r>
          </w:p>
        </w:tc>
        <w:tc>
          <w:tcPr>
            <w:tcW w:w="5688" w:type="dxa"/>
            <w:gridSpan w:val="11"/>
            <w:tcBorders>
              <w:top w:val="double" w:sz="4" w:space="0" w:color="auto"/>
              <w:left w:val="nil"/>
              <w:bottom w:val="single" w:sz="4" w:space="0" w:color="auto"/>
              <w:right w:val="double" w:sz="4" w:space="0" w:color="auto"/>
            </w:tcBorders>
            <w:vAlign w:val="center"/>
          </w:tcPr>
          <w:p w14:paraId="0CAA1124" w14:textId="77777777" w:rsidR="00C31A1D" w:rsidRPr="00F97ECB" w:rsidRDefault="00C31A1D" w:rsidP="0023497A"/>
        </w:tc>
      </w:tr>
      <w:tr w:rsidR="00C31A1D" w:rsidRPr="00F97ECB" w14:paraId="3D7EB661" w14:textId="77777777" w:rsidTr="0023497A">
        <w:trPr>
          <w:cantSplit/>
          <w:trHeight w:val="360"/>
          <w:jc w:val="center"/>
        </w:trPr>
        <w:tc>
          <w:tcPr>
            <w:tcW w:w="3171" w:type="dxa"/>
            <w:tcBorders>
              <w:left w:val="double" w:sz="4" w:space="0" w:color="auto"/>
              <w:bottom w:val="double" w:sz="4" w:space="0" w:color="auto"/>
              <w:right w:val="double" w:sz="4" w:space="0" w:color="auto"/>
            </w:tcBorders>
            <w:vAlign w:val="center"/>
          </w:tcPr>
          <w:p w14:paraId="502DE0B0" w14:textId="77777777" w:rsidR="00C31A1D" w:rsidRPr="00F97ECB" w:rsidRDefault="00C31A1D" w:rsidP="0023497A">
            <w:pPr>
              <w:pStyle w:val="Nadpis1"/>
              <w:jc w:val="left"/>
              <w:rPr>
                <w:szCs w:val="24"/>
              </w:rPr>
            </w:pPr>
            <w:r w:rsidRPr="00F97ECB">
              <w:rPr>
                <w:szCs w:val="24"/>
              </w:rPr>
              <w:t>Termín</w:t>
            </w:r>
          </w:p>
        </w:tc>
        <w:tc>
          <w:tcPr>
            <w:tcW w:w="5688" w:type="dxa"/>
            <w:gridSpan w:val="11"/>
            <w:tcBorders>
              <w:left w:val="nil"/>
              <w:bottom w:val="double" w:sz="4" w:space="0" w:color="auto"/>
              <w:right w:val="double" w:sz="4" w:space="0" w:color="auto"/>
            </w:tcBorders>
            <w:vAlign w:val="center"/>
          </w:tcPr>
          <w:p w14:paraId="0B119B47" w14:textId="77777777" w:rsidR="00C31A1D" w:rsidRPr="00F97ECB" w:rsidRDefault="00C31A1D" w:rsidP="0023497A"/>
        </w:tc>
      </w:tr>
      <w:tr w:rsidR="00C31A1D" w:rsidRPr="00F97ECB" w14:paraId="508FB631" w14:textId="77777777" w:rsidTr="0023497A">
        <w:trPr>
          <w:trHeight w:val="258"/>
          <w:jc w:val="center"/>
        </w:trPr>
        <w:tc>
          <w:tcPr>
            <w:tcW w:w="3171" w:type="dxa"/>
            <w:tcBorders>
              <w:top w:val="double" w:sz="4" w:space="0" w:color="auto"/>
              <w:left w:val="nil"/>
              <w:bottom w:val="nil"/>
              <w:right w:val="nil"/>
            </w:tcBorders>
            <w:vAlign w:val="center"/>
          </w:tcPr>
          <w:p w14:paraId="41277AEF" w14:textId="77777777" w:rsidR="00C31A1D" w:rsidRPr="00F97ECB" w:rsidRDefault="00C31A1D" w:rsidP="0023497A"/>
        </w:tc>
        <w:tc>
          <w:tcPr>
            <w:tcW w:w="513" w:type="dxa"/>
            <w:tcBorders>
              <w:top w:val="double" w:sz="4" w:space="0" w:color="auto"/>
              <w:left w:val="nil"/>
              <w:bottom w:val="nil"/>
              <w:right w:val="nil"/>
            </w:tcBorders>
            <w:vAlign w:val="center"/>
          </w:tcPr>
          <w:p w14:paraId="22A3F88B" w14:textId="77777777" w:rsidR="00C31A1D" w:rsidRPr="00F97ECB" w:rsidRDefault="00C31A1D" w:rsidP="0023497A"/>
        </w:tc>
        <w:tc>
          <w:tcPr>
            <w:tcW w:w="1842" w:type="dxa"/>
            <w:gridSpan w:val="5"/>
            <w:tcBorders>
              <w:top w:val="double" w:sz="4" w:space="0" w:color="auto"/>
              <w:left w:val="nil"/>
              <w:bottom w:val="nil"/>
              <w:right w:val="nil"/>
            </w:tcBorders>
            <w:vAlign w:val="center"/>
          </w:tcPr>
          <w:p w14:paraId="0782BE8C" w14:textId="77777777" w:rsidR="00C31A1D" w:rsidRPr="00F97ECB" w:rsidRDefault="00C31A1D" w:rsidP="0023497A"/>
        </w:tc>
        <w:tc>
          <w:tcPr>
            <w:tcW w:w="1842" w:type="dxa"/>
            <w:gridSpan w:val="4"/>
            <w:tcBorders>
              <w:top w:val="double" w:sz="4" w:space="0" w:color="auto"/>
              <w:left w:val="nil"/>
              <w:bottom w:val="nil"/>
              <w:right w:val="nil"/>
            </w:tcBorders>
            <w:vAlign w:val="center"/>
          </w:tcPr>
          <w:p w14:paraId="3DD4B05D" w14:textId="77777777" w:rsidR="00C31A1D" w:rsidRPr="00F97ECB" w:rsidRDefault="00C31A1D" w:rsidP="0023497A"/>
        </w:tc>
        <w:tc>
          <w:tcPr>
            <w:tcW w:w="1491" w:type="dxa"/>
            <w:tcBorders>
              <w:top w:val="double" w:sz="4" w:space="0" w:color="auto"/>
              <w:left w:val="nil"/>
              <w:bottom w:val="nil"/>
              <w:right w:val="nil"/>
            </w:tcBorders>
            <w:vAlign w:val="center"/>
          </w:tcPr>
          <w:p w14:paraId="237EBFC5" w14:textId="77777777" w:rsidR="00C31A1D" w:rsidRPr="00F97ECB" w:rsidRDefault="00C31A1D" w:rsidP="0023497A"/>
        </w:tc>
      </w:tr>
      <w:tr w:rsidR="00C31A1D" w:rsidRPr="00F97ECB" w14:paraId="3AFE3695" w14:textId="77777777" w:rsidTr="0023497A">
        <w:trPr>
          <w:cantSplit/>
          <w:trHeight w:val="360"/>
          <w:jc w:val="center"/>
        </w:trPr>
        <w:tc>
          <w:tcPr>
            <w:tcW w:w="3171" w:type="dxa"/>
            <w:tcBorders>
              <w:top w:val="double" w:sz="4" w:space="0" w:color="auto"/>
              <w:left w:val="double" w:sz="4" w:space="0" w:color="auto"/>
              <w:right w:val="double" w:sz="4" w:space="0" w:color="auto"/>
            </w:tcBorders>
            <w:vAlign w:val="center"/>
          </w:tcPr>
          <w:p w14:paraId="344D5689" w14:textId="77777777" w:rsidR="00C31A1D" w:rsidRPr="00F97ECB" w:rsidRDefault="00C31A1D" w:rsidP="0023497A">
            <w:pPr>
              <w:pStyle w:val="Nadpis1"/>
              <w:jc w:val="left"/>
              <w:rPr>
                <w:szCs w:val="24"/>
              </w:rPr>
            </w:pPr>
            <w:r w:rsidRPr="00F97ECB">
              <w:rPr>
                <w:szCs w:val="24"/>
              </w:rPr>
              <w:t>Vojenská hodnost</w:t>
            </w:r>
          </w:p>
        </w:tc>
        <w:tc>
          <w:tcPr>
            <w:tcW w:w="5688" w:type="dxa"/>
            <w:gridSpan w:val="11"/>
            <w:tcBorders>
              <w:top w:val="double" w:sz="4" w:space="0" w:color="auto"/>
              <w:left w:val="nil"/>
              <w:right w:val="double" w:sz="4" w:space="0" w:color="auto"/>
            </w:tcBorders>
            <w:vAlign w:val="center"/>
          </w:tcPr>
          <w:p w14:paraId="15FD8C5B" w14:textId="77777777" w:rsidR="00C31A1D" w:rsidRPr="00F97ECB" w:rsidRDefault="00C31A1D" w:rsidP="0023497A"/>
        </w:tc>
      </w:tr>
      <w:tr w:rsidR="00C31A1D" w:rsidRPr="00F97ECB" w14:paraId="59A32B39" w14:textId="77777777" w:rsidTr="0023497A">
        <w:trPr>
          <w:cantSplit/>
          <w:trHeight w:val="360"/>
          <w:jc w:val="center"/>
        </w:trPr>
        <w:tc>
          <w:tcPr>
            <w:tcW w:w="3171" w:type="dxa"/>
            <w:tcBorders>
              <w:left w:val="double" w:sz="4" w:space="0" w:color="auto"/>
              <w:right w:val="double" w:sz="4" w:space="0" w:color="auto"/>
            </w:tcBorders>
            <w:vAlign w:val="center"/>
          </w:tcPr>
          <w:p w14:paraId="4580BC75" w14:textId="77777777" w:rsidR="00C31A1D" w:rsidRPr="00F97ECB" w:rsidRDefault="00C31A1D" w:rsidP="0023497A">
            <w:pPr>
              <w:rPr>
                <w:b/>
              </w:rPr>
            </w:pPr>
            <w:r w:rsidRPr="00F97ECB">
              <w:rPr>
                <w:b/>
              </w:rPr>
              <w:t xml:space="preserve">Titul </w:t>
            </w:r>
            <w:r w:rsidRPr="00F97ECB">
              <w:rPr>
                <w:sz w:val="18"/>
              </w:rPr>
              <w:t>(před i za jménem)</w:t>
            </w:r>
          </w:p>
        </w:tc>
        <w:tc>
          <w:tcPr>
            <w:tcW w:w="5688" w:type="dxa"/>
            <w:gridSpan w:val="11"/>
            <w:tcBorders>
              <w:left w:val="nil"/>
              <w:right w:val="double" w:sz="4" w:space="0" w:color="auto"/>
            </w:tcBorders>
            <w:vAlign w:val="center"/>
          </w:tcPr>
          <w:p w14:paraId="76CAB588" w14:textId="77777777" w:rsidR="00C31A1D" w:rsidRPr="00F97ECB" w:rsidRDefault="00C31A1D" w:rsidP="0023497A"/>
        </w:tc>
      </w:tr>
      <w:tr w:rsidR="00C31A1D" w:rsidRPr="00F97ECB" w14:paraId="37CFA3BF" w14:textId="77777777" w:rsidTr="0023497A">
        <w:trPr>
          <w:cantSplit/>
          <w:trHeight w:val="360"/>
          <w:jc w:val="center"/>
        </w:trPr>
        <w:tc>
          <w:tcPr>
            <w:tcW w:w="3171" w:type="dxa"/>
            <w:tcBorders>
              <w:left w:val="double" w:sz="4" w:space="0" w:color="auto"/>
              <w:bottom w:val="single" w:sz="4" w:space="0" w:color="auto"/>
              <w:right w:val="double" w:sz="4" w:space="0" w:color="auto"/>
            </w:tcBorders>
            <w:vAlign w:val="center"/>
          </w:tcPr>
          <w:p w14:paraId="63BE1D9F" w14:textId="77777777" w:rsidR="00C31A1D" w:rsidRPr="00F97ECB" w:rsidRDefault="00C31A1D" w:rsidP="0023497A">
            <w:pPr>
              <w:rPr>
                <w:b/>
              </w:rPr>
            </w:pPr>
            <w:r w:rsidRPr="00F97ECB">
              <w:rPr>
                <w:b/>
              </w:rPr>
              <w:t>Jméno a příjmení</w:t>
            </w:r>
          </w:p>
        </w:tc>
        <w:tc>
          <w:tcPr>
            <w:tcW w:w="5688" w:type="dxa"/>
            <w:gridSpan w:val="11"/>
            <w:tcBorders>
              <w:left w:val="nil"/>
              <w:bottom w:val="single" w:sz="4" w:space="0" w:color="auto"/>
              <w:right w:val="double" w:sz="4" w:space="0" w:color="auto"/>
            </w:tcBorders>
            <w:vAlign w:val="center"/>
          </w:tcPr>
          <w:p w14:paraId="0F833687" w14:textId="77777777" w:rsidR="00C31A1D" w:rsidRPr="00F97ECB" w:rsidRDefault="00C31A1D" w:rsidP="0023497A"/>
        </w:tc>
      </w:tr>
      <w:tr w:rsidR="00C31A1D" w:rsidRPr="00F97ECB" w14:paraId="1F0B010F" w14:textId="77777777" w:rsidTr="0023497A">
        <w:trPr>
          <w:cantSplit/>
          <w:trHeight w:val="360"/>
          <w:jc w:val="center"/>
        </w:trPr>
        <w:tc>
          <w:tcPr>
            <w:tcW w:w="3171" w:type="dxa"/>
            <w:tcBorders>
              <w:left w:val="double" w:sz="4" w:space="0" w:color="auto"/>
              <w:bottom w:val="single" w:sz="4" w:space="0" w:color="auto"/>
              <w:right w:val="double" w:sz="4" w:space="0" w:color="auto"/>
            </w:tcBorders>
            <w:vAlign w:val="center"/>
          </w:tcPr>
          <w:p w14:paraId="33C9B3E6" w14:textId="77777777" w:rsidR="00C31A1D" w:rsidRPr="00F97ECB" w:rsidRDefault="00C31A1D" w:rsidP="0023497A">
            <w:pPr>
              <w:rPr>
                <w:b/>
              </w:rPr>
            </w:pPr>
            <w:r w:rsidRPr="00F97ECB">
              <w:rPr>
                <w:b/>
              </w:rPr>
              <w:t>Rodné číslo</w:t>
            </w:r>
          </w:p>
        </w:tc>
        <w:tc>
          <w:tcPr>
            <w:tcW w:w="5688" w:type="dxa"/>
            <w:gridSpan w:val="11"/>
            <w:tcBorders>
              <w:left w:val="nil"/>
              <w:bottom w:val="single" w:sz="4" w:space="0" w:color="auto"/>
              <w:right w:val="double" w:sz="4" w:space="0" w:color="auto"/>
            </w:tcBorders>
            <w:vAlign w:val="center"/>
          </w:tcPr>
          <w:p w14:paraId="5C074C67" w14:textId="77777777" w:rsidR="00C31A1D" w:rsidRPr="00F97ECB" w:rsidRDefault="00C31A1D" w:rsidP="0023497A"/>
        </w:tc>
      </w:tr>
      <w:tr w:rsidR="00C31A1D" w:rsidRPr="00F97ECB" w14:paraId="497D811E" w14:textId="77777777" w:rsidTr="0023497A">
        <w:trPr>
          <w:cantSplit/>
          <w:trHeight w:val="360"/>
          <w:jc w:val="center"/>
        </w:trPr>
        <w:tc>
          <w:tcPr>
            <w:tcW w:w="3171" w:type="dxa"/>
            <w:tcBorders>
              <w:left w:val="double" w:sz="4" w:space="0" w:color="auto"/>
              <w:bottom w:val="single" w:sz="4" w:space="0" w:color="auto"/>
              <w:right w:val="double" w:sz="4" w:space="0" w:color="auto"/>
            </w:tcBorders>
            <w:vAlign w:val="center"/>
          </w:tcPr>
          <w:p w14:paraId="043456AC" w14:textId="77777777" w:rsidR="00C31A1D" w:rsidRPr="00F97ECB" w:rsidRDefault="00C31A1D" w:rsidP="0023497A">
            <w:pPr>
              <w:rPr>
                <w:b/>
              </w:rPr>
            </w:pPr>
            <w:r w:rsidRPr="00F97ECB">
              <w:rPr>
                <w:b/>
              </w:rPr>
              <w:t>Místo narození</w:t>
            </w:r>
          </w:p>
        </w:tc>
        <w:tc>
          <w:tcPr>
            <w:tcW w:w="5688" w:type="dxa"/>
            <w:gridSpan w:val="11"/>
            <w:tcBorders>
              <w:left w:val="nil"/>
              <w:bottom w:val="single" w:sz="4" w:space="0" w:color="auto"/>
              <w:right w:val="double" w:sz="4" w:space="0" w:color="auto"/>
            </w:tcBorders>
            <w:vAlign w:val="center"/>
          </w:tcPr>
          <w:p w14:paraId="66EDBD21" w14:textId="77777777" w:rsidR="00C31A1D" w:rsidRPr="00F97ECB" w:rsidRDefault="00C31A1D" w:rsidP="0023497A"/>
        </w:tc>
      </w:tr>
      <w:tr w:rsidR="00C31A1D" w:rsidRPr="00F97ECB" w14:paraId="142E13D2" w14:textId="77777777" w:rsidTr="0023497A">
        <w:trPr>
          <w:cantSplit/>
          <w:trHeight w:val="360"/>
          <w:jc w:val="center"/>
        </w:trPr>
        <w:tc>
          <w:tcPr>
            <w:tcW w:w="3171" w:type="dxa"/>
            <w:tcBorders>
              <w:left w:val="double" w:sz="4" w:space="0" w:color="auto"/>
              <w:bottom w:val="single" w:sz="4" w:space="0" w:color="auto"/>
              <w:right w:val="double" w:sz="4" w:space="0" w:color="auto"/>
            </w:tcBorders>
            <w:vAlign w:val="center"/>
          </w:tcPr>
          <w:p w14:paraId="6ECF257A" w14:textId="77777777" w:rsidR="00C31A1D" w:rsidRPr="00F97ECB" w:rsidRDefault="00C31A1D" w:rsidP="0023497A">
            <w:pPr>
              <w:rPr>
                <w:b/>
              </w:rPr>
            </w:pPr>
            <w:r w:rsidRPr="00F97ECB">
              <w:rPr>
                <w:b/>
              </w:rPr>
              <w:t xml:space="preserve">Adresa trvalého bydliště </w:t>
            </w:r>
          </w:p>
          <w:p w14:paraId="1BDDA166" w14:textId="77777777" w:rsidR="00C31A1D" w:rsidRPr="00F97ECB" w:rsidRDefault="00C31A1D" w:rsidP="0023497A">
            <w:pPr>
              <w:rPr>
                <w:sz w:val="18"/>
              </w:rPr>
            </w:pPr>
            <w:r w:rsidRPr="00F97ECB">
              <w:rPr>
                <w:sz w:val="18"/>
              </w:rPr>
              <w:t>(ulice, č.p., město, PSČ)</w:t>
            </w:r>
          </w:p>
          <w:p w14:paraId="20858512" w14:textId="77777777" w:rsidR="00C31A1D" w:rsidRPr="00F97ECB" w:rsidRDefault="00C31A1D" w:rsidP="0023497A">
            <w:pPr>
              <w:rPr>
                <w:b/>
              </w:rPr>
            </w:pPr>
          </w:p>
        </w:tc>
        <w:tc>
          <w:tcPr>
            <w:tcW w:w="5688" w:type="dxa"/>
            <w:gridSpan w:val="11"/>
            <w:tcBorders>
              <w:left w:val="nil"/>
              <w:bottom w:val="single" w:sz="4" w:space="0" w:color="auto"/>
              <w:right w:val="double" w:sz="4" w:space="0" w:color="auto"/>
            </w:tcBorders>
            <w:vAlign w:val="center"/>
          </w:tcPr>
          <w:p w14:paraId="3D4ED42A" w14:textId="77777777" w:rsidR="00C31A1D" w:rsidRPr="00F97ECB" w:rsidRDefault="00C31A1D" w:rsidP="0023497A"/>
        </w:tc>
      </w:tr>
      <w:tr w:rsidR="00C31A1D" w:rsidRPr="00F97ECB" w14:paraId="2E219781" w14:textId="77777777" w:rsidTr="0023497A">
        <w:trPr>
          <w:cantSplit/>
          <w:trHeight w:val="360"/>
          <w:jc w:val="center"/>
        </w:trPr>
        <w:tc>
          <w:tcPr>
            <w:tcW w:w="3171" w:type="dxa"/>
            <w:tcBorders>
              <w:top w:val="single" w:sz="4" w:space="0" w:color="auto"/>
              <w:left w:val="double" w:sz="4" w:space="0" w:color="auto"/>
              <w:bottom w:val="double" w:sz="4" w:space="0" w:color="auto"/>
              <w:right w:val="double" w:sz="4" w:space="0" w:color="auto"/>
            </w:tcBorders>
            <w:vAlign w:val="center"/>
          </w:tcPr>
          <w:p w14:paraId="46BB1A7B" w14:textId="77777777" w:rsidR="00C31A1D" w:rsidRPr="00F97ECB" w:rsidRDefault="00C31A1D" w:rsidP="0023497A">
            <w:pPr>
              <w:rPr>
                <w:b/>
              </w:rPr>
            </w:pPr>
            <w:r w:rsidRPr="00F97ECB">
              <w:rPr>
                <w:b/>
              </w:rPr>
              <w:t>Nejvyšší dosažené vzdělání</w:t>
            </w:r>
          </w:p>
        </w:tc>
        <w:tc>
          <w:tcPr>
            <w:tcW w:w="5688" w:type="dxa"/>
            <w:gridSpan w:val="11"/>
            <w:tcBorders>
              <w:top w:val="single" w:sz="4" w:space="0" w:color="auto"/>
              <w:left w:val="nil"/>
              <w:bottom w:val="double" w:sz="4" w:space="0" w:color="auto"/>
              <w:right w:val="double" w:sz="4" w:space="0" w:color="auto"/>
            </w:tcBorders>
            <w:vAlign w:val="center"/>
          </w:tcPr>
          <w:p w14:paraId="12F3CD8F" w14:textId="77777777" w:rsidR="00C31A1D" w:rsidRPr="00F97ECB" w:rsidRDefault="00C31A1D" w:rsidP="0023497A"/>
        </w:tc>
      </w:tr>
    </w:tbl>
    <w:p w14:paraId="59BDFE50" w14:textId="77777777" w:rsidR="00C31A1D" w:rsidRPr="00F97ECB" w:rsidRDefault="00C31A1D" w:rsidP="00C31A1D"/>
    <w:tbl>
      <w:tblPr>
        <w:tblW w:w="8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71"/>
        <w:gridCol w:w="5707"/>
      </w:tblGrid>
      <w:tr w:rsidR="00C31A1D" w:rsidRPr="00F97ECB" w14:paraId="08846D4D" w14:textId="77777777" w:rsidTr="0023497A">
        <w:trPr>
          <w:cantSplit/>
          <w:trHeight w:val="360"/>
          <w:jc w:val="center"/>
        </w:trPr>
        <w:tc>
          <w:tcPr>
            <w:tcW w:w="3171" w:type="dxa"/>
            <w:tcBorders>
              <w:top w:val="double" w:sz="4" w:space="0" w:color="auto"/>
              <w:left w:val="double" w:sz="4" w:space="0" w:color="auto"/>
              <w:right w:val="double" w:sz="4" w:space="0" w:color="auto"/>
            </w:tcBorders>
            <w:vAlign w:val="center"/>
          </w:tcPr>
          <w:p w14:paraId="68D223B8" w14:textId="77777777" w:rsidR="00C31A1D" w:rsidRPr="00F97ECB" w:rsidRDefault="00C31A1D" w:rsidP="0023497A">
            <w:pPr>
              <w:rPr>
                <w:b/>
              </w:rPr>
            </w:pPr>
            <w:r w:rsidRPr="00F97ECB">
              <w:rPr>
                <w:b/>
              </w:rPr>
              <w:t>Kvalifikace</w:t>
            </w:r>
          </w:p>
        </w:tc>
        <w:tc>
          <w:tcPr>
            <w:tcW w:w="5707" w:type="dxa"/>
            <w:tcBorders>
              <w:top w:val="double" w:sz="4" w:space="0" w:color="auto"/>
              <w:left w:val="nil"/>
              <w:right w:val="double" w:sz="4" w:space="0" w:color="auto"/>
            </w:tcBorders>
            <w:vAlign w:val="center"/>
          </w:tcPr>
          <w:p w14:paraId="60B12FD2" w14:textId="77777777" w:rsidR="00C31A1D" w:rsidRPr="00F97ECB" w:rsidRDefault="00C31A1D" w:rsidP="0023497A"/>
        </w:tc>
      </w:tr>
      <w:tr w:rsidR="00C31A1D" w:rsidRPr="00F97ECB" w14:paraId="3D762359" w14:textId="77777777" w:rsidTr="0023497A">
        <w:trPr>
          <w:cantSplit/>
          <w:trHeight w:val="360"/>
          <w:jc w:val="center"/>
        </w:trPr>
        <w:tc>
          <w:tcPr>
            <w:tcW w:w="3171" w:type="dxa"/>
            <w:tcBorders>
              <w:left w:val="double" w:sz="4" w:space="0" w:color="auto"/>
              <w:bottom w:val="double" w:sz="4" w:space="0" w:color="auto"/>
              <w:right w:val="double" w:sz="4" w:space="0" w:color="auto"/>
            </w:tcBorders>
            <w:vAlign w:val="center"/>
          </w:tcPr>
          <w:p w14:paraId="5B61C690" w14:textId="77777777" w:rsidR="00C31A1D" w:rsidRPr="00F97ECB" w:rsidRDefault="00C31A1D" w:rsidP="0023497A">
            <w:pPr>
              <w:rPr>
                <w:b/>
              </w:rPr>
            </w:pPr>
            <w:r w:rsidRPr="00F97ECB">
              <w:rPr>
                <w:b/>
              </w:rPr>
              <w:t>Specializace v oboru</w:t>
            </w:r>
          </w:p>
        </w:tc>
        <w:tc>
          <w:tcPr>
            <w:tcW w:w="5707" w:type="dxa"/>
            <w:tcBorders>
              <w:left w:val="nil"/>
              <w:bottom w:val="double" w:sz="4" w:space="0" w:color="auto"/>
              <w:right w:val="double" w:sz="4" w:space="0" w:color="auto"/>
            </w:tcBorders>
            <w:vAlign w:val="center"/>
          </w:tcPr>
          <w:p w14:paraId="510B66DE" w14:textId="77777777" w:rsidR="00C31A1D" w:rsidRPr="00F97ECB" w:rsidRDefault="00C31A1D" w:rsidP="0023497A"/>
        </w:tc>
      </w:tr>
    </w:tbl>
    <w:p w14:paraId="7836D8DB" w14:textId="77777777" w:rsidR="00C31A1D" w:rsidRPr="00F97ECB" w:rsidRDefault="00C31A1D" w:rsidP="00C31A1D"/>
    <w:tbl>
      <w:tblPr>
        <w:tblW w:w="88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71"/>
        <w:gridCol w:w="5725"/>
      </w:tblGrid>
      <w:tr w:rsidR="00C31A1D" w:rsidRPr="00F97ECB" w14:paraId="73F257E6" w14:textId="77777777" w:rsidTr="0023497A">
        <w:trPr>
          <w:cantSplit/>
          <w:trHeight w:val="378"/>
          <w:jc w:val="center"/>
        </w:trPr>
        <w:tc>
          <w:tcPr>
            <w:tcW w:w="3171" w:type="dxa"/>
            <w:tcBorders>
              <w:top w:val="double" w:sz="4" w:space="0" w:color="auto"/>
              <w:left w:val="double" w:sz="4" w:space="0" w:color="auto"/>
              <w:bottom w:val="single" w:sz="4" w:space="0" w:color="auto"/>
              <w:right w:val="double" w:sz="4" w:space="0" w:color="auto"/>
            </w:tcBorders>
            <w:vAlign w:val="center"/>
          </w:tcPr>
          <w:p w14:paraId="6B2A4D5B" w14:textId="77777777" w:rsidR="00C31A1D" w:rsidRPr="00F97ECB" w:rsidRDefault="00C31A1D" w:rsidP="0023497A">
            <w:pPr>
              <w:pStyle w:val="Nadpis1"/>
              <w:jc w:val="left"/>
              <w:rPr>
                <w:b w:val="0"/>
                <w:i/>
                <w:sz w:val="18"/>
                <w:szCs w:val="24"/>
              </w:rPr>
            </w:pPr>
            <w:r w:rsidRPr="00F97ECB">
              <w:rPr>
                <w:szCs w:val="24"/>
              </w:rPr>
              <w:t xml:space="preserve">Krycí číslo útvaru </w:t>
            </w:r>
            <w:r w:rsidRPr="00F97ECB">
              <w:rPr>
                <w:b w:val="0"/>
                <w:i/>
                <w:sz w:val="18"/>
                <w:szCs w:val="24"/>
              </w:rPr>
              <w:t>(VÚ, VZ)</w:t>
            </w:r>
          </w:p>
          <w:p w14:paraId="50E68961" w14:textId="77777777" w:rsidR="00C31A1D" w:rsidRPr="00F97ECB" w:rsidRDefault="00C31A1D" w:rsidP="0023497A">
            <w:pPr>
              <w:rPr>
                <w:b/>
                <w:sz w:val="20"/>
                <w:szCs w:val="20"/>
              </w:rPr>
            </w:pPr>
            <w:r w:rsidRPr="00F97ECB">
              <w:rPr>
                <w:b/>
                <w:szCs w:val="20"/>
              </w:rPr>
              <w:t xml:space="preserve">Název pracoviště </w:t>
            </w:r>
            <w:r w:rsidRPr="00F97ECB">
              <w:rPr>
                <w:sz w:val="18"/>
                <w:szCs w:val="20"/>
              </w:rPr>
              <w:t>(organizace)</w:t>
            </w:r>
            <w:r w:rsidRPr="00F97ECB">
              <w:rPr>
                <w:b/>
                <w:szCs w:val="20"/>
              </w:rPr>
              <w:t xml:space="preserve"> *)</w:t>
            </w:r>
          </w:p>
        </w:tc>
        <w:tc>
          <w:tcPr>
            <w:tcW w:w="5725" w:type="dxa"/>
            <w:tcBorders>
              <w:top w:val="double" w:sz="4" w:space="0" w:color="auto"/>
              <w:left w:val="double" w:sz="4" w:space="0" w:color="auto"/>
              <w:bottom w:val="single" w:sz="4" w:space="0" w:color="auto"/>
              <w:right w:val="double" w:sz="4" w:space="0" w:color="auto"/>
            </w:tcBorders>
            <w:vAlign w:val="center"/>
          </w:tcPr>
          <w:p w14:paraId="373128AD" w14:textId="77777777" w:rsidR="00C31A1D" w:rsidRPr="00F97ECB" w:rsidRDefault="00C31A1D" w:rsidP="0023497A"/>
        </w:tc>
      </w:tr>
      <w:tr w:rsidR="00C31A1D" w:rsidRPr="00F97ECB" w14:paraId="181FADDA" w14:textId="77777777" w:rsidTr="0023497A">
        <w:trPr>
          <w:cantSplit/>
          <w:trHeight w:val="360"/>
          <w:jc w:val="center"/>
        </w:trPr>
        <w:tc>
          <w:tcPr>
            <w:tcW w:w="3171" w:type="dxa"/>
            <w:tcBorders>
              <w:top w:val="single" w:sz="4" w:space="0" w:color="auto"/>
              <w:left w:val="double" w:sz="4" w:space="0" w:color="auto"/>
              <w:bottom w:val="single" w:sz="4" w:space="0" w:color="auto"/>
              <w:right w:val="double" w:sz="4" w:space="0" w:color="auto"/>
            </w:tcBorders>
            <w:vAlign w:val="center"/>
          </w:tcPr>
          <w:p w14:paraId="332317B4" w14:textId="77777777" w:rsidR="00C31A1D" w:rsidRPr="00F97ECB" w:rsidRDefault="00C31A1D" w:rsidP="0023497A">
            <w:pPr>
              <w:rPr>
                <w:b/>
              </w:rPr>
            </w:pPr>
            <w:r w:rsidRPr="00F97ECB">
              <w:rPr>
                <w:b/>
              </w:rPr>
              <w:t>Místo</w:t>
            </w:r>
          </w:p>
        </w:tc>
        <w:tc>
          <w:tcPr>
            <w:tcW w:w="5725" w:type="dxa"/>
            <w:tcBorders>
              <w:top w:val="single" w:sz="4" w:space="0" w:color="auto"/>
              <w:left w:val="double" w:sz="4" w:space="0" w:color="auto"/>
              <w:bottom w:val="single" w:sz="4" w:space="0" w:color="auto"/>
              <w:right w:val="double" w:sz="4" w:space="0" w:color="auto"/>
            </w:tcBorders>
            <w:vAlign w:val="center"/>
          </w:tcPr>
          <w:p w14:paraId="645125B0" w14:textId="77777777" w:rsidR="00C31A1D" w:rsidRPr="00F97ECB" w:rsidRDefault="00C31A1D" w:rsidP="0023497A"/>
        </w:tc>
      </w:tr>
      <w:tr w:rsidR="00C31A1D" w:rsidRPr="00F97ECB" w14:paraId="2974E1CD" w14:textId="77777777" w:rsidTr="0023497A">
        <w:trPr>
          <w:cantSplit/>
          <w:trHeight w:val="360"/>
          <w:jc w:val="center"/>
        </w:trPr>
        <w:tc>
          <w:tcPr>
            <w:tcW w:w="3171" w:type="dxa"/>
            <w:tcBorders>
              <w:top w:val="single" w:sz="4" w:space="0" w:color="auto"/>
              <w:left w:val="double" w:sz="4" w:space="0" w:color="auto"/>
              <w:bottom w:val="single" w:sz="4" w:space="0" w:color="auto"/>
              <w:right w:val="double" w:sz="4" w:space="0" w:color="auto"/>
            </w:tcBorders>
            <w:vAlign w:val="center"/>
          </w:tcPr>
          <w:p w14:paraId="125D40AA" w14:textId="77777777" w:rsidR="00C31A1D" w:rsidRPr="00F97ECB" w:rsidRDefault="00C31A1D" w:rsidP="0023497A">
            <w:pPr>
              <w:rPr>
                <w:b/>
              </w:rPr>
            </w:pPr>
            <w:r w:rsidRPr="00F97ECB">
              <w:rPr>
                <w:b/>
              </w:rPr>
              <w:t>PSČ</w:t>
            </w:r>
          </w:p>
        </w:tc>
        <w:tc>
          <w:tcPr>
            <w:tcW w:w="5725" w:type="dxa"/>
            <w:tcBorders>
              <w:top w:val="single" w:sz="4" w:space="0" w:color="auto"/>
              <w:left w:val="double" w:sz="4" w:space="0" w:color="auto"/>
              <w:bottom w:val="single" w:sz="4" w:space="0" w:color="auto"/>
              <w:right w:val="double" w:sz="4" w:space="0" w:color="auto"/>
            </w:tcBorders>
            <w:vAlign w:val="center"/>
          </w:tcPr>
          <w:p w14:paraId="1E8683A4" w14:textId="77777777" w:rsidR="00C31A1D" w:rsidRPr="00F97ECB" w:rsidRDefault="00C31A1D" w:rsidP="0023497A"/>
        </w:tc>
      </w:tr>
      <w:tr w:rsidR="00C31A1D" w:rsidRPr="00F97ECB" w14:paraId="45622C03" w14:textId="77777777" w:rsidTr="0023497A">
        <w:trPr>
          <w:cantSplit/>
          <w:trHeight w:val="360"/>
          <w:jc w:val="center"/>
        </w:trPr>
        <w:tc>
          <w:tcPr>
            <w:tcW w:w="3171" w:type="dxa"/>
            <w:tcBorders>
              <w:top w:val="single" w:sz="4" w:space="0" w:color="auto"/>
              <w:left w:val="double" w:sz="4" w:space="0" w:color="auto"/>
              <w:bottom w:val="single" w:sz="4" w:space="0" w:color="auto"/>
              <w:right w:val="double" w:sz="4" w:space="0" w:color="auto"/>
            </w:tcBorders>
            <w:vAlign w:val="center"/>
          </w:tcPr>
          <w:p w14:paraId="04074A4C" w14:textId="77777777" w:rsidR="00C31A1D" w:rsidRPr="00F97ECB" w:rsidRDefault="00C31A1D" w:rsidP="0023497A">
            <w:pPr>
              <w:rPr>
                <w:b/>
              </w:rPr>
            </w:pPr>
            <w:r w:rsidRPr="00F97ECB">
              <w:rPr>
                <w:b/>
              </w:rPr>
              <w:t>Číslo telefonu</w:t>
            </w:r>
          </w:p>
        </w:tc>
        <w:tc>
          <w:tcPr>
            <w:tcW w:w="5725" w:type="dxa"/>
            <w:tcBorders>
              <w:top w:val="single" w:sz="4" w:space="0" w:color="auto"/>
              <w:left w:val="double" w:sz="4" w:space="0" w:color="auto"/>
              <w:bottom w:val="single" w:sz="4" w:space="0" w:color="auto"/>
              <w:right w:val="double" w:sz="4" w:space="0" w:color="auto"/>
            </w:tcBorders>
            <w:vAlign w:val="center"/>
          </w:tcPr>
          <w:p w14:paraId="26B9EA67" w14:textId="77777777" w:rsidR="00C31A1D" w:rsidRPr="00F97ECB" w:rsidRDefault="00C31A1D" w:rsidP="0023497A"/>
        </w:tc>
      </w:tr>
      <w:tr w:rsidR="00C31A1D" w:rsidRPr="00F97ECB" w14:paraId="3BFB9F56" w14:textId="77777777" w:rsidTr="0023497A">
        <w:trPr>
          <w:cantSplit/>
          <w:trHeight w:val="360"/>
          <w:jc w:val="center"/>
        </w:trPr>
        <w:tc>
          <w:tcPr>
            <w:tcW w:w="3171" w:type="dxa"/>
            <w:tcBorders>
              <w:top w:val="single" w:sz="4" w:space="0" w:color="auto"/>
              <w:left w:val="double" w:sz="4" w:space="0" w:color="auto"/>
              <w:bottom w:val="double" w:sz="4" w:space="0" w:color="auto"/>
              <w:right w:val="double" w:sz="4" w:space="0" w:color="auto"/>
            </w:tcBorders>
            <w:vAlign w:val="center"/>
          </w:tcPr>
          <w:p w14:paraId="623F4A93" w14:textId="77777777" w:rsidR="00C31A1D" w:rsidRPr="00F97ECB" w:rsidRDefault="00C31A1D" w:rsidP="0023497A">
            <w:pPr>
              <w:rPr>
                <w:b/>
              </w:rPr>
            </w:pPr>
            <w:r w:rsidRPr="00F97ECB">
              <w:rPr>
                <w:b/>
              </w:rPr>
              <w:t>e-mail *)</w:t>
            </w:r>
          </w:p>
        </w:tc>
        <w:tc>
          <w:tcPr>
            <w:tcW w:w="5725" w:type="dxa"/>
            <w:tcBorders>
              <w:top w:val="single" w:sz="4" w:space="0" w:color="auto"/>
              <w:left w:val="double" w:sz="4" w:space="0" w:color="auto"/>
              <w:bottom w:val="double" w:sz="4" w:space="0" w:color="auto"/>
              <w:right w:val="double" w:sz="4" w:space="0" w:color="auto"/>
            </w:tcBorders>
            <w:vAlign w:val="center"/>
          </w:tcPr>
          <w:p w14:paraId="311CE14A" w14:textId="77777777" w:rsidR="00C31A1D" w:rsidRPr="00F97ECB" w:rsidRDefault="00C31A1D" w:rsidP="0023497A"/>
        </w:tc>
      </w:tr>
    </w:tbl>
    <w:p w14:paraId="3F1C7CB6" w14:textId="77777777" w:rsidR="008462F9" w:rsidRPr="00F97ECB" w:rsidRDefault="008462F9" w:rsidP="008462F9">
      <w:pPr>
        <w:tabs>
          <w:tab w:val="right" w:pos="9072"/>
        </w:tabs>
        <w:spacing w:line="720" w:lineRule="auto"/>
        <w:rPr>
          <w:b/>
        </w:rPr>
      </w:pPr>
      <w:r w:rsidRPr="00F97ECB">
        <w:rPr>
          <w:b/>
        </w:rPr>
        <w:t xml:space="preserve">Poznámka: *) </w:t>
      </w:r>
      <w:r w:rsidRPr="00F97ECB">
        <w:t>Vyplní pouze žadatelé, kteří nejsou zaměstnanci rezortu MO</w:t>
      </w:r>
    </w:p>
    <w:p w14:paraId="42E91D1F" w14:textId="77777777" w:rsidR="00C31A1D" w:rsidRDefault="00C31A1D" w:rsidP="00C31A1D">
      <w:pPr>
        <w:spacing w:line="276" w:lineRule="auto"/>
      </w:pPr>
    </w:p>
    <w:p w14:paraId="040F0149" w14:textId="77777777" w:rsidR="008462F9" w:rsidRPr="00F97ECB" w:rsidRDefault="008462F9" w:rsidP="00C31A1D">
      <w:pPr>
        <w:spacing w:line="276" w:lineRule="auto"/>
      </w:pPr>
    </w:p>
    <w:tbl>
      <w:tblPr>
        <w:tblW w:w="0" w:type="auto"/>
        <w:tblCellMar>
          <w:left w:w="70" w:type="dxa"/>
          <w:right w:w="70" w:type="dxa"/>
        </w:tblCellMar>
        <w:tblLook w:val="0000" w:firstRow="0" w:lastRow="0" w:firstColumn="0" w:lastColumn="0" w:noHBand="0" w:noVBand="0"/>
      </w:tblPr>
      <w:tblGrid>
        <w:gridCol w:w="860"/>
        <w:gridCol w:w="3028"/>
        <w:gridCol w:w="2179"/>
        <w:gridCol w:w="3003"/>
      </w:tblGrid>
      <w:tr w:rsidR="00C31A1D" w:rsidRPr="00F97ECB" w14:paraId="088EA477" w14:textId="77777777" w:rsidTr="0023497A">
        <w:tc>
          <w:tcPr>
            <w:tcW w:w="860" w:type="dxa"/>
          </w:tcPr>
          <w:p w14:paraId="4EB10AE3" w14:textId="77777777" w:rsidR="00C31A1D" w:rsidRPr="00F97ECB" w:rsidRDefault="00C31A1D" w:rsidP="0023497A">
            <w:r w:rsidRPr="00F97ECB">
              <w:t>Datum:</w:t>
            </w:r>
          </w:p>
        </w:tc>
        <w:tc>
          <w:tcPr>
            <w:tcW w:w="3086" w:type="dxa"/>
            <w:tcBorders>
              <w:bottom w:val="dashSmallGap" w:sz="4" w:space="0" w:color="auto"/>
            </w:tcBorders>
          </w:tcPr>
          <w:p w14:paraId="78FB773C" w14:textId="77777777" w:rsidR="00C31A1D" w:rsidRPr="00F97ECB" w:rsidRDefault="00C31A1D" w:rsidP="0023497A"/>
        </w:tc>
        <w:tc>
          <w:tcPr>
            <w:tcW w:w="2220" w:type="dxa"/>
          </w:tcPr>
          <w:p w14:paraId="621A31A8" w14:textId="77777777" w:rsidR="00C31A1D" w:rsidRPr="00F97ECB" w:rsidRDefault="00C31A1D" w:rsidP="0023497A">
            <w:pPr>
              <w:jc w:val="center"/>
            </w:pPr>
          </w:p>
        </w:tc>
        <w:tc>
          <w:tcPr>
            <w:tcW w:w="3046" w:type="dxa"/>
          </w:tcPr>
          <w:p w14:paraId="21EFD36C" w14:textId="77777777" w:rsidR="00C31A1D" w:rsidRPr="00F97ECB" w:rsidRDefault="00C31A1D" w:rsidP="0023497A">
            <w:pPr>
              <w:jc w:val="center"/>
            </w:pPr>
            <w:r w:rsidRPr="00F97ECB">
              <w:t>Razítko</w:t>
            </w:r>
          </w:p>
        </w:tc>
      </w:tr>
    </w:tbl>
    <w:p w14:paraId="63480E9E" w14:textId="77777777" w:rsidR="00C31A1D" w:rsidRPr="00F97ECB" w:rsidRDefault="00C31A1D" w:rsidP="00C31A1D"/>
    <w:tbl>
      <w:tblPr>
        <w:tblW w:w="0" w:type="auto"/>
        <w:tblLayout w:type="fixed"/>
        <w:tblLook w:val="0000" w:firstRow="0" w:lastRow="0" w:firstColumn="0" w:lastColumn="0" w:noHBand="0" w:noVBand="0"/>
      </w:tblPr>
      <w:tblGrid>
        <w:gridCol w:w="3898"/>
        <w:gridCol w:w="2126"/>
        <w:gridCol w:w="3188"/>
      </w:tblGrid>
      <w:tr w:rsidR="00C31A1D" w:rsidRPr="00F97ECB" w14:paraId="3CC26819" w14:textId="77777777" w:rsidTr="0023497A">
        <w:trPr>
          <w:trHeight w:val="90"/>
        </w:trPr>
        <w:tc>
          <w:tcPr>
            <w:tcW w:w="3898" w:type="dxa"/>
            <w:tcBorders>
              <w:bottom w:val="dashSmallGap" w:sz="4" w:space="0" w:color="auto"/>
            </w:tcBorders>
          </w:tcPr>
          <w:p w14:paraId="5E65B5BD" w14:textId="77777777" w:rsidR="00C31A1D" w:rsidRPr="00F97ECB" w:rsidRDefault="00C31A1D" w:rsidP="0023497A"/>
        </w:tc>
        <w:tc>
          <w:tcPr>
            <w:tcW w:w="2126" w:type="dxa"/>
          </w:tcPr>
          <w:p w14:paraId="7EF9F48A" w14:textId="77777777" w:rsidR="00C31A1D" w:rsidRPr="00F97ECB" w:rsidRDefault="00C31A1D" w:rsidP="0023497A"/>
        </w:tc>
        <w:tc>
          <w:tcPr>
            <w:tcW w:w="3188" w:type="dxa"/>
          </w:tcPr>
          <w:p w14:paraId="56274D04" w14:textId="77777777" w:rsidR="00C31A1D" w:rsidRPr="00F97ECB" w:rsidRDefault="00C31A1D" w:rsidP="0023497A"/>
        </w:tc>
      </w:tr>
      <w:tr w:rsidR="00C31A1D" w:rsidRPr="00F97ECB" w14:paraId="3851C844" w14:textId="77777777" w:rsidTr="0023497A">
        <w:trPr>
          <w:trHeight w:val="90"/>
        </w:trPr>
        <w:tc>
          <w:tcPr>
            <w:tcW w:w="3898" w:type="dxa"/>
            <w:tcBorders>
              <w:top w:val="dashSmallGap" w:sz="4" w:space="0" w:color="auto"/>
            </w:tcBorders>
          </w:tcPr>
          <w:p w14:paraId="0920522A" w14:textId="77777777" w:rsidR="00C31A1D" w:rsidRPr="00F97ECB" w:rsidRDefault="00C31A1D" w:rsidP="0023497A">
            <w:pPr>
              <w:jc w:val="center"/>
            </w:pPr>
            <w:r w:rsidRPr="00F97ECB">
              <w:t>hodnost, jméno, příjmení nadřízeného</w:t>
            </w:r>
          </w:p>
        </w:tc>
        <w:tc>
          <w:tcPr>
            <w:tcW w:w="2126" w:type="dxa"/>
          </w:tcPr>
          <w:p w14:paraId="37FCC8E2" w14:textId="77777777" w:rsidR="00C31A1D" w:rsidRPr="00F97ECB" w:rsidRDefault="00C31A1D" w:rsidP="0023497A"/>
        </w:tc>
        <w:tc>
          <w:tcPr>
            <w:tcW w:w="3188" w:type="dxa"/>
          </w:tcPr>
          <w:p w14:paraId="77B365B5" w14:textId="77777777" w:rsidR="00C31A1D" w:rsidRPr="00F97ECB" w:rsidRDefault="00C31A1D" w:rsidP="0023497A"/>
        </w:tc>
      </w:tr>
      <w:tr w:rsidR="00C31A1D" w:rsidRPr="00F97ECB" w14:paraId="19BD331F" w14:textId="77777777" w:rsidTr="0023497A">
        <w:trPr>
          <w:trHeight w:val="623"/>
        </w:trPr>
        <w:tc>
          <w:tcPr>
            <w:tcW w:w="3898" w:type="dxa"/>
            <w:tcBorders>
              <w:bottom w:val="dashSmallGap" w:sz="4" w:space="0" w:color="auto"/>
            </w:tcBorders>
          </w:tcPr>
          <w:p w14:paraId="347CA7C1" w14:textId="77777777" w:rsidR="00C31A1D" w:rsidRPr="00F97ECB" w:rsidRDefault="00C31A1D" w:rsidP="0023497A"/>
        </w:tc>
        <w:tc>
          <w:tcPr>
            <w:tcW w:w="2126" w:type="dxa"/>
          </w:tcPr>
          <w:p w14:paraId="2D3C62CB" w14:textId="77777777" w:rsidR="00C31A1D" w:rsidRPr="00F97ECB" w:rsidRDefault="00C31A1D" w:rsidP="0023497A"/>
        </w:tc>
        <w:tc>
          <w:tcPr>
            <w:tcW w:w="3188" w:type="dxa"/>
            <w:tcBorders>
              <w:bottom w:val="dashSmallGap" w:sz="4" w:space="0" w:color="auto"/>
            </w:tcBorders>
          </w:tcPr>
          <w:p w14:paraId="00A6CAC2" w14:textId="77777777" w:rsidR="00C31A1D" w:rsidRPr="00F97ECB" w:rsidRDefault="00C31A1D" w:rsidP="0023497A"/>
        </w:tc>
      </w:tr>
      <w:tr w:rsidR="00C31A1D" w:rsidRPr="00F97ECB" w14:paraId="122AF137" w14:textId="77777777" w:rsidTr="0023497A">
        <w:trPr>
          <w:trHeight w:val="90"/>
        </w:trPr>
        <w:tc>
          <w:tcPr>
            <w:tcW w:w="3898" w:type="dxa"/>
            <w:tcBorders>
              <w:top w:val="dashSmallGap" w:sz="4" w:space="0" w:color="auto"/>
            </w:tcBorders>
          </w:tcPr>
          <w:p w14:paraId="0A5EDA0C" w14:textId="77777777" w:rsidR="00C31A1D" w:rsidRPr="00F97ECB" w:rsidRDefault="00C31A1D" w:rsidP="0023497A">
            <w:pPr>
              <w:jc w:val="center"/>
            </w:pPr>
            <w:r w:rsidRPr="00F97ECB">
              <w:t>podpis nadřízeného</w:t>
            </w:r>
          </w:p>
        </w:tc>
        <w:tc>
          <w:tcPr>
            <w:tcW w:w="2126" w:type="dxa"/>
          </w:tcPr>
          <w:p w14:paraId="73DFBCA9" w14:textId="77777777" w:rsidR="00C31A1D" w:rsidRPr="00F97ECB" w:rsidRDefault="00C31A1D" w:rsidP="0023497A"/>
        </w:tc>
        <w:tc>
          <w:tcPr>
            <w:tcW w:w="3188" w:type="dxa"/>
            <w:tcBorders>
              <w:top w:val="dashSmallGap" w:sz="4" w:space="0" w:color="auto"/>
            </w:tcBorders>
          </w:tcPr>
          <w:p w14:paraId="69558DB9" w14:textId="77777777" w:rsidR="00C31A1D" w:rsidRPr="00F97ECB" w:rsidRDefault="00C31A1D" w:rsidP="0023497A">
            <w:pPr>
              <w:jc w:val="center"/>
            </w:pPr>
            <w:r w:rsidRPr="00F97ECB">
              <w:t>podpis žadatele</w:t>
            </w:r>
          </w:p>
        </w:tc>
      </w:tr>
    </w:tbl>
    <w:p w14:paraId="147479E3" w14:textId="77777777" w:rsidR="008462F9" w:rsidRDefault="008462F9" w:rsidP="00C31A1D">
      <w:pPr>
        <w:tabs>
          <w:tab w:val="right" w:pos="9072"/>
        </w:tabs>
        <w:spacing w:line="720" w:lineRule="auto"/>
        <w:rPr>
          <w:b/>
        </w:rPr>
      </w:pPr>
    </w:p>
    <w:p w14:paraId="5374C810" w14:textId="77777777" w:rsidR="008462F9" w:rsidRDefault="00C31A1D" w:rsidP="008462F9">
      <w:pPr>
        <w:tabs>
          <w:tab w:val="right" w:pos="9072"/>
        </w:tabs>
        <w:jc w:val="center"/>
      </w:pPr>
      <w:r w:rsidRPr="00F97ECB">
        <w:rPr>
          <w:b/>
        </w:rPr>
        <w:t>P</w:t>
      </w:r>
      <w:r w:rsidR="008462F9">
        <w:rPr>
          <w:b/>
        </w:rPr>
        <w:t>OZOR:</w:t>
      </w:r>
      <w:r w:rsidRPr="00F97ECB">
        <w:rPr>
          <w:b/>
        </w:rPr>
        <w:t xml:space="preserve"> </w:t>
      </w:r>
      <w:r w:rsidR="008462F9">
        <w:rPr>
          <w:b/>
        </w:rPr>
        <w:t>V</w:t>
      </w:r>
      <w:r w:rsidR="00B72C81">
        <w:rPr>
          <w:b/>
        </w:rPr>
        <w:t>LF</w:t>
      </w:r>
      <w:r w:rsidR="008462F9">
        <w:rPr>
          <w:b/>
        </w:rPr>
        <w:t xml:space="preserve"> nezabezpečuje pro účastníky odborných kurzů ubytování.</w:t>
      </w:r>
    </w:p>
    <w:p w14:paraId="422BFC68" w14:textId="77777777" w:rsidR="008462F9" w:rsidRPr="008462F9" w:rsidRDefault="008462F9" w:rsidP="008462F9">
      <w:pPr>
        <w:tabs>
          <w:tab w:val="right" w:pos="9072"/>
        </w:tabs>
        <w:jc w:val="center"/>
      </w:pPr>
      <w:r>
        <w:t xml:space="preserve">              (Ubytování si zabezpečuje každý účastník odborného kurzu sám)</w:t>
      </w:r>
    </w:p>
    <w:p w14:paraId="2C7EFF85" w14:textId="77777777" w:rsidR="008462F9" w:rsidRDefault="008462F9" w:rsidP="008462F9">
      <w:pPr>
        <w:tabs>
          <w:tab w:val="right" w:pos="9072"/>
        </w:tabs>
        <w:rPr>
          <w:b/>
        </w:rPr>
      </w:pPr>
    </w:p>
    <w:p w14:paraId="1F1D4DB6" w14:textId="77777777" w:rsidR="00C31A1D" w:rsidRDefault="00C31A1D" w:rsidP="008462F9">
      <w:pPr>
        <w:tabs>
          <w:tab w:val="right" w:pos="9072"/>
        </w:tabs>
        <w:spacing w:line="720" w:lineRule="auto"/>
        <w:rPr>
          <w:b/>
        </w:rPr>
      </w:pPr>
      <w:r w:rsidRPr="00F97ECB">
        <w:rPr>
          <w:b/>
        </w:rPr>
        <w:lastRenderedPageBreak/>
        <w:t>OBSAH</w:t>
      </w:r>
    </w:p>
    <w:p w14:paraId="423B0207" w14:textId="77777777" w:rsidR="00896B12" w:rsidRPr="00F97ECB" w:rsidRDefault="00896B12" w:rsidP="00C31A1D">
      <w:pPr>
        <w:tabs>
          <w:tab w:val="right" w:pos="9072"/>
        </w:tabs>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7229"/>
        <w:gridCol w:w="635"/>
      </w:tblGrid>
      <w:tr w:rsidR="00C31A1D" w:rsidRPr="00F97ECB" w14:paraId="1E7FB2AD" w14:textId="77777777" w:rsidTr="0023497A">
        <w:tc>
          <w:tcPr>
            <w:tcW w:w="1346" w:type="dxa"/>
            <w:shd w:val="clear" w:color="auto" w:fill="D9D9D9"/>
            <w:vAlign w:val="center"/>
          </w:tcPr>
          <w:p w14:paraId="6CC9A83F" w14:textId="77777777" w:rsidR="00C31A1D" w:rsidRPr="00F97ECB" w:rsidRDefault="00C31A1D" w:rsidP="0023497A">
            <w:pPr>
              <w:jc w:val="center"/>
              <w:rPr>
                <w:b/>
              </w:rPr>
            </w:pPr>
            <w:r w:rsidRPr="00F97ECB">
              <w:rPr>
                <w:b/>
              </w:rPr>
              <w:t>Číslo školicí akce</w:t>
            </w:r>
          </w:p>
        </w:tc>
        <w:tc>
          <w:tcPr>
            <w:tcW w:w="7229" w:type="dxa"/>
            <w:shd w:val="clear" w:color="auto" w:fill="D9D9D9"/>
            <w:vAlign w:val="center"/>
          </w:tcPr>
          <w:p w14:paraId="0F4873B3" w14:textId="77777777" w:rsidR="00C31A1D" w:rsidRPr="00F97ECB" w:rsidRDefault="00C31A1D" w:rsidP="0023497A">
            <w:pPr>
              <w:rPr>
                <w:b/>
              </w:rPr>
            </w:pPr>
            <w:r w:rsidRPr="00F97ECB">
              <w:rPr>
                <w:b/>
              </w:rPr>
              <w:t>Katedra / Název odborného kurzu / školící akce</w:t>
            </w:r>
          </w:p>
        </w:tc>
        <w:tc>
          <w:tcPr>
            <w:tcW w:w="635" w:type="dxa"/>
            <w:shd w:val="clear" w:color="auto" w:fill="D9D9D9"/>
            <w:vAlign w:val="center"/>
          </w:tcPr>
          <w:p w14:paraId="698B4269" w14:textId="77777777" w:rsidR="00C31A1D" w:rsidRPr="00F97ECB" w:rsidRDefault="00C31A1D" w:rsidP="0023497A">
            <w:pPr>
              <w:jc w:val="center"/>
              <w:rPr>
                <w:b/>
              </w:rPr>
            </w:pPr>
            <w:r w:rsidRPr="00F97ECB">
              <w:rPr>
                <w:b/>
              </w:rPr>
              <w:t>str.</w:t>
            </w:r>
          </w:p>
        </w:tc>
      </w:tr>
      <w:tr w:rsidR="00C31A1D" w:rsidRPr="00F97ECB" w14:paraId="73CCC346" w14:textId="77777777" w:rsidTr="0023497A">
        <w:tc>
          <w:tcPr>
            <w:tcW w:w="1346" w:type="dxa"/>
          </w:tcPr>
          <w:p w14:paraId="23F66C58" w14:textId="77777777" w:rsidR="00C31A1D" w:rsidRPr="00F97ECB" w:rsidRDefault="00C31A1D" w:rsidP="0023497A">
            <w:pPr>
              <w:rPr>
                <w:b/>
              </w:rPr>
            </w:pPr>
          </w:p>
        </w:tc>
        <w:tc>
          <w:tcPr>
            <w:tcW w:w="7229" w:type="dxa"/>
            <w:vAlign w:val="center"/>
          </w:tcPr>
          <w:p w14:paraId="3FA7291C" w14:textId="77777777" w:rsidR="00C31A1D" w:rsidRPr="00F97ECB" w:rsidRDefault="00C31A1D" w:rsidP="0023497A">
            <w:r w:rsidRPr="00F97ECB">
              <w:t>Úvod</w:t>
            </w:r>
          </w:p>
        </w:tc>
        <w:tc>
          <w:tcPr>
            <w:tcW w:w="635" w:type="dxa"/>
            <w:vAlign w:val="bottom"/>
          </w:tcPr>
          <w:p w14:paraId="0AE0F968" w14:textId="77777777" w:rsidR="00C31A1D" w:rsidRPr="00F97ECB" w:rsidRDefault="00C31A1D" w:rsidP="0023497A">
            <w:pPr>
              <w:jc w:val="center"/>
            </w:pPr>
            <w:r w:rsidRPr="00F97ECB">
              <w:t>2</w:t>
            </w:r>
          </w:p>
        </w:tc>
      </w:tr>
      <w:tr w:rsidR="00C31A1D" w:rsidRPr="00F97ECB" w14:paraId="4EA6F832" w14:textId="77777777" w:rsidTr="0023497A">
        <w:tc>
          <w:tcPr>
            <w:tcW w:w="1346" w:type="dxa"/>
          </w:tcPr>
          <w:p w14:paraId="116C52FD" w14:textId="77777777" w:rsidR="00C31A1D" w:rsidRPr="00F97ECB" w:rsidRDefault="00C31A1D" w:rsidP="0023497A">
            <w:pPr>
              <w:rPr>
                <w:b/>
              </w:rPr>
            </w:pPr>
          </w:p>
        </w:tc>
        <w:tc>
          <w:tcPr>
            <w:tcW w:w="7229" w:type="dxa"/>
            <w:vAlign w:val="center"/>
          </w:tcPr>
          <w:p w14:paraId="03B85F73" w14:textId="77777777" w:rsidR="00C31A1D" w:rsidRPr="00F97ECB" w:rsidRDefault="00C31A1D" w:rsidP="0023497A">
            <w:r w:rsidRPr="00F97ECB">
              <w:t>Vzor přihlášky</w:t>
            </w:r>
          </w:p>
        </w:tc>
        <w:tc>
          <w:tcPr>
            <w:tcW w:w="635" w:type="dxa"/>
            <w:vAlign w:val="bottom"/>
          </w:tcPr>
          <w:p w14:paraId="53326058" w14:textId="77777777" w:rsidR="00C31A1D" w:rsidRPr="00F97ECB" w:rsidRDefault="00C31A1D" w:rsidP="0023497A">
            <w:pPr>
              <w:jc w:val="center"/>
            </w:pPr>
            <w:r w:rsidRPr="00F97ECB">
              <w:t>4</w:t>
            </w:r>
          </w:p>
        </w:tc>
      </w:tr>
      <w:tr w:rsidR="00C31A1D" w:rsidRPr="00F97ECB" w14:paraId="00AFE06B" w14:textId="77777777" w:rsidTr="0023497A">
        <w:tc>
          <w:tcPr>
            <w:tcW w:w="1346" w:type="dxa"/>
          </w:tcPr>
          <w:p w14:paraId="768C630A" w14:textId="77777777" w:rsidR="00C31A1D" w:rsidRPr="00F97ECB" w:rsidRDefault="00C31A1D" w:rsidP="0023497A">
            <w:pPr>
              <w:rPr>
                <w:sz w:val="22"/>
                <w:szCs w:val="22"/>
              </w:rPr>
            </w:pPr>
          </w:p>
        </w:tc>
        <w:tc>
          <w:tcPr>
            <w:tcW w:w="7229" w:type="dxa"/>
            <w:vAlign w:val="center"/>
          </w:tcPr>
          <w:p w14:paraId="02C05E6A" w14:textId="77777777" w:rsidR="00C31A1D" w:rsidRPr="00F97ECB" w:rsidRDefault="00C31A1D" w:rsidP="0023497A">
            <w:pPr>
              <w:pStyle w:val="Nadpis1"/>
              <w:jc w:val="left"/>
              <w:rPr>
                <w:b w:val="0"/>
              </w:rPr>
            </w:pPr>
            <w:r w:rsidRPr="00F97ECB">
              <w:rPr>
                <w:b w:val="0"/>
              </w:rPr>
              <w:t>Obsah</w:t>
            </w:r>
          </w:p>
        </w:tc>
        <w:tc>
          <w:tcPr>
            <w:tcW w:w="635" w:type="dxa"/>
            <w:vAlign w:val="bottom"/>
          </w:tcPr>
          <w:p w14:paraId="28F2ABA7" w14:textId="77777777" w:rsidR="00C31A1D" w:rsidRPr="00F97ECB" w:rsidRDefault="00C31A1D" w:rsidP="0023497A">
            <w:pPr>
              <w:jc w:val="center"/>
              <w:rPr>
                <w:bCs/>
              </w:rPr>
            </w:pPr>
            <w:r w:rsidRPr="00F97ECB">
              <w:rPr>
                <w:bCs/>
              </w:rPr>
              <w:t>5</w:t>
            </w:r>
          </w:p>
        </w:tc>
      </w:tr>
      <w:tr w:rsidR="00C31A1D" w:rsidRPr="00F97ECB" w14:paraId="6F1BCD09" w14:textId="77777777" w:rsidTr="0023497A">
        <w:tc>
          <w:tcPr>
            <w:tcW w:w="1346" w:type="dxa"/>
          </w:tcPr>
          <w:p w14:paraId="76411C92" w14:textId="77777777" w:rsidR="00C31A1D" w:rsidRPr="00F97ECB" w:rsidRDefault="00C31A1D" w:rsidP="0023497A"/>
        </w:tc>
        <w:tc>
          <w:tcPr>
            <w:tcW w:w="7864" w:type="dxa"/>
            <w:gridSpan w:val="2"/>
            <w:vAlign w:val="center"/>
          </w:tcPr>
          <w:p w14:paraId="3AF1F39E" w14:textId="77777777" w:rsidR="00C31A1D" w:rsidRPr="00F97ECB" w:rsidRDefault="00C31A1D" w:rsidP="0023497A">
            <w:pPr>
              <w:rPr>
                <w:bCs/>
                <w:iCs/>
              </w:rPr>
            </w:pPr>
            <w:r w:rsidRPr="00F97ECB">
              <w:rPr>
                <w:b/>
                <w:iCs/>
              </w:rPr>
              <w:t>K-301: Katedra epidemiologie</w:t>
            </w:r>
          </w:p>
        </w:tc>
      </w:tr>
      <w:tr w:rsidR="00C31A1D" w:rsidRPr="00F97ECB" w14:paraId="16A19761" w14:textId="77777777" w:rsidTr="0023497A">
        <w:tc>
          <w:tcPr>
            <w:tcW w:w="1346" w:type="dxa"/>
          </w:tcPr>
          <w:p w14:paraId="1895CDE7" w14:textId="77777777" w:rsidR="00C31A1D" w:rsidRPr="00F97ECB" w:rsidRDefault="00C31A1D" w:rsidP="0023497A">
            <w:pPr>
              <w:rPr>
                <w:bCs/>
                <w:iCs/>
              </w:rPr>
            </w:pPr>
            <w:r w:rsidRPr="00F97ECB">
              <w:t>H-13/2-27</w:t>
            </w:r>
          </w:p>
        </w:tc>
        <w:tc>
          <w:tcPr>
            <w:tcW w:w="7229" w:type="dxa"/>
            <w:vAlign w:val="center"/>
          </w:tcPr>
          <w:p w14:paraId="4608E5AB" w14:textId="77777777" w:rsidR="00C31A1D" w:rsidRPr="00F97ECB" w:rsidRDefault="00C31A1D" w:rsidP="0023497A">
            <w:pPr>
              <w:shd w:val="clear" w:color="auto" w:fill="FFFFFF"/>
            </w:pPr>
            <w:r w:rsidRPr="00F97ECB">
              <w:t xml:space="preserve">Vysoce nebezpečné nákazy, nová infekční onemocnění </w:t>
            </w:r>
          </w:p>
        </w:tc>
        <w:tc>
          <w:tcPr>
            <w:tcW w:w="635" w:type="dxa"/>
            <w:vAlign w:val="bottom"/>
          </w:tcPr>
          <w:p w14:paraId="5E5FA749" w14:textId="77777777" w:rsidR="00C31A1D" w:rsidRPr="00F97ECB" w:rsidRDefault="00C31A1D" w:rsidP="0023497A">
            <w:pPr>
              <w:jc w:val="center"/>
              <w:rPr>
                <w:bCs/>
                <w:iCs/>
              </w:rPr>
            </w:pPr>
            <w:r w:rsidRPr="00F97ECB">
              <w:rPr>
                <w:bCs/>
                <w:iCs/>
              </w:rPr>
              <w:t>7</w:t>
            </w:r>
          </w:p>
        </w:tc>
      </w:tr>
      <w:tr w:rsidR="00C31A1D" w:rsidRPr="00F97ECB" w14:paraId="4B1B1455" w14:textId="77777777" w:rsidTr="0023497A">
        <w:tc>
          <w:tcPr>
            <w:tcW w:w="1346" w:type="dxa"/>
          </w:tcPr>
          <w:p w14:paraId="50392161" w14:textId="77777777" w:rsidR="00C31A1D" w:rsidRPr="00F97ECB" w:rsidRDefault="00C31A1D" w:rsidP="00C31A1D">
            <w:r w:rsidRPr="00F97ECB">
              <w:t>H-13/2-25</w:t>
            </w:r>
          </w:p>
        </w:tc>
        <w:tc>
          <w:tcPr>
            <w:tcW w:w="7229" w:type="dxa"/>
            <w:vAlign w:val="center"/>
          </w:tcPr>
          <w:p w14:paraId="3AC26878" w14:textId="77777777" w:rsidR="00C31A1D" w:rsidRPr="00F97ECB" w:rsidRDefault="00C31A1D" w:rsidP="00C31A1D">
            <w:pPr>
              <w:pStyle w:val="Nadpis7"/>
              <w:spacing w:before="0" w:after="0"/>
            </w:pPr>
            <w:r w:rsidRPr="00F97ECB">
              <w:rPr>
                <w:bCs/>
              </w:rPr>
              <w:t>Očkování v dospělosti</w:t>
            </w:r>
          </w:p>
        </w:tc>
        <w:tc>
          <w:tcPr>
            <w:tcW w:w="635" w:type="dxa"/>
            <w:vAlign w:val="bottom"/>
          </w:tcPr>
          <w:p w14:paraId="4F2EA274" w14:textId="77777777" w:rsidR="00C31A1D" w:rsidRPr="00F97ECB" w:rsidRDefault="00C31A1D" w:rsidP="00C31A1D">
            <w:pPr>
              <w:jc w:val="center"/>
              <w:rPr>
                <w:bCs/>
                <w:iCs/>
              </w:rPr>
            </w:pPr>
            <w:r w:rsidRPr="00F97ECB">
              <w:rPr>
                <w:bCs/>
                <w:iCs/>
              </w:rPr>
              <w:t>8</w:t>
            </w:r>
          </w:p>
        </w:tc>
      </w:tr>
      <w:tr w:rsidR="00C31A1D" w:rsidRPr="00F97ECB" w14:paraId="0A56BB80" w14:textId="77777777" w:rsidTr="0023497A">
        <w:tc>
          <w:tcPr>
            <w:tcW w:w="1346" w:type="dxa"/>
          </w:tcPr>
          <w:p w14:paraId="68E7D2B3" w14:textId="77777777" w:rsidR="00C31A1D" w:rsidRPr="00F97ECB" w:rsidRDefault="00C31A1D" w:rsidP="0023497A">
            <w:r w:rsidRPr="00F97ECB">
              <w:t>H-13/2-23</w:t>
            </w:r>
          </w:p>
        </w:tc>
        <w:tc>
          <w:tcPr>
            <w:tcW w:w="7229" w:type="dxa"/>
            <w:vAlign w:val="center"/>
          </w:tcPr>
          <w:p w14:paraId="208B045B" w14:textId="77777777" w:rsidR="00C31A1D" w:rsidRPr="00F97ECB" w:rsidRDefault="00C31A1D" w:rsidP="0023497A">
            <w:pPr>
              <w:rPr>
                <w:bCs/>
              </w:rPr>
            </w:pPr>
            <w:r w:rsidRPr="00F97ECB">
              <w:t>Aktuální infekční onemocnění - novinky v epidemiologii a mikrobiologii</w:t>
            </w:r>
          </w:p>
        </w:tc>
        <w:tc>
          <w:tcPr>
            <w:tcW w:w="635" w:type="dxa"/>
            <w:vAlign w:val="bottom"/>
          </w:tcPr>
          <w:p w14:paraId="1032DD0B" w14:textId="77777777" w:rsidR="00C31A1D" w:rsidRPr="00F97ECB" w:rsidRDefault="00C31A1D" w:rsidP="0023497A">
            <w:pPr>
              <w:jc w:val="center"/>
              <w:rPr>
                <w:bCs/>
                <w:iCs/>
              </w:rPr>
            </w:pPr>
            <w:r w:rsidRPr="00F97ECB">
              <w:rPr>
                <w:bCs/>
                <w:iCs/>
              </w:rPr>
              <w:t>9</w:t>
            </w:r>
          </w:p>
        </w:tc>
      </w:tr>
      <w:tr w:rsidR="00C31A1D" w:rsidRPr="00F97ECB" w14:paraId="75E69FB9" w14:textId="77777777" w:rsidTr="0023497A">
        <w:tc>
          <w:tcPr>
            <w:tcW w:w="1346" w:type="dxa"/>
          </w:tcPr>
          <w:p w14:paraId="3C63E26F" w14:textId="77777777" w:rsidR="00C31A1D" w:rsidRPr="00F97ECB" w:rsidRDefault="005B4B1B" w:rsidP="0023497A">
            <w:r>
              <w:t>H-13/2-17</w:t>
            </w:r>
          </w:p>
        </w:tc>
        <w:tc>
          <w:tcPr>
            <w:tcW w:w="7229" w:type="dxa"/>
            <w:vAlign w:val="center"/>
          </w:tcPr>
          <w:p w14:paraId="5EF29A5C" w14:textId="77777777" w:rsidR="00C31A1D" w:rsidRPr="00F97ECB" w:rsidRDefault="005B4B1B" w:rsidP="0023497A">
            <w:r>
              <w:t>Tropická a cestovní medicína pro zdravotnické pracovníky AČR</w:t>
            </w:r>
          </w:p>
        </w:tc>
        <w:tc>
          <w:tcPr>
            <w:tcW w:w="635" w:type="dxa"/>
            <w:vAlign w:val="bottom"/>
          </w:tcPr>
          <w:p w14:paraId="1C1893B1" w14:textId="77777777" w:rsidR="00C31A1D" w:rsidRPr="00F97ECB" w:rsidRDefault="005B4B1B" w:rsidP="0023497A">
            <w:pPr>
              <w:jc w:val="center"/>
              <w:rPr>
                <w:bCs/>
                <w:iCs/>
              </w:rPr>
            </w:pPr>
            <w:r>
              <w:rPr>
                <w:bCs/>
                <w:iCs/>
              </w:rPr>
              <w:t>10</w:t>
            </w:r>
          </w:p>
        </w:tc>
      </w:tr>
      <w:tr w:rsidR="002D76BD" w:rsidRPr="00F97ECB" w14:paraId="73E1DB25" w14:textId="77777777" w:rsidTr="000A5644">
        <w:tc>
          <w:tcPr>
            <w:tcW w:w="1346" w:type="dxa"/>
          </w:tcPr>
          <w:p w14:paraId="2B8A85C7" w14:textId="77777777" w:rsidR="002D76BD" w:rsidRPr="00B13D7C" w:rsidRDefault="00B13D7C" w:rsidP="0023497A">
            <w:r w:rsidRPr="00B13D7C">
              <w:t>H-13/2-29</w:t>
            </w:r>
          </w:p>
        </w:tc>
        <w:tc>
          <w:tcPr>
            <w:tcW w:w="7229" w:type="dxa"/>
            <w:vAlign w:val="center"/>
          </w:tcPr>
          <w:p w14:paraId="7C3AE9A6" w14:textId="77777777" w:rsidR="002D76BD" w:rsidRPr="000A5644" w:rsidRDefault="002D76BD" w:rsidP="0023497A">
            <w:r w:rsidRPr="000A5644">
              <w:t>Management závažných infekcí v zahraničních operacích</w:t>
            </w:r>
          </w:p>
        </w:tc>
        <w:tc>
          <w:tcPr>
            <w:tcW w:w="635" w:type="dxa"/>
            <w:vAlign w:val="bottom"/>
          </w:tcPr>
          <w:p w14:paraId="7B2274A5" w14:textId="77777777" w:rsidR="002D76BD" w:rsidRDefault="000A5644" w:rsidP="0023497A">
            <w:pPr>
              <w:jc w:val="center"/>
              <w:rPr>
                <w:bCs/>
                <w:iCs/>
              </w:rPr>
            </w:pPr>
            <w:r>
              <w:rPr>
                <w:bCs/>
                <w:iCs/>
              </w:rPr>
              <w:t>11</w:t>
            </w:r>
          </w:p>
        </w:tc>
      </w:tr>
      <w:tr w:rsidR="00C31A1D" w:rsidRPr="00F97ECB" w14:paraId="4DFF3BF9" w14:textId="77777777" w:rsidTr="0023497A">
        <w:tc>
          <w:tcPr>
            <w:tcW w:w="1346" w:type="dxa"/>
          </w:tcPr>
          <w:p w14:paraId="3AA1085D" w14:textId="77777777" w:rsidR="00C31A1D" w:rsidRPr="00F97ECB" w:rsidRDefault="00C31A1D" w:rsidP="0023497A">
            <w:pPr>
              <w:rPr>
                <w:bCs/>
                <w:iCs/>
              </w:rPr>
            </w:pPr>
          </w:p>
        </w:tc>
        <w:tc>
          <w:tcPr>
            <w:tcW w:w="7864" w:type="dxa"/>
            <w:gridSpan w:val="2"/>
            <w:vAlign w:val="center"/>
          </w:tcPr>
          <w:p w14:paraId="4ECA9D3E" w14:textId="77777777" w:rsidR="00C31A1D" w:rsidRPr="00F97ECB" w:rsidRDefault="00C31A1D" w:rsidP="0023497A">
            <w:pPr>
              <w:rPr>
                <w:bCs/>
                <w:iCs/>
              </w:rPr>
            </w:pPr>
            <w:r w:rsidRPr="00F97ECB">
              <w:rPr>
                <w:b/>
              </w:rPr>
              <w:t>K-302: Katedra organizace vojenského zdravotnictví a managementu</w:t>
            </w:r>
          </w:p>
        </w:tc>
      </w:tr>
      <w:tr w:rsidR="00345DD4" w:rsidRPr="00F97ECB" w14:paraId="178CCF95" w14:textId="77777777" w:rsidTr="0023497A">
        <w:tc>
          <w:tcPr>
            <w:tcW w:w="1346" w:type="dxa"/>
          </w:tcPr>
          <w:p w14:paraId="53ACA13D" w14:textId="77777777" w:rsidR="00345DD4" w:rsidRPr="000A2598" w:rsidRDefault="00345DD4" w:rsidP="00CB12FE">
            <w:r w:rsidRPr="000A2598">
              <w:t>H-08/2-09</w:t>
            </w:r>
          </w:p>
        </w:tc>
        <w:tc>
          <w:tcPr>
            <w:tcW w:w="7229" w:type="dxa"/>
            <w:vAlign w:val="center"/>
          </w:tcPr>
          <w:p w14:paraId="20B27C93" w14:textId="77777777" w:rsidR="00345DD4" w:rsidRPr="008249E1" w:rsidRDefault="00345DD4" w:rsidP="00CB12FE">
            <w:pPr>
              <w:pStyle w:val="Nadpis1"/>
              <w:jc w:val="left"/>
              <w:rPr>
                <w:b w:val="0"/>
              </w:rPr>
            </w:pPr>
            <w:r>
              <w:rPr>
                <w:b w:val="0"/>
              </w:rPr>
              <w:t>MedOps, operační zdravotnický důstojník – zásady použití sil a prostředků zdravotnické služby</w:t>
            </w:r>
          </w:p>
        </w:tc>
        <w:tc>
          <w:tcPr>
            <w:tcW w:w="635" w:type="dxa"/>
            <w:vAlign w:val="bottom"/>
          </w:tcPr>
          <w:p w14:paraId="7A61DDF4" w14:textId="77777777" w:rsidR="00345DD4" w:rsidRPr="00F97ECB" w:rsidRDefault="00345DD4" w:rsidP="00410299">
            <w:pPr>
              <w:jc w:val="center"/>
            </w:pPr>
            <w:r>
              <w:t>1</w:t>
            </w:r>
            <w:r w:rsidR="00410299">
              <w:t>2</w:t>
            </w:r>
          </w:p>
        </w:tc>
      </w:tr>
      <w:tr w:rsidR="00345DD4" w:rsidRPr="00F97ECB" w14:paraId="677D6EE5" w14:textId="77777777" w:rsidTr="0023497A">
        <w:tc>
          <w:tcPr>
            <w:tcW w:w="1346" w:type="dxa"/>
          </w:tcPr>
          <w:p w14:paraId="10043703" w14:textId="77777777" w:rsidR="00345DD4" w:rsidRPr="00F97ECB" w:rsidRDefault="00345DD4" w:rsidP="0023497A">
            <w:r w:rsidRPr="00F97ECB">
              <w:t>H-21/1-12</w:t>
            </w:r>
          </w:p>
        </w:tc>
        <w:tc>
          <w:tcPr>
            <w:tcW w:w="7229" w:type="dxa"/>
            <w:vAlign w:val="center"/>
          </w:tcPr>
          <w:p w14:paraId="0CBF2431" w14:textId="77777777" w:rsidR="00345DD4" w:rsidRPr="00F97ECB" w:rsidRDefault="00345DD4" w:rsidP="0023497A">
            <w:r w:rsidRPr="00F97ECB">
              <w:t>MS PowerPoint</w:t>
            </w:r>
          </w:p>
        </w:tc>
        <w:tc>
          <w:tcPr>
            <w:tcW w:w="635" w:type="dxa"/>
            <w:vAlign w:val="bottom"/>
          </w:tcPr>
          <w:p w14:paraId="1BDC24D3" w14:textId="77777777" w:rsidR="00345DD4" w:rsidRPr="00F97ECB" w:rsidRDefault="00345DD4" w:rsidP="00410299">
            <w:pPr>
              <w:jc w:val="center"/>
            </w:pPr>
            <w:r w:rsidRPr="00F97ECB">
              <w:t>1</w:t>
            </w:r>
            <w:r w:rsidR="00410299">
              <w:t>3</w:t>
            </w:r>
          </w:p>
        </w:tc>
      </w:tr>
      <w:tr w:rsidR="00345DD4" w:rsidRPr="00F97ECB" w14:paraId="05EE64D1" w14:textId="77777777" w:rsidTr="0023497A">
        <w:tc>
          <w:tcPr>
            <w:tcW w:w="1346" w:type="dxa"/>
            <w:tcBorders>
              <w:bottom w:val="single" w:sz="4" w:space="0" w:color="auto"/>
            </w:tcBorders>
          </w:tcPr>
          <w:p w14:paraId="52142287" w14:textId="77777777" w:rsidR="00345DD4" w:rsidRPr="008B12B9" w:rsidRDefault="00345DD4" w:rsidP="0023497A">
            <w:r w:rsidRPr="008B12B9">
              <w:t>H-21/1-14</w:t>
            </w:r>
          </w:p>
        </w:tc>
        <w:tc>
          <w:tcPr>
            <w:tcW w:w="7229" w:type="dxa"/>
            <w:vAlign w:val="center"/>
          </w:tcPr>
          <w:p w14:paraId="697D7EFD" w14:textId="77777777" w:rsidR="00345DD4" w:rsidRPr="00F97ECB" w:rsidRDefault="00345DD4" w:rsidP="0023497A">
            <w:pPr>
              <w:pStyle w:val="Nadpis1"/>
              <w:jc w:val="left"/>
              <w:rPr>
                <w:b w:val="0"/>
              </w:rPr>
            </w:pPr>
            <w:r w:rsidRPr="00F97ECB">
              <w:rPr>
                <w:b w:val="0"/>
              </w:rPr>
              <w:t>MS Excel</w:t>
            </w:r>
          </w:p>
        </w:tc>
        <w:tc>
          <w:tcPr>
            <w:tcW w:w="635" w:type="dxa"/>
            <w:vAlign w:val="bottom"/>
          </w:tcPr>
          <w:p w14:paraId="0E7DA9F9" w14:textId="77777777" w:rsidR="00345DD4" w:rsidRPr="00F97ECB" w:rsidRDefault="00345DD4" w:rsidP="00410299">
            <w:pPr>
              <w:jc w:val="center"/>
            </w:pPr>
            <w:r w:rsidRPr="00F97ECB">
              <w:t>1</w:t>
            </w:r>
            <w:r w:rsidR="00410299">
              <w:t>4</w:t>
            </w:r>
          </w:p>
        </w:tc>
      </w:tr>
      <w:tr w:rsidR="00F70AE9" w:rsidRPr="00F97ECB" w14:paraId="7501DD85" w14:textId="77777777" w:rsidTr="0023497A">
        <w:tc>
          <w:tcPr>
            <w:tcW w:w="1346" w:type="dxa"/>
            <w:tcBorders>
              <w:bottom w:val="single" w:sz="4" w:space="0" w:color="auto"/>
            </w:tcBorders>
          </w:tcPr>
          <w:p w14:paraId="259E519C" w14:textId="77777777" w:rsidR="00F70AE9" w:rsidRPr="008B12B9" w:rsidRDefault="00F70AE9" w:rsidP="0023497A">
            <w:r w:rsidRPr="008B12B9">
              <w:t>H-08/8-32</w:t>
            </w:r>
          </w:p>
        </w:tc>
        <w:tc>
          <w:tcPr>
            <w:tcW w:w="7229" w:type="dxa"/>
            <w:vAlign w:val="center"/>
          </w:tcPr>
          <w:p w14:paraId="45ADA38A" w14:textId="77777777" w:rsidR="00F70AE9" w:rsidRPr="00F97ECB" w:rsidRDefault="00F70AE9" w:rsidP="0023497A">
            <w:pPr>
              <w:pStyle w:val="Nadpis1"/>
              <w:jc w:val="left"/>
              <w:rPr>
                <w:b w:val="0"/>
              </w:rPr>
            </w:pPr>
            <w:r>
              <w:rPr>
                <w:b w:val="0"/>
              </w:rPr>
              <w:t>Aplikační kurz – 1 – Organizace a taktika vojenské zdravotnické služby</w:t>
            </w:r>
          </w:p>
        </w:tc>
        <w:tc>
          <w:tcPr>
            <w:tcW w:w="635" w:type="dxa"/>
            <w:vAlign w:val="bottom"/>
          </w:tcPr>
          <w:p w14:paraId="3167C51E" w14:textId="77777777" w:rsidR="00F70AE9" w:rsidRPr="00F97ECB" w:rsidRDefault="00F70AE9" w:rsidP="00410299">
            <w:pPr>
              <w:jc w:val="center"/>
            </w:pPr>
            <w:r>
              <w:t>1</w:t>
            </w:r>
            <w:r w:rsidR="00410299">
              <w:t>5</w:t>
            </w:r>
          </w:p>
        </w:tc>
      </w:tr>
      <w:tr w:rsidR="00F70AE9" w:rsidRPr="00F97ECB" w14:paraId="6FEC75E4" w14:textId="77777777" w:rsidTr="0023497A">
        <w:tc>
          <w:tcPr>
            <w:tcW w:w="1346" w:type="dxa"/>
            <w:tcBorders>
              <w:bottom w:val="single" w:sz="4" w:space="0" w:color="auto"/>
            </w:tcBorders>
          </w:tcPr>
          <w:p w14:paraId="639C3E69" w14:textId="77777777" w:rsidR="00F70AE9" w:rsidRPr="008B12B9" w:rsidRDefault="00F70AE9" w:rsidP="0023497A">
            <w:r w:rsidRPr="008B12B9">
              <w:t>H-08/8-33</w:t>
            </w:r>
          </w:p>
        </w:tc>
        <w:tc>
          <w:tcPr>
            <w:tcW w:w="7229" w:type="dxa"/>
            <w:vAlign w:val="center"/>
          </w:tcPr>
          <w:p w14:paraId="7C132F29" w14:textId="77777777" w:rsidR="00F70AE9" w:rsidRPr="00F97ECB" w:rsidRDefault="00AF28B5" w:rsidP="0023497A">
            <w:pPr>
              <w:pStyle w:val="Nadpis1"/>
              <w:jc w:val="left"/>
              <w:rPr>
                <w:b w:val="0"/>
              </w:rPr>
            </w:pPr>
            <w:r>
              <w:rPr>
                <w:b w:val="0"/>
              </w:rPr>
              <w:t>Aplikační kurz – 2 (L) – Specifické činnosti vojenského lékaře a farmaceuta v AČR</w:t>
            </w:r>
          </w:p>
        </w:tc>
        <w:tc>
          <w:tcPr>
            <w:tcW w:w="635" w:type="dxa"/>
            <w:vAlign w:val="bottom"/>
          </w:tcPr>
          <w:p w14:paraId="0705431D" w14:textId="77777777" w:rsidR="00F70AE9" w:rsidRPr="00F97ECB" w:rsidRDefault="00AF28B5" w:rsidP="00410299">
            <w:pPr>
              <w:jc w:val="center"/>
            </w:pPr>
            <w:r>
              <w:t>1</w:t>
            </w:r>
            <w:r w:rsidR="00410299">
              <w:t>6</w:t>
            </w:r>
          </w:p>
        </w:tc>
      </w:tr>
      <w:tr w:rsidR="00AF28B5" w:rsidRPr="00F97ECB" w14:paraId="28E82DEB" w14:textId="77777777" w:rsidTr="0023497A">
        <w:tc>
          <w:tcPr>
            <w:tcW w:w="1346" w:type="dxa"/>
            <w:tcBorders>
              <w:bottom w:val="single" w:sz="4" w:space="0" w:color="auto"/>
            </w:tcBorders>
          </w:tcPr>
          <w:p w14:paraId="5D739B2C" w14:textId="77777777" w:rsidR="00AF28B5" w:rsidRPr="008B12B9" w:rsidRDefault="00AF28B5" w:rsidP="0023497A">
            <w:r w:rsidRPr="008B12B9">
              <w:t>H-08/8-34</w:t>
            </w:r>
          </w:p>
        </w:tc>
        <w:tc>
          <w:tcPr>
            <w:tcW w:w="7229" w:type="dxa"/>
            <w:vAlign w:val="center"/>
          </w:tcPr>
          <w:p w14:paraId="3714BDD4" w14:textId="77777777" w:rsidR="00AF28B5" w:rsidRPr="00F97ECB" w:rsidRDefault="00AF28B5" w:rsidP="00AF28B5">
            <w:pPr>
              <w:pStyle w:val="Nadpis1"/>
              <w:jc w:val="left"/>
              <w:rPr>
                <w:b w:val="0"/>
              </w:rPr>
            </w:pPr>
            <w:r>
              <w:rPr>
                <w:b w:val="0"/>
              </w:rPr>
              <w:t>Aplikační kurz – 2 (Z) – Specifické činnosti vojenského zdravotníka v AČR</w:t>
            </w:r>
          </w:p>
        </w:tc>
        <w:tc>
          <w:tcPr>
            <w:tcW w:w="635" w:type="dxa"/>
            <w:vAlign w:val="bottom"/>
          </w:tcPr>
          <w:p w14:paraId="31C33580" w14:textId="77777777" w:rsidR="00AF28B5" w:rsidRPr="00F97ECB" w:rsidRDefault="00AF28B5" w:rsidP="00410299">
            <w:pPr>
              <w:jc w:val="center"/>
            </w:pPr>
            <w:r>
              <w:t>1</w:t>
            </w:r>
            <w:r w:rsidR="00410299">
              <w:t>7</w:t>
            </w:r>
          </w:p>
        </w:tc>
      </w:tr>
      <w:tr w:rsidR="00AF28B5" w:rsidRPr="00F97ECB" w14:paraId="7FE9268A" w14:textId="77777777" w:rsidTr="0023497A">
        <w:tc>
          <w:tcPr>
            <w:tcW w:w="1346" w:type="dxa"/>
            <w:tcBorders>
              <w:bottom w:val="single" w:sz="4" w:space="0" w:color="auto"/>
            </w:tcBorders>
          </w:tcPr>
          <w:p w14:paraId="6E364F9C" w14:textId="77777777" w:rsidR="00AF28B5" w:rsidRPr="008B12B9" w:rsidRDefault="00AF28B5" w:rsidP="0023497A">
            <w:r w:rsidRPr="008B12B9">
              <w:t>H-08/8-35</w:t>
            </w:r>
          </w:p>
        </w:tc>
        <w:tc>
          <w:tcPr>
            <w:tcW w:w="7229" w:type="dxa"/>
            <w:vAlign w:val="center"/>
          </w:tcPr>
          <w:p w14:paraId="3498F933" w14:textId="77777777" w:rsidR="00AF28B5" w:rsidRPr="00AF28B5" w:rsidRDefault="00AF28B5" w:rsidP="00AF28B5">
            <w:r w:rsidRPr="00AF28B5">
              <w:t xml:space="preserve">Aplikační kurz – </w:t>
            </w:r>
            <w:r>
              <w:t>3</w:t>
            </w:r>
            <w:r w:rsidRPr="00AF28B5">
              <w:t xml:space="preserve"> (L) – </w:t>
            </w:r>
            <w:r>
              <w:t>Praxe</w:t>
            </w:r>
            <w:r w:rsidRPr="00AF28B5">
              <w:t xml:space="preserve"> vojenského lékaře a farmaceuta v AČR</w:t>
            </w:r>
          </w:p>
        </w:tc>
        <w:tc>
          <w:tcPr>
            <w:tcW w:w="635" w:type="dxa"/>
            <w:vAlign w:val="bottom"/>
          </w:tcPr>
          <w:p w14:paraId="6B9CF829" w14:textId="77777777" w:rsidR="00AF28B5" w:rsidRPr="00F97ECB" w:rsidRDefault="00AF28B5" w:rsidP="00410299">
            <w:pPr>
              <w:jc w:val="center"/>
            </w:pPr>
            <w:r>
              <w:t>1</w:t>
            </w:r>
            <w:r w:rsidR="00410299">
              <w:t>8</w:t>
            </w:r>
          </w:p>
        </w:tc>
      </w:tr>
      <w:tr w:rsidR="00AF28B5" w:rsidRPr="00F97ECB" w14:paraId="16B60F57" w14:textId="77777777" w:rsidTr="0023497A">
        <w:tc>
          <w:tcPr>
            <w:tcW w:w="1346" w:type="dxa"/>
            <w:tcBorders>
              <w:bottom w:val="single" w:sz="4" w:space="0" w:color="auto"/>
            </w:tcBorders>
          </w:tcPr>
          <w:p w14:paraId="2E7880D5" w14:textId="77777777" w:rsidR="00AF28B5" w:rsidRPr="008B12B9" w:rsidRDefault="00AF28B5" w:rsidP="0023497A">
            <w:r w:rsidRPr="008B12B9">
              <w:t>H-08/8-36</w:t>
            </w:r>
          </w:p>
        </w:tc>
        <w:tc>
          <w:tcPr>
            <w:tcW w:w="7229" w:type="dxa"/>
            <w:vAlign w:val="center"/>
          </w:tcPr>
          <w:p w14:paraId="5FF3393A" w14:textId="77777777" w:rsidR="00AF28B5" w:rsidRPr="00F97ECB" w:rsidRDefault="00AF28B5" w:rsidP="00AF28B5">
            <w:pPr>
              <w:pStyle w:val="Nadpis1"/>
              <w:jc w:val="left"/>
              <w:rPr>
                <w:b w:val="0"/>
              </w:rPr>
            </w:pPr>
            <w:r>
              <w:rPr>
                <w:b w:val="0"/>
              </w:rPr>
              <w:t>Aplikační kurz – 3 (Z) – Praxe vojenského zdravotníka v AČR</w:t>
            </w:r>
          </w:p>
        </w:tc>
        <w:tc>
          <w:tcPr>
            <w:tcW w:w="635" w:type="dxa"/>
            <w:vAlign w:val="bottom"/>
          </w:tcPr>
          <w:p w14:paraId="10E75BB6" w14:textId="77777777" w:rsidR="00AF28B5" w:rsidRPr="00F97ECB" w:rsidRDefault="00410299" w:rsidP="00410299">
            <w:pPr>
              <w:jc w:val="center"/>
            </w:pPr>
            <w:r>
              <w:t>19</w:t>
            </w:r>
          </w:p>
        </w:tc>
      </w:tr>
      <w:tr w:rsidR="00410299" w:rsidRPr="00F97ECB" w14:paraId="5BF23200" w14:textId="77777777" w:rsidTr="0023497A">
        <w:tc>
          <w:tcPr>
            <w:tcW w:w="1346" w:type="dxa"/>
            <w:tcBorders>
              <w:bottom w:val="single" w:sz="4" w:space="0" w:color="auto"/>
            </w:tcBorders>
          </w:tcPr>
          <w:p w14:paraId="61773540" w14:textId="77777777" w:rsidR="00410299" w:rsidRPr="008B12B9" w:rsidRDefault="00410299" w:rsidP="00776983">
            <w:r>
              <w:t>H-08/</w:t>
            </w:r>
            <w:r w:rsidR="00776983">
              <w:t>2</w:t>
            </w:r>
            <w:r>
              <w:t>-</w:t>
            </w:r>
            <w:r w:rsidR="00776983">
              <w:t>40</w:t>
            </w:r>
          </w:p>
        </w:tc>
        <w:tc>
          <w:tcPr>
            <w:tcW w:w="7229" w:type="dxa"/>
            <w:vAlign w:val="center"/>
          </w:tcPr>
          <w:p w14:paraId="3542BE61" w14:textId="77777777" w:rsidR="00410299" w:rsidRDefault="00410299" w:rsidP="00AF28B5">
            <w:pPr>
              <w:pStyle w:val="Nadpis1"/>
              <w:jc w:val="left"/>
              <w:rPr>
                <w:b w:val="0"/>
              </w:rPr>
            </w:pPr>
            <w:r>
              <w:rPr>
                <w:b w:val="0"/>
              </w:rPr>
              <w:t>Základy akademické práce</w:t>
            </w:r>
          </w:p>
        </w:tc>
        <w:tc>
          <w:tcPr>
            <w:tcW w:w="635" w:type="dxa"/>
            <w:vAlign w:val="bottom"/>
          </w:tcPr>
          <w:p w14:paraId="5C8E58D1" w14:textId="77777777" w:rsidR="00410299" w:rsidRDefault="00410299" w:rsidP="0023497A">
            <w:pPr>
              <w:jc w:val="center"/>
            </w:pPr>
            <w:r>
              <w:t>20</w:t>
            </w:r>
          </w:p>
        </w:tc>
      </w:tr>
      <w:tr w:rsidR="00AF28B5" w:rsidRPr="00F97ECB" w14:paraId="6B089507" w14:textId="77777777" w:rsidTr="0023497A">
        <w:tc>
          <w:tcPr>
            <w:tcW w:w="1346" w:type="dxa"/>
          </w:tcPr>
          <w:p w14:paraId="75750F4D" w14:textId="77777777" w:rsidR="00AF28B5" w:rsidRPr="008B12B9" w:rsidRDefault="00AF28B5" w:rsidP="0023497A">
            <w:pPr>
              <w:rPr>
                <w:bCs/>
                <w:iCs/>
              </w:rPr>
            </w:pPr>
          </w:p>
        </w:tc>
        <w:tc>
          <w:tcPr>
            <w:tcW w:w="7864" w:type="dxa"/>
            <w:gridSpan w:val="2"/>
            <w:vAlign w:val="center"/>
          </w:tcPr>
          <w:p w14:paraId="26D8ECFE" w14:textId="77777777" w:rsidR="00AF28B5" w:rsidRPr="00F97ECB" w:rsidRDefault="00AF28B5" w:rsidP="0023497A">
            <w:pPr>
              <w:rPr>
                <w:bCs/>
                <w:iCs/>
              </w:rPr>
            </w:pPr>
            <w:r w:rsidRPr="00F97ECB">
              <w:rPr>
                <w:b/>
              </w:rPr>
              <w:t>K-303: Katedra radiobiologie</w:t>
            </w:r>
          </w:p>
        </w:tc>
      </w:tr>
      <w:tr w:rsidR="00AF28B5" w:rsidRPr="00F97ECB" w14:paraId="7CA69B05" w14:textId="77777777" w:rsidTr="0023497A">
        <w:tc>
          <w:tcPr>
            <w:tcW w:w="1346" w:type="dxa"/>
          </w:tcPr>
          <w:p w14:paraId="434A15B2" w14:textId="77777777" w:rsidR="00AF28B5" w:rsidRPr="008B12B9" w:rsidRDefault="00AF28B5" w:rsidP="0023497A">
            <w:pPr>
              <w:rPr>
                <w:bCs/>
                <w:iCs/>
              </w:rPr>
            </w:pPr>
            <w:r w:rsidRPr="008B12B9">
              <w:rPr>
                <w:bCs/>
                <w:iCs/>
              </w:rPr>
              <w:t>H-06/2-05</w:t>
            </w:r>
          </w:p>
        </w:tc>
        <w:tc>
          <w:tcPr>
            <w:tcW w:w="7229" w:type="dxa"/>
            <w:vAlign w:val="center"/>
          </w:tcPr>
          <w:p w14:paraId="0C2F13BA" w14:textId="77777777" w:rsidR="00AF28B5" w:rsidRPr="00F97ECB" w:rsidRDefault="00AF28B5" w:rsidP="0023497A">
            <w:pPr>
              <w:shd w:val="clear" w:color="auto" w:fill="FFFFFF"/>
              <w:rPr>
                <w:bCs/>
                <w:iCs/>
              </w:rPr>
            </w:pPr>
            <w:r w:rsidRPr="00F97ECB">
              <w:rPr>
                <w:bCs/>
                <w:iCs/>
              </w:rPr>
              <w:t>R</w:t>
            </w:r>
            <w:r w:rsidRPr="00F97ECB">
              <w:t>adiační nehody - základní opatření a ochrana</w:t>
            </w:r>
          </w:p>
        </w:tc>
        <w:tc>
          <w:tcPr>
            <w:tcW w:w="635" w:type="dxa"/>
            <w:vAlign w:val="bottom"/>
          </w:tcPr>
          <w:p w14:paraId="051473AE" w14:textId="77777777" w:rsidR="00AF28B5" w:rsidRPr="00F97ECB" w:rsidRDefault="00AF28B5" w:rsidP="005F5D22">
            <w:pPr>
              <w:jc w:val="center"/>
              <w:rPr>
                <w:bCs/>
                <w:iCs/>
              </w:rPr>
            </w:pPr>
            <w:r>
              <w:rPr>
                <w:bCs/>
                <w:iCs/>
              </w:rPr>
              <w:t>2</w:t>
            </w:r>
            <w:r w:rsidR="005F5D22">
              <w:rPr>
                <w:bCs/>
                <w:iCs/>
              </w:rPr>
              <w:t>1</w:t>
            </w:r>
          </w:p>
        </w:tc>
      </w:tr>
      <w:tr w:rsidR="00AF28B5" w:rsidRPr="00F97ECB" w14:paraId="11258B38" w14:textId="77777777" w:rsidTr="0023497A">
        <w:tc>
          <w:tcPr>
            <w:tcW w:w="1346" w:type="dxa"/>
          </w:tcPr>
          <w:p w14:paraId="1E961397" w14:textId="77777777" w:rsidR="00AF28B5" w:rsidRPr="008B12B9" w:rsidRDefault="00AF28B5" w:rsidP="0023497A">
            <w:r w:rsidRPr="008B12B9">
              <w:t>H-06/2-06</w:t>
            </w:r>
          </w:p>
        </w:tc>
        <w:tc>
          <w:tcPr>
            <w:tcW w:w="7229" w:type="dxa"/>
            <w:vAlign w:val="center"/>
          </w:tcPr>
          <w:p w14:paraId="7E7A5C99" w14:textId="77777777" w:rsidR="00AF28B5" w:rsidRPr="00F97ECB" w:rsidRDefault="00AF28B5" w:rsidP="0023497A">
            <w:pPr>
              <w:shd w:val="clear" w:color="auto" w:fill="FFFFFF"/>
            </w:pPr>
            <w:r w:rsidRPr="00F97ECB">
              <w:t>Legislativa radiační ochrany v ČR a její praktické dopady</w:t>
            </w:r>
          </w:p>
        </w:tc>
        <w:tc>
          <w:tcPr>
            <w:tcW w:w="635" w:type="dxa"/>
            <w:vAlign w:val="bottom"/>
          </w:tcPr>
          <w:p w14:paraId="373F4422" w14:textId="77777777" w:rsidR="00AF28B5" w:rsidRPr="00F97ECB" w:rsidRDefault="00AF28B5" w:rsidP="005F5D22">
            <w:pPr>
              <w:jc w:val="center"/>
              <w:rPr>
                <w:bCs/>
                <w:iCs/>
              </w:rPr>
            </w:pPr>
            <w:r>
              <w:rPr>
                <w:bCs/>
                <w:iCs/>
              </w:rPr>
              <w:t>2</w:t>
            </w:r>
            <w:r w:rsidR="005F5D22">
              <w:rPr>
                <w:bCs/>
                <w:iCs/>
              </w:rPr>
              <w:t>2</w:t>
            </w:r>
          </w:p>
        </w:tc>
      </w:tr>
      <w:tr w:rsidR="00AF28B5" w:rsidRPr="00D9307E" w14:paraId="6A5FD6DC" w14:textId="77777777" w:rsidTr="0023497A">
        <w:tc>
          <w:tcPr>
            <w:tcW w:w="1346" w:type="dxa"/>
          </w:tcPr>
          <w:p w14:paraId="685AA607" w14:textId="77777777" w:rsidR="00AF28B5" w:rsidRPr="008B12B9" w:rsidRDefault="00AF28B5" w:rsidP="00376DC2">
            <w:r w:rsidRPr="008B12B9">
              <w:t>H-06/2-08</w:t>
            </w:r>
          </w:p>
        </w:tc>
        <w:tc>
          <w:tcPr>
            <w:tcW w:w="7229" w:type="dxa"/>
            <w:vAlign w:val="center"/>
          </w:tcPr>
          <w:p w14:paraId="78A04DB4" w14:textId="77777777" w:rsidR="00AF28B5" w:rsidRPr="00D9307E" w:rsidRDefault="00410299" w:rsidP="00410299">
            <w:pPr>
              <w:shd w:val="clear" w:color="auto" w:fill="FFFFFF"/>
              <w:rPr>
                <w:strike/>
              </w:rPr>
            </w:pPr>
            <w:r>
              <w:t>Pr</w:t>
            </w:r>
            <w:r w:rsidR="00AF28B5" w:rsidRPr="00D9307E">
              <w:t>aktick</w:t>
            </w:r>
            <w:r>
              <w:t>á</w:t>
            </w:r>
            <w:r w:rsidR="00AF28B5" w:rsidRPr="00D9307E">
              <w:t xml:space="preserve"> dozimetrie</w:t>
            </w:r>
          </w:p>
        </w:tc>
        <w:tc>
          <w:tcPr>
            <w:tcW w:w="635" w:type="dxa"/>
            <w:vAlign w:val="bottom"/>
          </w:tcPr>
          <w:p w14:paraId="38D1F990" w14:textId="77777777" w:rsidR="00AF28B5" w:rsidRPr="00D9307E" w:rsidRDefault="00AF28B5" w:rsidP="005F5D22">
            <w:pPr>
              <w:jc w:val="center"/>
              <w:rPr>
                <w:bCs/>
                <w:iCs/>
              </w:rPr>
            </w:pPr>
            <w:r>
              <w:rPr>
                <w:bCs/>
                <w:iCs/>
              </w:rPr>
              <w:t>2</w:t>
            </w:r>
            <w:r w:rsidR="005F5D22">
              <w:rPr>
                <w:bCs/>
                <w:iCs/>
              </w:rPr>
              <w:t>3</w:t>
            </w:r>
          </w:p>
        </w:tc>
      </w:tr>
      <w:tr w:rsidR="00AF28B5" w:rsidRPr="00F97ECB" w14:paraId="43C4C22F" w14:textId="77777777" w:rsidTr="0023497A">
        <w:tc>
          <w:tcPr>
            <w:tcW w:w="1346" w:type="dxa"/>
          </w:tcPr>
          <w:p w14:paraId="79C2B60C" w14:textId="77777777" w:rsidR="00AF28B5" w:rsidRPr="008B12B9" w:rsidRDefault="00AF28B5" w:rsidP="0023497A">
            <w:pPr>
              <w:rPr>
                <w:bCs/>
                <w:iCs/>
              </w:rPr>
            </w:pPr>
          </w:p>
        </w:tc>
        <w:tc>
          <w:tcPr>
            <w:tcW w:w="7864" w:type="dxa"/>
            <w:gridSpan w:val="2"/>
            <w:vAlign w:val="center"/>
          </w:tcPr>
          <w:p w14:paraId="3DCEDB6D" w14:textId="77777777" w:rsidR="00AF28B5" w:rsidRPr="00F97ECB" w:rsidRDefault="00AF28B5" w:rsidP="0023497A">
            <w:pPr>
              <w:rPr>
                <w:bCs/>
                <w:iCs/>
              </w:rPr>
            </w:pPr>
            <w:r w:rsidRPr="00F97ECB">
              <w:rPr>
                <w:b/>
              </w:rPr>
              <w:t xml:space="preserve">K-304: Katedra toxikologie a vojenské farmacie </w:t>
            </w:r>
          </w:p>
        </w:tc>
      </w:tr>
      <w:tr w:rsidR="00AF28B5" w:rsidRPr="00F97ECB" w14:paraId="6DFFC874" w14:textId="77777777" w:rsidTr="0023497A">
        <w:tc>
          <w:tcPr>
            <w:tcW w:w="1346" w:type="dxa"/>
          </w:tcPr>
          <w:p w14:paraId="6E5A59E4" w14:textId="77777777" w:rsidR="00AF28B5" w:rsidRPr="008B12B9" w:rsidRDefault="00AF28B5" w:rsidP="0023497A">
            <w:r w:rsidRPr="008B12B9">
              <w:t>H-09/2-04</w:t>
            </w:r>
          </w:p>
        </w:tc>
        <w:tc>
          <w:tcPr>
            <w:tcW w:w="7229" w:type="dxa"/>
            <w:vAlign w:val="center"/>
          </w:tcPr>
          <w:p w14:paraId="1B377159" w14:textId="77777777" w:rsidR="00AF28B5" w:rsidRPr="00F97ECB" w:rsidRDefault="00AF28B5" w:rsidP="0023497A">
            <w:r w:rsidRPr="00F97ECB">
              <w:t>Zacházení s omamnými a psychotropními látkami</w:t>
            </w:r>
          </w:p>
        </w:tc>
        <w:tc>
          <w:tcPr>
            <w:tcW w:w="635" w:type="dxa"/>
            <w:vAlign w:val="bottom"/>
          </w:tcPr>
          <w:p w14:paraId="39041E00" w14:textId="77777777" w:rsidR="00AF28B5" w:rsidRPr="00F97ECB" w:rsidRDefault="00AF28B5" w:rsidP="005F5D22">
            <w:pPr>
              <w:jc w:val="center"/>
            </w:pPr>
            <w:r>
              <w:t>2</w:t>
            </w:r>
            <w:r w:rsidR="005F5D22">
              <w:t>4</w:t>
            </w:r>
          </w:p>
        </w:tc>
      </w:tr>
      <w:tr w:rsidR="00AF28B5" w:rsidRPr="00F97ECB" w14:paraId="4B36978D" w14:textId="77777777" w:rsidTr="0023497A">
        <w:tc>
          <w:tcPr>
            <w:tcW w:w="1346" w:type="dxa"/>
          </w:tcPr>
          <w:p w14:paraId="08B9FDE9" w14:textId="77777777" w:rsidR="00AF28B5" w:rsidRPr="008B12B9" w:rsidRDefault="00AF28B5" w:rsidP="0023497A">
            <w:r w:rsidRPr="008B12B9">
              <w:t>H-09/2-07</w:t>
            </w:r>
          </w:p>
        </w:tc>
        <w:tc>
          <w:tcPr>
            <w:tcW w:w="7229" w:type="dxa"/>
            <w:vAlign w:val="center"/>
          </w:tcPr>
          <w:p w14:paraId="624E792F" w14:textId="77777777" w:rsidR="00AF28B5" w:rsidRPr="00F97ECB" w:rsidRDefault="00AF28B5" w:rsidP="0023497A">
            <w:r w:rsidRPr="00F97ECB">
              <w:t>Základy farmakologie a sebeléčby</w:t>
            </w:r>
          </w:p>
        </w:tc>
        <w:tc>
          <w:tcPr>
            <w:tcW w:w="635" w:type="dxa"/>
            <w:vAlign w:val="bottom"/>
          </w:tcPr>
          <w:p w14:paraId="778BD9FC" w14:textId="77777777" w:rsidR="00AF28B5" w:rsidRPr="00F97ECB" w:rsidRDefault="00AF28B5" w:rsidP="005F5D22">
            <w:pPr>
              <w:jc w:val="center"/>
            </w:pPr>
            <w:r>
              <w:t>2</w:t>
            </w:r>
            <w:r w:rsidR="005F5D22">
              <w:t>5</w:t>
            </w:r>
          </w:p>
        </w:tc>
      </w:tr>
      <w:tr w:rsidR="00AF28B5" w:rsidRPr="00F97ECB" w14:paraId="109B1DC0" w14:textId="77777777" w:rsidTr="0023497A">
        <w:tc>
          <w:tcPr>
            <w:tcW w:w="1346" w:type="dxa"/>
          </w:tcPr>
          <w:p w14:paraId="0860D192" w14:textId="77777777" w:rsidR="00AF28B5" w:rsidRPr="008B12B9" w:rsidRDefault="00AF28B5" w:rsidP="0023497A">
            <w:r w:rsidRPr="008B12B9">
              <w:t>H-09/2-08</w:t>
            </w:r>
          </w:p>
        </w:tc>
        <w:tc>
          <w:tcPr>
            <w:tcW w:w="7229" w:type="dxa"/>
            <w:vAlign w:val="center"/>
          </w:tcPr>
          <w:p w14:paraId="05547D3F" w14:textId="77777777" w:rsidR="00AF28B5" w:rsidRPr="00F97ECB" w:rsidRDefault="00AF28B5" w:rsidP="0023497A">
            <w:r>
              <w:t>Základy fytoterapie</w:t>
            </w:r>
          </w:p>
        </w:tc>
        <w:tc>
          <w:tcPr>
            <w:tcW w:w="635" w:type="dxa"/>
            <w:vAlign w:val="bottom"/>
          </w:tcPr>
          <w:p w14:paraId="15559E00" w14:textId="77777777" w:rsidR="00AF28B5" w:rsidRDefault="00AF28B5" w:rsidP="005F5D22">
            <w:pPr>
              <w:jc w:val="center"/>
            </w:pPr>
            <w:r>
              <w:t>2</w:t>
            </w:r>
            <w:r w:rsidR="005F5D22">
              <w:t>6</w:t>
            </w:r>
          </w:p>
        </w:tc>
      </w:tr>
      <w:tr w:rsidR="00A57951" w:rsidRPr="00F97ECB" w14:paraId="6C442554" w14:textId="77777777" w:rsidTr="0023497A">
        <w:tc>
          <w:tcPr>
            <w:tcW w:w="1346" w:type="dxa"/>
          </w:tcPr>
          <w:p w14:paraId="29D1079F" w14:textId="77777777" w:rsidR="00A57951" w:rsidRPr="00A57951" w:rsidRDefault="00A57951" w:rsidP="00A57951">
            <w:r w:rsidRPr="00A57951">
              <w:rPr>
                <w:rFonts w:eastAsia="Calibri"/>
                <w:bCs/>
                <w:lang w:eastAsia="en-US"/>
              </w:rPr>
              <w:t>H-09/2-09</w:t>
            </w:r>
          </w:p>
        </w:tc>
        <w:tc>
          <w:tcPr>
            <w:tcW w:w="7229" w:type="dxa"/>
            <w:vAlign w:val="center"/>
          </w:tcPr>
          <w:p w14:paraId="531E336E" w14:textId="77777777" w:rsidR="00A57951" w:rsidRDefault="00A57951" w:rsidP="0023497A">
            <w:r w:rsidRPr="007D770A">
              <w:rPr>
                <w:noProof/>
                <w:lang w:val="en-GB"/>
              </w:rPr>
              <w:t>Detekce bojových chemických látek v biologických vzorcích</w:t>
            </w:r>
          </w:p>
        </w:tc>
        <w:tc>
          <w:tcPr>
            <w:tcW w:w="635" w:type="dxa"/>
            <w:vAlign w:val="bottom"/>
          </w:tcPr>
          <w:p w14:paraId="48A7E68A" w14:textId="77777777" w:rsidR="00A57951" w:rsidRDefault="00A57951" w:rsidP="005F5D22">
            <w:pPr>
              <w:jc w:val="center"/>
            </w:pPr>
            <w:r>
              <w:t>27</w:t>
            </w:r>
          </w:p>
        </w:tc>
      </w:tr>
      <w:tr w:rsidR="000A5644" w:rsidRPr="00F97ECB" w14:paraId="39744E85" w14:textId="77777777" w:rsidTr="0023497A">
        <w:tc>
          <w:tcPr>
            <w:tcW w:w="1346" w:type="dxa"/>
          </w:tcPr>
          <w:p w14:paraId="0D59089F" w14:textId="77777777" w:rsidR="000A5644" w:rsidRPr="00A57951" w:rsidRDefault="000A5644" w:rsidP="00A57951">
            <w:pPr>
              <w:rPr>
                <w:rFonts w:eastAsia="Calibri"/>
                <w:bCs/>
                <w:lang w:eastAsia="en-US"/>
              </w:rPr>
            </w:pPr>
            <w:r>
              <w:rPr>
                <w:rFonts w:eastAsia="Calibri"/>
                <w:bCs/>
                <w:lang w:eastAsia="en-US"/>
              </w:rPr>
              <w:t>H-09/2-10</w:t>
            </w:r>
          </w:p>
        </w:tc>
        <w:tc>
          <w:tcPr>
            <w:tcW w:w="7229" w:type="dxa"/>
            <w:vAlign w:val="center"/>
          </w:tcPr>
          <w:p w14:paraId="2BAC6E0A" w14:textId="77777777" w:rsidR="000A5644" w:rsidRPr="007D770A" w:rsidRDefault="000A5644" w:rsidP="0023497A">
            <w:pPr>
              <w:rPr>
                <w:noProof/>
                <w:lang w:val="en-GB"/>
              </w:rPr>
            </w:pPr>
            <w:r>
              <w:rPr>
                <w:noProof/>
                <w:lang w:val="en-GB"/>
              </w:rPr>
              <w:t>Adiktologie</w:t>
            </w:r>
          </w:p>
        </w:tc>
        <w:tc>
          <w:tcPr>
            <w:tcW w:w="635" w:type="dxa"/>
            <w:vAlign w:val="bottom"/>
          </w:tcPr>
          <w:p w14:paraId="11064AE8" w14:textId="77777777" w:rsidR="000A5644" w:rsidRDefault="000A5644" w:rsidP="005F5D22">
            <w:pPr>
              <w:jc w:val="center"/>
            </w:pPr>
            <w:r>
              <w:t>28</w:t>
            </w:r>
          </w:p>
        </w:tc>
      </w:tr>
      <w:tr w:rsidR="00AF28B5" w:rsidRPr="00F97ECB" w14:paraId="7FC18DF8" w14:textId="77777777" w:rsidTr="0023497A">
        <w:tc>
          <w:tcPr>
            <w:tcW w:w="1346" w:type="dxa"/>
          </w:tcPr>
          <w:p w14:paraId="3DF50C8C" w14:textId="77777777" w:rsidR="00AF28B5" w:rsidRPr="00F97ECB" w:rsidRDefault="00AF28B5" w:rsidP="0023497A">
            <w:pPr>
              <w:rPr>
                <w:bCs/>
                <w:iCs/>
              </w:rPr>
            </w:pPr>
          </w:p>
        </w:tc>
        <w:tc>
          <w:tcPr>
            <w:tcW w:w="7864" w:type="dxa"/>
            <w:gridSpan w:val="2"/>
            <w:vAlign w:val="center"/>
          </w:tcPr>
          <w:p w14:paraId="7CEF3497" w14:textId="77777777" w:rsidR="00AF28B5" w:rsidRPr="00F97ECB" w:rsidRDefault="00AF28B5" w:rsidP="0023497A">
            <w:pPr>
              <w:rPr>
                <w:bCs/>
                <w:iCs/>
              </w:rPr>
            </w:pPr>
            <w:r w:rsidRPr="00F97ECB">
              <w:rPr>
                <w:b/>
              </w:rPr>
              <w:t>K-306: Katedra vojenského vnitřního lékařství a vojenské hygieny</w:t>
            </w:r>
          </w:p>
        </w:tc>
      </w:tr>
      <w:tr w:rsidR="00AF28B5" w:rsidRPr="00F97ECB" w14:paraId="64DE2026" w14:textId="77777777" w:rsidTr="0023497A">
        <w:tc>
          <w:tcPr>
            <w:tcW w:w="1346" w:type="dxa"/>
          </w:tcPr>
          <w:p w14:paraId="3F7072E2" w14:textId="77777777" w:rsidR="00AF28B5" w:rsidRPr="00F97ECB" w:rsidRDefault="00AF28B5" w:rsidP="0023497A">
            <w:r w:rsidRPr="00F97ECB">
              <w:t>H-12/2-32</w:t>
            </w:r>
          </w:p>
        </w:tc>
        <w:tc>
          <w:tcPr>
            <w:tcW w:w="7229" w:type="dxa"/>
            <w:shd w:val="clear" w:color="auto" w:fill="FFFFFF"/>
          </w:tcPr>
          <w:p w14:paraId="57F41175" w14:textId="77777777" w:rsidR="00AF28B5" w:rsidRPr="00F97ECB" w:rsidRDefault="00AF28B5" w:rsidP="0023497A">
            <w:r w:rsidRPr="00F97ECB">
              <w:t>Prevence neinfekčních onemocnění hromadného výskytu</w:t>
            </w:r>
          </w:p>
        </w:tc>
        <w:tc>
          <w:tcPr>
            <w:tcW w:w="635" w:type="dxa"/>
            <w:vAlign w:val="bottom"/>
          </w:tcPr>
          <w:p w14:paraId="494E88AD" w14:textId="77777777" w:rsidR="00AF28B5" w:rsidRPr="00F97ECB" w:rsidRDefault="000A5644" w:rsidP="00E172F4">
            <w:pPr>
              <w:jc w:val="center"/>
            </w:pPr>
            <w:r>
              <w:t>29</w:t>
            </w:r>
          </w:p>
        </w:tc>
      </w:tr>
      <w:tr w:rsidR="00AF28B5" w:rsidRPr="00F97ECB" w14:paraId="069E06CE" w14:textId="77777777" w:rsidTr="0023497A">
        <w:tc>
          <w:tcPr>
            <w:tcW w:w="1346" w:type="dxa"/>
          </w:tcPr>
          <w:p w14:paraId="388440B3" w14:textId="77777777" w:rsidR="00AF28B5" w:rsidRPr="00F97ECB" w:rsidRDefault="00AF28B5" w:rsidP="0023497A">
            <w:r w:rsidRPr="00F97ECB">
              <w:t>H-12/2-20</w:t>
            </w:r>
          </w:p>
        </w:tc>
        <w:tc>
          <w:tcPr>
            <w:tcW w:w="7229" w:type="dxa"/>
            <w:vAlign w:val="center"/>
          </w:tcPr>
          <w:p w14:paraId="44B2E646" w14:textId="77777777" w:rsidR="00AF28B5" w:rsidRPr="00F97ECB" w:rsidRDefault="00AF28B5" w:rsidP="0023497A">
            <w:r w:rsidRPr="00F97ECB">
              <w:t>Hodnocení pracovní zátěže a ochrana zdraví při práci</w:t>
            </w:r>
          </w:p>
        </w:tc>
        <w:tc>
          <w:tcPr>
            <w:tcW w:w="635" w:type="dxa"/>
            <w:vAlign w:val="bottom"/>
          </w:tcPr>
          <w:p w14:paraId="1E38DDB4" w14:textId="77777777" w:rsidR="00AF28B5" w:rsidRPr="00F97ECB" w:rsidRDefault="000A5644" w:rsidP="00E172F4">
            <w:pPr>
              <w:jc w:val="center"/>
            </w:pPr>
            <w:r>
              <w:t>30</w:t>
            </w:r>
          </w:p>
        </w:tc>
      </w:tr>
      <w:tr w:rsidR="00AF28B5" w:rsidRPr="00F97ECB" w14:paraId="69F75C34" w14:textId="77777777" w:rsidTr="0023497A">
        <w:tc>
          <w:tcPr>
            <w:tcW w:w="1346" w:type="dxa"/>
          </w:tcPr>
          <w:p w14:paraId="7777BA17" w14:textId="77777777" w:rsidR="00AF28B5" w:rsidRPr="00F97ECB" w:rsidRDefault="00AF28B5" w:rsidP="0023497A">
            <w:r w:rsidRPr="00F97ECB">
              <w:t>H-12/2-37</w:t>
            </w:r>
          </w:p>
        </w:tc>
        <w:tc>
          <w:tcPr>
            <w:tcW w:w="7229" w:type="dxa"/>
            <w:vAlign w:val="center"/>
          </w:tcPr>
          <w:p w14:paraId="472AF978" w14:textId="77777777" w:rsidR="00AF28B5" w:rsidRPr="00F97ECB" w:rsidRDefault="00AF28B5" w:rsidP="0023497A">
            <w:r w:rsidRPr="00F97ECB">
              <w:t>Nadváha a obezita, diagnostika, prevence a léčba</w:t>
            </w:r>
          </w:p>
        </w:tc>
        <w:tc>
          <w:tcPr>
            <w:tcW w:w="635" w:type="dxa"/>
            <w:vAlign w:val="bottom"/>
          </w:tcPr>
          <w:p w14:paraId="56B146D6" w14:textId="77777777" w:rsidR="00AF28B5" w:rsidRPr="00F97ECB" w:rsidRDefault="000A5644" w:rsidP="006A1A8E">
            <w:pPr>
              <w:jc w:val="center"/>
            </w:pPr>
            <w:r>
              <w:t>31</w:t>
            </w:r>
          </w:p>
        </w:tc>
      </w:tr>
      <w:tr w:rsidR="00AF28B5" w:rsidRPr="00F97ECB" w14:paraId="056CD656" w14:textId="77777777" w:rsidTr="0023497A">
        <w:tc>
          <w:tcPr>
            <w:tcW w:w="1346" w:type="dxa"/>
          </w:tcPr>
          <w:p w14:paraId="51991646" w14:textId="77777777" w:rsidR="00AF28B5" w:rsidRPr="00F97ECB" w:rsidRDefault="00A74C8E" w:rsidP="00A74C8E">
            <w:r>
              <w:t>H-12/1-40</w:t>
            </w:r>
          </w:p>
        </w:tc>
        <w:tc>
          <w:tcPr>
            <w:tcW w:w="7229" w:type="dxa"/>
            <w:vAlign w:val="center"/>
          </w:tcPr>
          <w:p w14:paraId="78F85E08" w14:textId="77777777" w:rsidR="00AF28B5" w:rsidRPr="00F97ECB" w:rsidRDefault="00AF28B5" w:rsidP="0023497A">
            <w:r>
              <w:t>K</w:t>
            </w:r>
            <w:r w:rsidRPr="00F97ECB">
              <w:t>ompenzační cvičení</w:t>
            </w:r>
          </w:p>
        </w:tc>
        <w:tc>
          <w:tcPr>
            <w:tcW w:w="635" w:type="dxa"/>
            <w:vAlign w:val="bottom"/>
          </w:tcPr>
          <w:p w14:paraId="6B3C5A9B" w14:textId="77777777" w:rsidR="00AF28B5" w:rsidRPr="00F97ECB" w:rsidRDefault="000A5644" w:rsidP="006A1A8E">
            <w:pPr>
              <w:jc w:val="center"/>
            </w:pPr>
            <w:r>
              <w:t>32</w:t>
            </w:r>
          </w:p>
        </w:tc>
      </w:tr>
      <w:tr w:rsidR="00AF28B5" w:rsidRPr="00F97ECB" w14:paraId="549D65A0" w14:textId="77777777" w:rsidTr="0023497A">
        <w:tc>
          <w:tcPr>
            <w:tcW w:w="1346" w:type="dxa"/>
          </w:tcPr>
          <w:p w14:paraId="3B67559E" w14:textId="77777777" w:rsidR="00AF28B5" w:rsidRPr="00F97ECB" w:rsidRDefault="00A74C8E" w:rsidP="00A74C8E">
            <w:r>
              <w:t>H-12/1-42</w:t>
            </w:r>
          </w:p>
        </w:tc>
        <w:tc>
          <w:tcPr>
            <w:tcW w:w="7229" w:type="dxa"/>
            <w:vAlign w:val="center"/>
          </w:tcPr>
          <w:p w14:paraId="064C66F8" w14:textId="77777777" w:rsidR="00AF28B5" w:rsidRPr="00F97ECB" w:rsidRDefault="00F67C3D" w:rsidP="00583386">
            <w:r>
              <w:t>Zdravotní tělesná výchova</w:t>
            </w:r>
          </w:p>
        </w:tc>
        <w:tc>
          <w:tcPr>
            <w:tcW w:w="635" w:type="dxa"/>
            <w:vAlign w:val="bottom"/>
          </w:tcPr>
          <w:p w14:paraId="3C16E008" w14:textId="77777777" w:rsidR="00AF28B5" w:rsidRPr="00F97ECB" w:rsidRDefault="000A5644" w:rsidP="006A1A8E">
            <w:pPr>
              <w:jc w:val="center"/>
            </w:pPr>
            <w:r>
              <w:t>33</w:t>
            </w:r>
          </w:p>
        </w:tc>
      </w:tr>
      <w:tr w:rsidR="00AF28B5" w:rsidRPr="00F97ECB" w14:paraId="754B03A6" w14:textId="77777777" w:rsidTr="0023497A">
        <w:tc>
          <w:tcPr>
            <w:tcW w:w="1346" w:type="dxa"/>
          </w:tcPr>
          <w:p w14:paraId="35509958" w14:textId="77777777" w:rsidR="00AF28B5" w:rsidRPr="00F97ECB" w:rsidRDefault="00A74C8E" w:rsidP="0023497A">
            <w:r>
              <w:t>H-12/1-43</w:t>
            </w:r>
          </w:p>
        </w:tc>
        <w:tc>
          <w:tcPr>
            <w:tcW w:w="7229" w:type="dxa"/>
            <w:vAlign w:val="center"/>
          </w:tcPr>
          <w:p w14:paraId="7017A639" w14:textId="77777777" w:rsidR="00AF28B5" w:rsidRPr="00F97ECB" w:rsidRDefault="00F67C3D" w:rsidP="000471A5">
            <w:r>
              <w:t>Základy point of care echokar</w:t>
            </w:r>
            <w:r w:rsidR="000471A5">
              <w:t>dio</w:t>
            </w:r>
            <w:r>
              <w:t>grafie</w:t>
            </w:r>
          </w:p>
        </w:tc>
        <w:tc>
          <w:tcPr>
            <w:tcW w:w="635" w:type="dxa"/>
            <w:vAlign w:val="bottom"/>
          </w:tcPr>
          <w:p w14:paraId="5650D011" w14:textId="77777777" w:rsidR="00AF28B5" w:rsidRPr="00F97ECB" w:rsidRDefault="000A5644" w:rsidP="006A1A8E">
            <w:pPr>
              <w:jc w:val="center"/>
            </w:pPr>
            <w:r>
              <w:t>34</w:t>
            </w:r>
          </w:p>
        </w:tc>
      </w:tr>
      <w:tr w:rsidR="00547950" w:rsidRPr="00F97ECB" w14:paraId="645BE11E" w14:textId="77777777" w:rsidTr="0023497A">
        <w:tc>
          <w:tcPr>
            <w:tcW w:w="1346" w:type="dxa"/>
          </w:tcPr>
          <w:p w14:paraId="59D7F196" w14:textId="77777777" w:rsidR="00547950" w:rsidRDefault="00547950" w:rsidP="0023497A">
            <w:r>
              <w:t>H-12/1-44</w:t>
            </w:r>
          </w:p>
        </w:tc>
        <w:tc>
          <w:tcPr>
            <w:tcW w:w="7229" w:type="dxa"/>
            <w:vAlign w:val="center"/>
          </w:tcPr>
          <w:p w14:paraId="4C5BF21D" w14:textId="77777777" w:rsidR="00547950" w:rsidRDefault="00547950" w:rsidP="000471A5">
            <w:r>
              <w:t>Fit kemp</w:t>
            </w:r>
          </w:p>
        </w:tc>
        <w:tc>
          <w:tcPr>
            <w:tcW w:w="635" w:type="dxa"/>
            <w:vAlign w:val="bottom"/>
          </w:tcPr>
          <w:p w14:paraId="7E642E94" w14:textId="77777777" w:rsidR="00547950" w:rsidRDefault="00547950" w:rsidP="006A1A8E">
            <w:pPr>
              <w:jc w:val="center"/>
            </w:pPr>
            <w:r>
              <w:t>35</w:t>
            </w:r>
          </w:p>
        </w:tc>
      </w:tr>
    </w:tbl>
    <w:p w14:paraId="33D837C2" w14:textId="77777777" w:rsidR="00C31A1D" w:rsidRDefault="00C31A1D" w:rsidP="00C31A1D"/>
    <w:p w14:paraId="08DFCA9F" w14:textId="77777777" w:rsidR="006A1A8E" w:rsidRDefault="006A1A8E" w:rsidP="00C31A1D"/>
    <w:p w14:paraId="0C6CF1A2" w14:textId="77777777" w:rsidR="006A1A8E" w:rsidRDefault="006A1A8E" w:rsidP="00C31A1D"/>
    <w:p w14:paraId="4A7E8C59" w14:textId="77777777" w:rsidR="00F67C3D" w:rsidRDefault="00F67C3D" w:rsidP="00C31A1D"/>
    <w:p w14:paraId="73DB0A85" w14:textId="77777777" w:rsidR="005F5D22" w:rsidRDefault="005F5D22" w:rsidP="00C31A1D"/>
    <w:p w14:paraId="352F8881" w14:textId="77777777" w:rsidR="00F67C3D" w:rsidRDefault="00F67C3D" w:rsidP="00C31A1D"/>
    <w:p w14:paraId="7B947DD3" w14:textId="77777777" w:rsidR="008462F9" w:rsidRPr="00F97ECB" w:rsidRDefault="008462F9" w:rsidP="00C31A1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7229"/>
        <w:gridCol w:w="635"/>
      </w:tblGrid>
      <w:tr w:rsidR="00C31A1D" w:rsidRPr="00F97ECB" w14:paraId="21BB48EE" w14:textId="77777777" w:rsidTr="0023497A">
        <w:tc>
          <w:tcPr>
            <w:tcW w:w="1346" w:type="dxa"/>
            <w:shd w:val="clear" w:color="auto" w:fill="D9D9D9"/>
            <w:vAlign w:val="center"/>
          </w:tcPr>
          <w:p w14:paraId="0AABF401" w14:textId="77777777" w:rsidR="00C31A1D" w:rsidRPr="00F97ECB" w:rsidRDefault="00C31A1D" w:rsidP="0023497A">
            <w:pPr>
              <w:jc w:val="center"/>
              <w:rPr>
                <w:b/>
              </w:rPr>
            </w:pPr>
            <w:r w:rsidRPr="00F97ECB">
              <w:rPr>
                <w:b/>
              </w:rPr>
              <w:t>Číslo školicí akce</w:t>
            </w:r>
          </w:p>
        </w:tc>
        <w:tc>
          <w:tcPr>
            <w:tcW w:w="7229" w:type="dxa"/>
            <w:shd w:val="clear" w:color="auto" w:fill="D9D9D9"/>
            <w:vAlign w:val="center"/>
          </w:tcPr>
          <w:p w14:paraId="01BC70A8" w14:textId="77777777" w:rsidR="00C31A1D" w:rsidRPr="00F97ECB" w:rsidRDefault="00C31A1D" w:rsidP="0023497A">
            <w:pPr>
              <w:rPr>
                <w:b/>
              </w:rPr>
            </w:pPr>
            <w:r w:rsidRPr="00F97ECB">
              <w:rPr>
                <w:b/>
              </w:rPr>
              <w:t>Katedra / Název školící akce</w:t>
            </w:r>
          </w:p>
        </w:tc>
        <w:tc>
          <w:tcPr>
            <w:tcW w:w="635" w:type="dxa"/>
            <w:shd w:val="clear" w:color="auto" w:fill="D9D9D9"/>
            <w:vAlign w:val="center"/>
          </w:tcPr>
          <w:p w14:paraId="353A898A" w14:textId="77777777" w:rsidR="00C31A1D" w:rsidRPr="00F97ECB" w:rsidRDefault="00C31A1D" w:rsidP="0023497A">
            <w:pPr>
              <w:jc w:val="center"/>
              <w:rPr>
                <w:b/>
              </w:rPr>
            </w:pPr>
            <w:r w:rsidRPr="00F97ECB">
              <w:rPr>
                <w:b/>
              </w:rPr>
              <w:t>str.</w:t>
            </w:r>
          </w:p>
        </w:tc>
      </w:tr>
      <w:tr w:rsidR="00C31A1D" w:rsidRPr="00F97ECB" w14:paraId="7C8B55F2" w14:textId="77777777" w:rsidTr="0023497A">
        <w:tc>
          <w:tcPr>
            <w:tcW w:w="1346" w:type="dxa"/>
          </w:tcPr>
          <w:p w14:paraId="28E99C1E" w14:textId="77777777" w:rsidR="00C31A1D" w:rsidRPr="00F97ECB" w:rsidRDefault="00C31A1D" w:rsidP="0023497A">
            <w:pPr>
              <w:rPr>
                <w:bCs/>
                <w:iCs/>
              </w:rPr>
            </w:pPr>
          </w:p>
        </w:tc>
        <w:tc>
          <w:tcPr>
            <w:tcW w:w="7864" w:type="dxa"/>
            <w:gridSpan w:val="2"/>
            <w:vAlign w:val="center"/>
          </w:tcPr>
          <w:p w14:paraId="2516F395" w14:textId="77777777" w:rsidR="00C31A1D" w:rsidRPr="00F97ECB" w:rsidRDefault="00C31A1D" w:rsidP="0023497A">
            <w:pPr>
              <w:rPr>
                <w:bCs/>
                <w:iCs/>
              </w:rPr>
            </w:pPr>
            <w:r w:rsidRPr="00F97ECB">
              <w:rPr>
                <w:b/>
              </w:rPr>
              <w:t>K-307: Katedra urgentní medicíny a vojenského všeobecného lékařství</w:t>
            </w:r>
          </w:p>
        </w:tc>
      </w:tr>
      <w:tr w:rsidR="00C31A1D" w:rsidRPr="00F97ECB" w14:paraId="0D224A68" w14:textId="77777777" w:rsidTr="0023497A">
        <w:trPr>
          <w:trHeight w:val="302"/>
        </w:trPr>
        <w:tc>
          <w:tcPr>
            <w:tcW w:w="1346" w:type="dxa"/>
            <w:tcBorders>
              <w:bottom w:val="single" w:sz="4" w:space="0" w:color="auto"/>
            </w:tcBorders>
          </w:tcPr>
          <w:p w14:paraId="086D154F" w14:textId="7CC3664C" w:rsidR="00C31A1D" w:rsidRPr="00F97ECB" w:rsidRDefault="00C31A1D" w:rsidP="0023497A">
            <w:pPr>
              <w:rPr>
                <w:bCs/>
                <w:iCs/>
              </w:rPr>
            </w:pPr>
            <w:r w:rsidRPr="00F97ECB">
              <w:rPr>
                <w:bCs/>
                <w:iCs/>
              </w:rPr>
              <w:t>H-07/</w:t>
            </w:r>
            <w:r w:rsidR="00153ADE">
              <w:rPr>
                <w:bCs/>
                <w:iCs/>
              </w:rPr>
              <w:t>2</w:t>
            </w:r>
            <w:r w:rsidRPr="00F97ECB">
              <w:rPr>
                <w:bCs/>
                <w:iCs/>
              </w:rPr>
              <w:t>-</w:t>
            </w:r>
            <w:r w:rsidR="00153ADE">
              <w:rPr>
                <w:bCs/>
                <w:iCs/>
              </w:rPr>
              <w:t>40</w:t>
            </w:r>
          </w:p>
        </w:tc>
        <w:tc>
          <w:tcPr>
            <w:tcW w:w="7229" w:type="dxa"/>
            <w:vAlign w:val="center"/>
          </w:tcPr>
          <w:p w14:paraId="5BD73CDB" w14:textId="0FD75332" w:rsidR="00C31A1D" w:rsidRPr="00F97ECB" w:rsidRDefault="00631337" w:rsidP="00631337">
            <w:pPr>
              <w:rPr>
                <w:bCs/>
                <w:iCs/>
              </w:rPr>
            </w:pPr>
            <w:r>
              <w:rPr>
                <w:bCs/>
                <w:iCs/>
              </w:rPr>
              <w:t>První pomoc</w:t>
            </w:r>
          </w:p>
        </w:tc>
        <w:tc>
          <w:tcPr>
            <w:tcW w:w="635" w:type="dxa"/>
            <w:vAlign w:val="bottom"/>
          </w:tcPr>
          <w:p w14:paraId="6B46907F" w14:textId="77777777" w:rsidR="00C31A1D" w:rsidRPr="00F97ECB" w:rsidRDefault="000A5644" w:rsidP="006A1A8E">
            <w:pPr>
              <w:jc w:val="center"/>
            </w:pPr>
            <w:r>
              <w:t>3</w:t>
            </w:r>
            <w:r w:rsidR="00547950">
              <w:t>7</w:t>
            </w:r>
          </w:p>
        </w:tc>
      </w:tr>
      <w:tr w:rsidR="00C31A1D" w:rsidRPr="00F97ECB" w14:paraId="3BB9445F" w14:textId="77777777" w:rsidTr="0023497A">
        <w:tc>
          <w:tcPr>
            <w:tcW w:w="1346" w:type="dxa"/>
          </w:tcPr>
          <w:p w14:paraId="778D2B67" w14:textId="77777777" w:rsidR="00C31A1D" w:rsidRPr="00F97ECB" w:rsidRDefault="00C31A1D" w:rsidP="0023497A">
            <w:pPr>
              <w:rPr>
                <w:bCs/>
                <w:iCs/>
              </w:rPr>
            </w:pPr>
            <w:r w:rsidRPr="00F97ECB">
              <w:rPr>
                <w:bCs/>
                <w:iCs/>
              </w:rPr>
              <w:t>H-07/2-35</w:t>
            </w:r>
          </w:p>
        </w:tc>
        <w:tc>
          <w:tcPr>
            <w:tcW w:w="7229" w:type="dxa"/>
            <w:vAlign w:val="center"/>
          </w:tcPr>
          <w:p w14:paraId="7DC71463" w14:textId="77777777" w:rsidR="00C31A1D" w:rsidRPr="00F97ECB" w:rsidRDefault="00C31A1D" w:rsidP="0023497A">
            <w:r w:rsidRPr="00F97ECB">
              <w:t>Urgentní péče v poli</w:t>
            </w:r>
          </w:p>
        </w:tc>
        <w:tc>
          <w:tcPr>
            <w:tcW w:w="635" w:type="dxa"/>
            <w:vAlign w:val="bottom"/>
          </w:tcPr>
          <w:p w14:paraId="59661179" w14:textId="77777777" w:rsidR="00C31A1D" w:rsidRPr="00F97ECB" w:rsidRDefault="000A5644" w:rsidP="006A1A8E">
            <w:pPr>
              <w:jc w:val="center"/>
            </w:pPr>
            <w:r>
              <w:t>3</w:t>
            </w:r>
            <w:r w:rsidR="002B52D4">
              <w:t>8</w:t>
            </w:r>
          </w:p>
        </w:tc>
      </w:tr>
      <w:tr w:rsidR="00C31A1D" w:rsidRPr="00D9307E" w14:paraId="089E490A" w14:textId="77777777" w:rsidTr="0023497A">
        <w:tc>
          <w:tcPr>
            <w:tcW w:w="1346" w:type="dxa"/>
          </w:tcPr>
          <w:p w14:paraId="4D80BC30" w14:textId="77777777" w:rsidR="00C31A1D" w:rsidRPr="00D9307E" w:rsidRDefault="00C31A1D" w:rsidP="00376DC2">
            <w:pPr>
              <w:rPr>
                <w:bCs/>
                <w:iCs/>
              </w:rPr>
            </w:pPr>
            <w:r w:rsidRPr="00D9307E">
              <w:rPr>
                <w:bCs/>
                <w:iCs/>
              </w:rPr>
              <w:t>H-07/</w:t>
            </w:r>
            <w:r w:rsidR="00376DC2" w:rsidRPr="00D9307E">
              <w:rPr>
                <w:bCs/>
                <w:iCs/>
              </w:rPr>
              <w:t>2</w:t>
            </w:r>
            <w:r w:rsidRPr="00D9307E">
              <w:rPr>
                <w:bCs/>
                <w:iCs/>
              </w:rPr>
              <w:t>-3</w:t>
            </w:r>
            <w:r w:rsidR="00376DC2" w:rsidRPr="00D9307E">
              <w:rPr>
                <w:bCs/>
                <w:iCs/>
              </w:rPr>
              <w:t>7</w:t>
            </w:r>
          </w:p>
        </w:tc>
        <w:tc>
          <w:tcPr>
            <w:tcW w:w="7229" w:type="dxa"/>
            <w:vAlign w:val="center"/>
          </w:tcPr>
          <w:p w14:paraId="5EC068CF" w14:textId="77777777" w:rsidR="00C31A1D" w:rsidRPr="00D9307E" w:rsidRDefault="000078AF" w:rsidP="00376DC2">
            <w:r w:rsidRPr="00D9307E">
              <w:t>Field emergenc</w:t>
            </w:r>
            <w:r w:rsidR="00376DC2" w:rsidRPr="00D9307E">
              <w:t>y</w:t>
            </w:r>
            <w:r w:rsidRPr="00D9307E">
              <w:t xml:space="preserve"> care (FEC)</w:t>
            </w:r>
          </w:p>
        </w:tc>
        <w:tc>
          <w:tcPr>
            <w:tcW w:w="635" w:type="dxa"/>
            <w:vAlign w:val="bottom"/>
          </w:tcPr>
          <w:p w14:paraId="1681B235" w14:textId="77777777" w:rsidR="00C31A1D" w:rsidRPr="00D9307E" w:rsidRDefault="002B52D4" w:rsidP="006A1A8E">
            <w:pPr>
              <w:jc w:val="center"/>
            </w:pPr>
            <w:r>
              <w:t>40</w:t>
            </w:r>
          </w:p>
        </w:tc>
      </w:tr>
      <w:tr w:rsidR="00C31A1D" w:rsidRPr="00AF28B5" w14:paraId="205FE253" w14:textId="77777777" w:rsidTr="0023497A">
        <w:tc>
          <w:tcPr>
            <w:tcW w:w="1346" w:type="dxa"/>
          </w:tcPr>
          <w:p w14:paraId="3B64B76F" w14:textId="77777777" w:rsidR="00C31A1D" w:rsidRPr="00AF28B5" w:rsidRDefault="00AF28B5" w:rsidP="0023497A">
            <w:r w:rsidRPr="00AF28B5">
              <w:t>H-07/1-38</w:t>
            </w:r>
          </w:p>
        </w:tc>
        <w:tc>
          <w:tcPr>
            <w:tcW w:w="7229" w:type="dxa"/>
            <w:vAlign w:val="center"/>
          </w:tcPr>
          <w:p w14:paraId="21DDFD03" w14:textId="77777777" w:rsidR="00C31A1D" w:rsidRPr="00AF28B5" w:rsidRDefault="00F76523" w:rsidP="00F76523">
            <w:r>
              <w:t>Tactical combat casualty care – Combar Lifesaver</w:t>
            </w:r>
            <w:r w:rsidR="00C31A1D" w:rsidRPr="00AF28B5">
              <w:t xml:space="preserve"> (</w:t>
            </w:r>
            <w:r w:rsidR="00AF28B5" w:rsidRPr="00AF28B5">
              <w:t xml:space="preserve">TCCC - </w:t>
            </w:r>
            <w:r w:rsidR="00C31A1D" w:rsidRPr="00AF28B5">
              <w:t xml:space="preserve">CLS </w:t>
            </w:r>
            <w:r w:rsidR="00C31A1D" w:rsidRPr="00AF28B5">
              <w:rPr>
                <w:lang w:val="en-US"/>
              </w:rPr>
              <w:t>course</w:t>
            </w:r>
            <w:r w:rsidR="00C31A1D" w:rsidRPr="00AF28B5">
              <w:t>)</w:t>
            </w:r>
          </w:p>
        </w:tc>
        <w:tc>
          <w:tcPr>
            <w:tcW w:w="635" w:type="dxa"/>
            <w:vAlign w:val="bottom"/>
          </w:tcPr>
          <w:p w14:paraId="5C400DD7" w14:textId="77777777" w:rsidR="00C31A1D" w:rsidRPr="00AF28B5" w:rsidRDefault="002B52D4" w:rsidP="006A1A8E">
            <w:pPr>
              <w:jc w:val="center"/>
              <w:rPr>
                <w:bCs/>
              </w:rPr>
            </w:pPr>
            <w:r>
              <w:rPr>
                <w:bCs/>
              </w:rPr>
              <w:t>41</w:t>
            </w:r>
          </w:p>
        </w:tc>
      </w:tr>
      <w:tr w:rsidR="00F92BEF" w:rsidRPr="00F97ECB" w14:paraId="3476D765" w14:textId="77777777" w:rsidTr="0023497A">
        <w:trPr>
          <w:trHeight w:val="302"/>
        </w:trPr>
        <w:tc>
          <w:tcPr>
            <w:tcW w:w="1346" w:type="dxa"/>
          </w:tcPr>
          <w:p w14:paraId="197A4F3D" w14:textId="77777777" w:rsidR="00F92BEF" w:rsidRPr="00F97ECB" w:rsidRDefault="00F92BEF" w:rsidP="00F92BEF">
            <w:r w:rsidRPr="00F97ECB">
              <w:t>H-07/1-33</w:t>
            </w:r>
          </w:p>
        </w:tc>
        <w:tc>
          <w:tcPr>
            <w:tcW w:w="7229" w:type="dxa"/>
            <w:vAlign w:val="center"/>
          </w:tcPr>
          <w:p w14:paraId="043E9CC6" w14:textId="77777777" w:rsidR="00F92BEF" w:rsidRPr="00F97ECB" w:rsidRDefault="00F92BEF" w:rsidP="00F92BEF">
            <w:r w:rsidRPr="00F97ECB">
              <w:t>První  pomoc v</w:t>
            </w:r>
            <w:r w:rsidR="00F67C3D">
              <w:t> </w:t>
            </w:r>
            <w:r w:rsidRPr="00F97ECB">
              <w:t>poli</w:t>
            </w:r>
            <w:r w:rsidR="00F67C3D">
              <w:t xml:space="preserve"> – Moravská Třebová</w:t>
            </w:r>
          </w:p>
        </w:tc>
        <w:tc>
          <w:tcPr>
            <w:tcW w:w="635" w:type="dxa"/>
            <w:vAlign w:val="bottom"/>
          </w:tcPr>
          <w:p w14:paraId="71110196" w14:textId="77777777" w:rsidR="00F92BEF" w:rsidRDefault="000A5644" w:rsidP="006A1A8E">
            <w:pPr>
              <w:jc w:val="center"/>
              <w:rPr>
                <w:bCs/>
              </w:rPr>
            </w:pPr>
            <w:r>
              <w:rPr>
                <w:bCs/>
              </w:rPr>
              <w:t>4</w:t>
            </w:r>
            <w:r w:rsidR="002B52D4">
              <w:rPr>
                <w:bCs/>
              </w:rPr>
              <w:t>2</w:t>
            </w:r>
          </w:p>
        </w:tc>
      </w:tr>
      <w:tr w:rsidR="00F92BEF" w:rsidRPr="00F97ECB" w14:paraId="2E2BF7D2" w14:textId="77777777" w:rsidTr="0023497A">
        <w:trPr>
          <w:trHeight w:val="302"/>
        </w:trPr>
        <w:tc>
          <w:tcPr>
            <w:tcW w:w="1346" w:type="dxa"/>
          </w:tcPr>
          <w:p w14:paraId="4E3219ED" w14:textId="77777777" w:rsidR="00F92BEF" w:rsidRPr="00F97ECB" w:rsidRDefault="00F92BEF" w:rsidP="00F92BEF">
            <w:pPr>
              <w:rPr>
                <w:bCs/>
                <w:iCs/>
              </w:rPr>
            </w:pPr>
            <w:r>
              <w:rPr>
                <w:bCs/>
                <w:iCs/>
              </w:rPr>
              <w:t>H-07/1-37</w:t>
            </w:r>
          </w:p>
        </w:tc>
        <w:tc>
          <w:tcPr>
            <w:tcW w:w="7229" w:type="dxa"/>
            <w:vAlign w:val="center"/>
          </w:tcPr>
          <w:p w14:paraId="731989F0" w14:textId="77777777" w:rsidR="00F92BEF" w:rsidRPr="00F97ECB" w:rsidRDefault="00F92BEF" w:rsidP="00F92BEF">
            <w:pPr>
              <w:rPr>
                <w:bCs/>
                <w:iCs/>
              </w:rPr>
            </w:pPr>
            <w:r>
              <w:rPr>
                <w:bCs/>
                <w:iCs/>
              </w:rPr>
              <w:t>Základy laické první pomoci</w:t>
            </w:r>
          </w:p>
        </w:tc>
        <w:tc>
          <w:tcPr>
            <w:tcW w:w="635" w:type="dxa"/>
            <w:vAlign w:val="bottom"/>
          </w:tcPr>
          <w:p w14:paraId="35CDAB28" w14:textId="77777777" w:rsidR="00F92BEF" w:rsidRDefault="000A5644" w:rsidP="006A1A8E">
            <w:pPr>
              <w:jc w:val="center"/>
              <w:rPr>
                <w:bCs/>
              </w:rPr>
            </w:pPr>
            <w:r>
              <w:rPr>
                <w:bCs/>
              </w:rPr>
              <w:t>4</w:t>
            </w:r>
            <w:r w:rsidR="002B52D4">
              <w:rPr>
                <w:bCs/>
              </w:rPr>
              <w:t>3</w:t>
            </w:r>
          </w:p>
        </w:tc>
      </w:tr>
      <w:tr w:rsidR="00B8362A" w:rsidRPr="00F97ECB" w14:paraId="2DE58879" w14:textId="77777777" w:rsidTr="0023497A">
        <w:trPr>
          <w:trHeight w:val="302"/>
        </w:trPr>
        <w:tc>
          <w:tcPr>
            <w:tcW w:w="1346" w:type="dxa"/>
          </w:tcPr>
          <w:p w14:paraId="67CF0868" w14:textId="77777777" w:rsidR="00B8362A" w:rsidRPr="00CB49EC" w:rsidRDefault="00CB49EC" w:rsidP="00CB49EC">
            <w:pPr>
              <w:tabs>
                <w:tab w:val="right" w:pos="8931"/>
              </w:tabs>
              <w:ind w:left="703" w:hanging="703"/>
              <w:rPr>
                <w:bCs/>
                <w:iCs/>
              </w:rPr>
            </w:pPr>
            <w:r w:rsidRPr="00CB49EC">
              <w:t xml:space="preserve">H-07/2-39 </w:t>
            </w:r>
          </w:p>
        </w:tc>
        <w:tc>
          <w:tcPr>
            <w:tcW w:w="7229" w:type="dxa"/>
            <w:vAlign w:val="center"/>
          </w:tcPr>
          <w:p w14:paraId="0C8264D0" w14:textId="77777777" w:rsidR="00B8362A" w:rsidRDefault="00B8362A" w:rsidP="00F92BEF">
            <w:pPr>
              <w:rPr>
                <w:bCs/>
                <w:iCs/>
              </w:rPr>
            </w:pPr>
            <w:r>
              <w:rPr>
                <w:bCs/>
                <w:iCs/>
              </w:rPr>
              <w:t>Neodkladná péče bojových poranění</w:t>
            </w:r>
          </w:p>
        </w:tc>
        <w:tc>
          <w:tcPr>
            <w:tcW w:w="635" w:type="dxa"/>
            <w:vAlign w:val="bottom"/>
          </w:tcPr>
          <w:p w14:paraId="016229AD" w14:textId="77777777" w:rsidR="00B8362A" w:rsidRDefault="000A5644" w:rsidP="006A1A8E">
            <w:pPr>
              <w:jc w:val="center"/>
              <w:rPr>
                <w:bCs/>
              </w:rPr>
            </w:pPr>
            <w:r>
              <w:rPr>
                <w:bCs/>
              </w:rPr>
              <w:t>4</w:t>
            </w:r>
            <w:r w:rsidR="002B52D4">
              <w:rPr>
                <w:bCs/>
              </w:rPr>
              <w:t>4</w:t>
            </w:r>
          </w:p>
        </w:tc>
      </w:tr>
      <w:tr w:rsidR="00F92BEF" w:rsidRPr="00F97ECB" w14:paraId="5F7912EC" w14:textId="77777777" w:rsidTr="0023497A">
        <w:tc>
          <w:tcPr>
            <w:tcW w:w="1346" w:type="dxa"/>
          </w:tcPr>
          <w:p w14:paraId="59B14D64" w14:textId="77777777" w:rsidR="00F92BEF" w:rsidRPr="00F97ECB" w:rsidRDefault="00F92BEF" w:rsidP="00F92BEF">
            <w:pPr>
              <w:rPr>
                <w:bCs/>
                <w:iCs/>
              </w:rPr>
            </w:pPr>
          </w:p>
        </w:tc>
        <w:tc>
          <w:tcPr>
            <w:tcW w:w="7864" w:type="dxa"/>
            <w:gridSpan w:val="2"/>
            <w:vAlign w:val="center"/>
          </w:tcPr>
          <w:p w14:paraId="01F2ECF5" w14:textId="77777777" w:rsidR="00F92BEF" w:rsidRPr="00F97ECB" w:rsidRDefault="00F92BEF" w:rsidP="00F92BEF">
            <w:pPr>
              <w:rPr>
                <w:bCs/>
              </w:rPr>
            </w:pPr>
            <w:r w:rsidRPr="00F97ECB">
              <w:rPr>
                <w:b/>
              </w:rPr>
              <w:t>K-308: Katedra molekulární patologie a biologie</w:t>
            </w:r>
          </w:p>
        </w:tc>
      </w:tr>
      <w:tr w:rsidR="00F92BEF" w:rsidRPr="00F97ECB" w14:paraId="620D9F64" w14:textId="77777777" w:rsidTr="0023497A">
        <w:tc>
          <w:tcPr>
            <w:tcW w:w="1346" w:type="dxa"/>
          </w:tcPr>
          <w:p w14:paraId="42D7D01D" w14:textId="77777777" w:rsidR="00F92BEF" w:rsidRPr="00F97ECB" w:rsidRDefault="00F92BEF" w:rsidP="00F92BEF">
            <w:pPr>
              <w:rPr>
                <w:bCs/>
              </w:rPr>
            </w:pPr>
            <w:r w:rsidRPr="00F97ECB">
              <w:rPr>
                <w:bCs/>
              </w:rPr>
              <w:t>H-46/2-02</w:t>
            </w:r>
          </w:p>
        </w:tc>
        <w:tc>
          <w:tcPr>
            <w:tcW w:w="7229" w:type="dxa"/>
            <w:vAlign w:val="center"/>
          </w:tcPr>
          <w:p w14:paraId="6C57B3FC" w14:textId="77777777" w:rsidR="00F92BEF" w:rsidRPr="00F97ECB" w:rsidRDefault="00F92BEF" w:rsidP="00F92BEF">
            <w:pPr>
              <w:pStyle w:val="Normlnweb"/>
              <w:spacing w:before="0" w:beforeAutospacing="0" w:after="0" w:afterAutospacing="0"/>
              <w:rPr>
                <w:bCs/>
                <w:szCs w:val="20"/>
              </w:rPr>
            </w:pPr>
            <w:r w:rsidRPr="00F97ECB">
              <w:rPr>
                <w:bCs/>
              </w:rPr>
              <w:t>B</w:t>
            </w:r>
            <w:r w:rsidRPr="00F97ECB">
              <w:t>iosenzory pro detekci biologických a chemických agens</w:t>
            </w:r>
          </w:p>
        </w:tc>
        <w:tc>
          <w:tcPr>
            <w:tcW w:w="635" w:type="dxa"/>
            <w:vAlign w:val="bottom"/>
          </w:tcPr>
          <w:p w14:paraId="7BA0C760" w14:textId="77777777" w:rsidR="00F92BEF" w:rsidRPr="00F97ECB" w:rsidRDefault="000A5644" w:rsidP="006A1A8E">
            <w:pPr>
              <w:jc w:val="center"/>
              <w:rPr>
                <w:bCs/>
                <w:iCs/>
              </w:rPr>
            </w:pPr>
            <w:r>
              <w:rPr>
                <w:bCs/>
                <w:iCs/>
              </w:rPr>
              <w:t>4</w:t>
            </w:r>
            <w:r w:rsidR="002B52D4">
              <w:rPr>
                <w:bCs/>
                <w:iCs/>
              </w:rPr>
              <w:t>5</w:t>
            </w:r>
          </w:p>
        </w:tc>
      </w:tr>
      <w:tr w:rsidR="00F92BEF" w:rsidRPr="00F97ECB" w14:paraId="4B30E4E8" w14:textId="77777777" w:rsidTr="0023497A">
        <w:tc>
          <w:tcPr>
            <w:tcW w:w="1346" w:type="dxa"/>
          </w:tcPr>
          <w:p w14:paraId="3FA8A05C" w14:textId="77777777" w:rsidR="00F92BEF" w:rsidRPr="00F97ECB" w:rsidRDefault="00F92BEF" w:rsidP="00F92BEF">
            <w:r w:rsidRPr="00F97ECB">
              <w:t>H-46/2-04</w:t>
            </w:r>
          </w:p>
        </w:tc>
        <w:tc>
          <w:tcPr>
            <w:tcW w:w="7229" w:type="dxa"/>
            <w:vAlign w:val="center"/>
          </w:tcPr>
          <w:p w14:paraId="431CCBE1" w14:textId="77777777" w:rsidR="00F92BEF" w:rsidRPr="00F97ECB" w:rsidRDefault="00F92BEF" w:rsidP="00F92BEF">
            <w:pPr>
              <w:outlineLvl w:val="0"/>
              <w:rPr>
                <w:iCs/>
              </w:rPr>
            </w:pPr>
            <w:r w:rsidRPr="00F97ECB">
              <w:rPr>
                <w:bCs/>
              </w:rPr>
              <w:t>Detekce a identifikace biologických agens pomocí hmotnostní spektrometrie</w:t>
            </w:r>
          </w:p>
        </w:tc>
        <w:tc>
          <w:tcPr>
            <w:tcW w:w="635" w:type="dxa"/>
            <w:vAlign w:val="bottom"/>
          </w:tcPr>
          <w:p w14:paraId="42C64424" w14:textId="77777777" w:rsidR="00F92BEF" w:rsidRPr="00F97ECB" w:rsidRDefault="000A5644" w:rsidP="006A1A8E">
            <w:pPr>
              <w:jc w:val="center"/>
              <w:rPr>
                <w:bCs/>
              </w:rPr>
            </w:pPr>
            <w:r>
              <w:rPr>
                <w:bCs/>
              </w:rPr>
              <w:t>4</w:t>
            </w:r>
            <w:r w:rsidR="002B52D4">
              <w:rPr>
                <w:bCs/>
              </w:rPr>
              <w:t>6</w:t>
            </w:r>
          </w:p>
        </w:tc>
      </w:tr>
      <w:tr w:rsidR="00F92BEF" w:rsidRPr="00F97ECB" w14:paraId="3869DB8D" w14:textId="77777777" w:rsidTr="0023497A">
        <w:tc>
          <w:tcPr>
            <w:tcW w:w="1346" w:type="dxa"/>
            <w:tcBorders>
              <w:top w:val="single" w:sz="4" w:space="0" w:color="auto"/>
              <w:left w:val="single" w:sz="4" w:space="0" w:color="auto"/>
              <w:bottom w:val="single" w:sz="4" w:space="0" w:color="auto"/>
              <w:right w:val="single" w:sz="4" w:space="0" w:color="auto"/>
            </w:tcBorders>
          </w:tcPr>
          <w:p w14:paraId="2DCA6B3A" w14:textId="77777777" w:rsidR="00F92BEF" w:rsidRPr="00F97ECB" w:rsidRDefault="00F92BEF" w:rsidP="00F92BEF">
            <w:r w:rsidRPr="00F97ECB">
              <w:t>H-46/1-05</w:t>
            </w:r>
          </w:p>
        </w:tc>
        <w:tc>
          <w:tcPr>
            <w:tcW w:w="7229" w:type="dxa"/>
            <w:tcBorders>
              <w:top w:val="single" w:sz="4" w:space="0" w:color="auto"/>
              <w:left w:val="single" w:sz="4" w:space="0" w:color="auto"/>
              <w:bottom w:val="single" w:sz="4" w:space="0" w:color="auto"/>
              <w:right w:val="single" w:sz="4" w:space="0" w:color="auto"/>
            </w:tcBorders>
            <w:vAlign w:val="center"/>
          </w:tcPr>
          <w:p w14:paraId="49806CD5" w14:textId="77777777" w:rsidR="00F92BEF" w:rsidRPr="00F97ECB" w:rsidRDefault="00F92BEF" w:rsidP="00F92BEF">
            <w:pPr>
              <w:outlineLvl w:val="0"/>
            </w:pPr>
            <w:r w:rsidRPr="00F97ECB">
              <w:t>Odběr a transport biologických vzorků I</w:t>
            </w:r>
          </w:p>
        </w:tc>
        <w:tc>
          <w:tcPr>
            <w:tcW w:w="635" w:type="dxa"/>
            <w:tcBorders>
              <w:top w:val="single" w:sz="4" w:space="0" w:color="auto"/>
              <w:left w:val="single" w:sz="4" w:space="0" w:color="auto"/>
              <w:bottom w:val="single" w:sz="4" w:space="0" w:color="auto"/>
              <w:right w:val="single" w:sz="4" w:space="0" w:color="auto"/>
            </w:tcBorders>
            <w:vAlign w:val="bottom"/>
          </w:tcPr>
          <w:p w14:paraId="5EDBFC45" w14:textId="77777777" w:rsidR="00F92BEF" w:rsidRPr="00F97ECB" w:rsidRDefault="000A5644" w:rsidP="006A1A8E">
            <w:pPr>
              <w:jc w:val="center"/>
              <w:rPr>
                <w:bCs/>
              </w:rPr>
            </w:pPr>
            <w:r>
              <w:rPr>
                <w:bCs/>
              </w:rPr>
              <w:t>4</w:t>
            </w:r>
            <w:r w:rsidR="002B52D4">
              <w:rPr>
                <w:bCs/>
              </w:rPr>
              <w:t>7</w:t>
            </w:r>
          </w:p>
        </w:tc>
      </w:tr>
      <w:tr w:rsidR="00F92BEF" w:rsidRPr="00F97ECB" w14:paraId="21A0F607" w14:textId="77777777" w:rsidTr="0023497A">
        <w:tc>
          <w:tcPr>
            <w:tcW w:w="1346" w:type="dxa"/>
            <w:tcBorders>
              <w:top w:val="single" w:sz="4" w:space="0" w:color="auto"/>
              <w:left w:val="single" w:sz="4" w:space="0" w:color="auto"/>
              <w:bottom w:val="single" w:sz="4" w:space="0" w:color="auto"/>
              <w:right w:val="single" w:sz="4" w:space="0" w:color="auto"/>
            </w:tcBorders>
          </w:tcPr>
          <w:p w14:paraId="50188D0F" w14:textId="77777777" w:rsidR="00F92BEF" w:rsidRPr="00F97ECB" w:rsidRDefault="00F92BEF" w:rsidP="00F92BEF">
            <w:r w:rsidRPr="00F97ECB">
              <w:t>H-46/2-06</w:t>
            </w:r>
          </w:p>
        </w:tc>
        <w:tc>
          <w:tcPr>
            <w:tcW w:w="7229" w:type="dxa"/>
            <w:tcBorders>
              <w:top w:val="single" w:sz="4" w:space="0" w:color="auto"/>
              <w:left w:val="single" w:sz="4" w:space="0" w:color="auto"/>
              <w:bottom w:val="single" w:sz="4" w:space="0" w:color="auto"/>
              <w:right w:val="single" w:sz="4" w:space="0" w:color="auto"/>
            </w:tcBorders>
            <w:vAlign w:val="center"/>
          </w:tcPr>
          <w:p w14:paraId="58E8544F" w14:textId="77777777" w:rsidR="00F92BEF" w:rsidRPr="00F97ECB" w:rsidRDefault="00F92BEF" w:rsidP="00F92BEF">
            <w:pPr>
              <w:outlineLvl w:val="0"/>
            </w:pPr>
            <w:r w:rsidRPr="00F97ECB">
              <w:t>Odběr a transport biologických vzorků II</w:t>
            </w:r>
          </w:p>
        </w:tc>
        <w:tc>
          <w:tcPr>
            <w:tcW w:w="635" w:type="dxa"/>
            <w:tcBorders>
              <w:top w:val="single" w:sz="4" w:space="0" w:color="auto"/>
              <w:left w:val="single" w:sz="4" w:space="0" w:color="auto"/>
              <w:bottom w:val="single" w:sz="4" w:space="0" w:color="auto"/>
              <w:right w:val="single" w:sz="4" w:space="0" w:color="auto"/>
            </w:tcBorders>
            <w:vAlign w:val="bottom"/>
          </w:tcPr>
          <w:p w14:paraId="63F74F10" w14:textId="77777777" w:rsidR="00F92BEF" w:rsidRPr="00F97ECB" w:rsidRDefault="000A5644" w:rsidP="006A1A8E">
            <w:pPr>
              <w:jc w:val="center"/>
              <w:rPr>
                <w:bCs/>
              </w:rPr>
            </w:pPr>
            <w:r>
              <w:rPr>
                <w:bCs/>
              </w:rPr>
              <w:t>4</w:t>
            </w:r>
            <w:r w:rsidR="002B52D4">
              <w:rPr>
                <w:bCs/>
              </w:rPr>
              <w:t>9</w:t>
            </w:r>
          </w:p>
        </w:tc>
      </w:tr>
    </w:tbl>
    <w:p w14:paraId="370B1C85" w14:textId="77777777" w:rsidR="00C31A1D" w:rsidRPr="00F97ECB" w:rsidRDefault="00C31A1D" w:rsidP="00C31A1D"/>
    <w:p w14:paraId="4051FA13" w14:textId="77777777" w:rsidR="00C31A1D" w:rsidRPr="00F97ECB" w:rsidRDefault="00C31A1D" w:rsidP="00C31A1D">
      <w:pPr>
        <w:tabs>
          <w:tab w:val="right" w:pos="8931"/>
        </w:tabs>
        <w:spacing w:line="720" w:lineRule="auto"/>
        <w:ind w:left="705" w:hanging="705"/>
      </w:pPr>
    </w:p>
    <w:p w14:paraId="23F389FD" w14:textId="77777777" w:rsidR="00E22064" w:rsidRPr="00F97ECB" w:rsidRDefault="00E22064" w:rsidP="00B67713">
      <w:pPr>
        <w:tabs>
          <w:tab w:val="right" w:pos="8931"/>
        </w:tabs>
        <w:spacing w:line="720" w:lineRule="auto"/>
        <w:ind w:left="705" w:hanging="705"/>
      </w:pPr>
    </w:p>
    <w:p w14:paraId="510175A4" w14:textId="77777777" w:rsidR="00281987" w:rsidRDefault="00281987" w:rsidP="00281987">
      <w:pPr>
        <w:tabs>
          <w:tab w:val="right" w:pos="9072"/>
        </w:tabs>
        <w:spacing w:line="720" w:lineRule="auto"/>
        <w:rPr>
          <w:b/>
          <w:iCs/>
        </w:rPr>
      </w:pPr>
    </w:p>
    <w:p w14:paraId="400B0066" w14:textId="77777777" w:rsidR="00896B12" w:rsidRDefault="00896B12" w:rsidP="00281987">
      <w:pPr>
        <w:tabs>
          <w:tab w:val="right" w:pos="9072"/>
        </w:tabs>
        <w:spacing w:line="720" w:lineRule="auto"/>
        <w:rPr>
          <w:b/>
          <w:iCs/>
        </w:rPr>
      </w:pPr>
    </w:p>
    <w:p w14:paraId="011B3182" w14:textId="77777777" w:rsidR="00896B12" w:rsidRDefault="00896B12" w:rsidP="00281987">
      <w:pPr>
        <w:tabs>
          <w:tab w:val="right" w:pos="9072"/>
        </w:tabs>
        <w:spacing w:line="720" w:lineRule="auto"/>
        <w:rPr>
          <w:b/>
          <w:iCs/>
        </w:rPr>
      </w:pPr>
    </w:p>
    <w:p w14:paraId="0B4703A6" w14:textId="77777777" w:rsidR="00896B12" w:rsidRDefault="00896B12" w:rsidP="00281987">
      <w:pPr>
        <w:tabs>
          <w:tab w:val="right" w:pos="9072"/>
        </w:tabs>
        <w:spacing w:line="720" w:lineRule="auto"/>
        <w:rPr>
          <w:b/>
          <w:iCs/>
        </w:rPr>
      </w:pPr>
    </w:p>
    <w:p w14:paraId="3E63AC5B" w14:textId="77777777" w:rsidR="00896B12" w:rsidRDefault="00896B12" w:rsidP="00281987">
      <w:pPr>
        <w:tabs>
          <w:tab w:val="right" w:pos="9072"/>
        </w:tabs>
        <w:spacing w:line="720" w:lineRule="auto"/>
        <w:rPr>
          <w:b/>
          <w:iCs/>
        </w:rPr>
      </w:pPr>
    </w:p>
    <w:p w14:paraId="10D7F51E" w14:textId="77777777" w:rsidR="00030B95" w:rsidRDefault="00030B95" w:rsidP="00281987">
      <w:pPr>
        <w:tabs>
          <w:tab w:val="right" w:pos="9072"/>
        </w:tabs>
        <w:spacing w:line="720" w:lineRule="auto"/>
        <w:rPr>
          <w:b/>
          <w:iCs/>
        </w:rPr>
      </w:pPr>
    </w:p>
    <w:p w14:paraId="47E337CB" w14:textId="77777777" w:rsidR="00896B12" w:rsidRDefault="00896B12" w:rsidP="00281987">
      <w:pPr>
        <w:tabs>
          <w:tab w:val="right" w:pos="9072"/>
        </w:tabs>
        <w:spacing w:line="720" w:lineRule="auto"/>
        <w:rPr>
          <w:b/>
          <w:iCs/>
        </w:rPr>
      </w:pPr>
    </w:p>
    <w:p w14:paraId="72E053EA" w14:textId="77777777" w:rsidR="00850159" w:rsidRDefault="00850159" w:rsidP="00281987">
      <w:pPr>
        <w:tabs>
          <w:tab w:val="right" w:pos="9072"/>
        </w:tabs>
        <w:spacing w:line="720" w:lineRule="auto"/>
        <w:rPr>
          <w:b/>
          <w:iCs/>
        </w:rPr>
      </w:pPr>
    </w:p>
    <w:p w14:paraId="23002ACD" w14:textId="77777777" w:rsidR="00896B12" w:rsidRPr="00F97ECB" w:rsidRDefault="00896B12" w:rsidP="00281987">
      <w:pPr>
        <w:tabs>
          <w:tab w:val="right" w:pos="9072"/>
        </w:tabs>
        <w:spacing w:line="720" w:lineRule="auto"/>
        <w:rPr>
          <w:b/>
          <w:iCs/>
        </w:rPr>
      </w:pPr>
    </w:p>
    <w:p w14:paraId="5876B870" w14:textId="77777777" w:rsidR="00B67713" w:rsidRDefault="00B67713" w:rsidP="003364B5">
      <w:pPr>
        <w:tabs>
          <w:tab w:val="right" w:pos="8931"/>
        </w:tabs>
        <w:ind w:left="703" w:hanging="703"/>
        <w:rPr>
          <w:b/>
        </w:rPr>
      </w:pPr>
      <w:r w:rsidRPr="00F97ECB">
        <w:rPr>
          <w:b/>
        </w:rPr>
        <w:lastRenderedPageBreak/>
        <w:t>H-13/2-</w:t>
      </w:r>
      <w:r w:rsidR="002A2F0B" w:rsidRPr="00F97ECB">
        <w:rPr>
          <w:b/>
        </w:rPr>
        <w:t>27</w:t>
      </w:r>
      <w:r w:rsidRPr="00502DF7">
        <w:rPr>
          <w:b/>
        </w:rPr>
        <w:tab/>
      </w:r>
      <w:r w:rsidR="003364B5">
        <w:rPr>
          <w:b/>
        </w:rPr>
        <w:t xml:space="preserve">              </w:t>
      </w:r>
    </w:p>
    <w:p w14:paraId="5D8E82D8" w14:textId="77777777" w:rsidR="00047707" w:rsidRDefault="0010195E" w:rsidP="00CB31DC">
      <w:pPr>
        <w:shd w:val="clear" w:color="auto" w:fill="F2F2F2"/>
        <w:tabs>
          <w:tab w:val="right" w:pos="8931"/>
        </w:tabs>
        <w:ind w:left="703" w:hanging="703"/>
        <w:jc w:val="center"/>
        <w:rPr>
          <w:b/>
        </w:rPr>
      </w:pPr>
      <w:r>
        <w:rPr>
          <w:b/>
        </w:rPr>
        <w:t xml:space="preserve">KATEDRA EPIDEMIOLOGIE </w:t>
      </w:r>
    </w:p>
    <w:p w14:paraId="3F3E705C" w14:textId="77777777" w:rsidR="003364B5" w:rsidRDefault="0010195E" w:rsidP="00CB31DC">
      <w:pPr>
        <w:shd w:val="clear" w:color="auto" w:fill="F2F2F2"/>
        <w:tabs>
          <w:tab w:val="right" w:pos="8931"/>
        </w:tabs>
        <w:ind w:left="703" w:hanging="703"/>
        <w:jc w:val="center"/>
        <w:rPr>
          <w:b/>
        </w:rPr>
      </w:pPr>
      <w:r>
        <w:rPr>
          <w:b/>
        </w:rPr>
        <w:t>(K-301)</w:t>
      </w:r>
    </w:p>
    <w:p w14:paraId="596955BB" w14:textId="77777777" w:rsidR="003364B5" w:rsidRDefault="003364B5" w:rsidP="00376683">
      <w:pPr>
        <w:tabs>
          <w:tab w:val="right" w:pos="8931"/>
        </w:tabs>
        <w:ind w:hanging="703"/>
        <w:jc w:val="right"/>
        <w:rPr>
          <w:b/>
        </w:rPr>
      </w:pPr>
    </w:p>
    <w:p w14:paraId="390ADEBF" w14:textId="77777777" w:rsidR="0010195E" w:rsidRPr="00502DF7" w:rsidRDefault="0010195E" w:rsidP="00376683">
      <w:pPr>
        <w:tabs>
          <w:tab w:val="right" w:pos="8931"/>
        </w:tabs>
        <w:ind w:hanging="703"/>
        <w:jc w:val="right"/>
        <w:rPr>
          <w:b/>
        </w:rPr>
      </w:pPr>
    </w:p>
    <w:p w14:paraId="711009DE" w14:textId="77777777" w:rsidR="00B67713" w:rsidRPr="00502DF7" w:rsidRDefault="00B67713" w:rsidP="00376683">
      <w:pPr>
        <w:jc w:val="center"/>
        <w:rPr>
          <w:b/>
        </w:rPr>
      </w:pPr>
      <w:r w:rsidRPr="00502DF7">
        <w:rPr>
          <w:b/>
        </w:rPr>
        <w:t>ODBORNÝ KURZ</w:t>
      </w:r>
    </w:p>
    <w:p w14:paraId="0F578A9A" w14:textId="77777777" w:rsidR="00E466E9" w:rsidRDefault="00B67713" w:rsidP="00376683">
      <w:pPr>
        <w:jc w:val="center"/>
        <w:rPr>
          <w:b/>
          <w:bCs/>
        </w:rPr>
      </w:pPr>
      <w:r w:rsidRPr="00502DF7">
        <w:rPr>
          <w:b/>
          <w:bCs/>
        </w:rPr>
        <w:t>VYSOCE NEBEZPEČNÉ NÁKAZY, NOVÁ INFEKČNÍ ONEMOCNĚNÍ</w:t>
      </w:r>
    </w:p>
    <w:p w14:paraId="2C6D00A6" w14:textId="77777777" w:rsidR="00376683" w:rsidRDefault="00376683" w:rsidP="00376683">
      <w:pPr>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7371"/>
      </w:tblGrid>
      <w:tr w:rsidR="00731F23" w:rsidRPr="00EC6704" w14:paraId="3D1749A4" w14:textId="77777777" w:rsidTr="00EE59E0">
        <w:tc>
          <w:tcPr>
            <w:tcW w:w="1771" w:type="dxa"/>
          </w:tcPr>
          <w:p w14:paraId="6CBEBDD0" w14:textId="77777777" w:rsidR="00731F23" w:rsidRPr="00EC6704" w:rsidRDefault="00731F23" w:rsidP="007C443C">
            <w:pPr>
              <w:jc w:val="both"/>
              <w:rPr>
                <w:b/>
                <w:sz w:val="20"/>
                <w:szCs w:val="20"/>
              </w:rPr>
            </w:pPr>
            <w:r w:rsidRPr="00EC6704">
              <w:rPr>
                <w:b/>
                <w:sz w:val="20"/>
                <w:szCs w:val="20"/>
              </w:rPr>
              <w:t>Garant:</w:t>
            </w:r>
          </w:p>
        </w:tc>
        <w:tc>
          <w:tcPr>
            <w:tcW w:w="7371" w:type="dxa"/>
          </w:tcPr>
          <w:p w14:paraId="6C84C8C6" w14:textId="77777777" w:rsidR="00731F23" w:rsidRPr="00A469DC" w:rsidRDefault="00731F23" w:rsidP="00731F23">
            <w:pPr>
              <w:pStyle w:val="Normlnweb"/>
              <w:jc w:val="both"/>
              <w:rPr>
                <w:b/>
                <w:sz w:val="20"/>
                <w:szCs w:val="20"/>
              </w:rPr>
            </w:pPr>
            <w:r w:rsidRPr="00A469DC">
              <w:rPr>
                <w:b/>
                <w:sz w:val="20"/>
                <w:szCs w:val="20"/>
              </w:rPr>
              <w:t>pplk. gšt. prof. MUDr. Jan Smetana, Ph.D.</w:t>
            </w:r>
          </w:p>
        </w:tc>
      </w:tr>
      <w:tr w:rsidR="00731F23" w:rsidRPr="00EC6704" w14:paraId="51ECFDC4" w14:textId="77777777" w:rsidTr="00EE59E0">
        <w:tc>
          <w:tcPr>
            <w:tcW w:w="1771" w:type="dxa"/>
          </w:tcPr>
          <w:p w14:paraId="41710034" w14:textId="77777777" w:rsidR="00731F23" w:rsidRPr="00EC6704" w:rsidRDefault="00731F23" w:rsidP="00731F23">
            <w:pPr>
              <w:jc w:val="both"/>
              <w:rPr>
                <w:b/>
                <w:sz w:val="20"/>
                <w:szCs w:val="20"/>
              </w:rPr>
            </w:pPr>
          </w:p>
        </w:tc>
        <w:tc>
          <w:tcPr>
            <w:tcW w:w="7371" w:type="dxa"/>
          </w:tcPr>
          <w:p w14:paraId="2721ACC0" w14:textId="77777777" w:rsidR="00731F23" w:rsidRPr="00EC6704" w:rsidRDefault="00731F23" w:rsidP="00731F23">
            <w:pPr>
              <w:pStyle w:val="Normlnweb"/>
              <w:jc w:val="both"/>
              <w:rPr>
                <w:sz w:val="20"/>
                <w:szCs w:val="20"/>
              </w:rPr>
            </w:pPr>
          </w:p>
        </w:tc>
      </w:tr>
      <w:tr w:rsidR="00731F23" w:rsidRPr="00EC6704" w14:paraId="5E2D0CD9" w14:textId="77777777" w:rsidTr="00FE24D9">
        <w:tc>
          <w:tcPr>
            <w:tcW w:w="1771" w:type="dxa"/>
          </w:tcPr>
          <w:p w14:paraId="0BD03501" w14:textId="77777777" w:rsidR="00731F23" w:rsidRPr="00EC6704" w:rsidRDefault="00731F23" w:rsidP="007C443C">
            <w:pPr>
              <w:jc w:val="both"/>
              <w:rPr>
                <w:sz w:val="20"/>
                <w:szCs w:val="20"/>
              </w:rPr>
            </w:pPr>
            <w:r w:rsidRPr="00EC6704">
              <w:rPr>
                <w:b/>
                <w:sz w:val="20"/>
                <w:szCs w:val="20"/>
              </w:rPr>
              <w:t>Cíl:</w:t>
            </w:r>
          </w:p>
        </w:tc>
        <w:tc>
          <w:tcPr>
            <w:tcW w:w="7371" w:type="dxa"/>
          </w:tcPr>
          <w:p w14:paraId="4D8E10F3" w14:textId="77777777" w:rsidR="00731F23" w:rsidRPr="00EC6704" w:rsidRDefault="00731F23" w:rsidP="00731F23">
            <w:pPr>
              <w:jc w:val="both"/>
              <w:rPr>
                <w:sz w:val="20"/>
                <w:szCs w:val="20"/>
              </w:rPr>
            </w:pPr>
            <w:r w:rsidRPr="00EC6704">
              <w:rPr>
                <w:sz w:val="20"/>
                <w:szCs w:val="20"/>
              </w:rPr>
              <w:t>Seznámit účastníky kurzu s epidemiologií, základy diagnostiky, léčby a prevence vysoce nebezpečných nákaz a nově se vyskytujících infekčních onemocnění.</w:t>
            </w:r>
          </w:p>
        </w:tc>
      </w:tr>
      <w:tr w:rsidR="00731F23" w:rsidRPr="00EC6704" w14:paraId="2195AC85" w14:textId="77777777" w:rsidTr="00FE24D9">
        <w:tc>
          <w:tcPr>
            <w:tcW w:w="1771" w:type="dxa"/>
          </w:tcPr>
          <w:p w14:paraId="0152C11E" w14:textId="77777777" w:rsidR="00731F23" w:rsidRPr="00EC6704" w:rsidRDefault="00731F23" w:rsidP="00731F23">
            <w:pPr>
              <w:jc w:val="both"/>
              <w:rPr>
                <w:b/>
                <w:sz w:val="20"/>
                <w:szCs w:val="20"/>
              </w:rPr>
            </w:pPr>
          </w:p>
        </w:tc>
        <w:tc>
          <w:tcPr>
            <w:tcW w:w="7371" w:type="dxa"/>
          </w:tcPr>
          <w:p w14:paraId="5EC75F08" w14:textId="77777777" w:rsidR="00731F23" w:rsidRPr="00EC6704" w:rsidRDefault="00731F23" w:rsidP="00731F23">
            <w:pPr>
              <w:jc w:val="both"/>
              <w:rPr>
                <w:sz w:val="20"/>
                <w:szCs w:val="20"/>
              </w:rPr>
            </w:pPr>
          </w:p>
        </w:tc>
      </w:tr>
      <w:tr w:rsidR="00731F23" w:rsidRPr="00EC6704" w14:paraId="1F60D977" w14:textId="77777777" w:rsidTr="00FE24D9">
        <w:tc>
          <w:tcPr>
            <w:tcW w:w="1771" w:type="dxa"/>
          </w:tcPr>
          <w:p w14:paraId="06083DDE" w14:textId="77777777" w:rsidR="00731F23" w:rsidRPr="00EC6704" w:rsidRDefault="00731F23" w:rsidP="007C443C">
            <w:pPr>
              <w:jc w:val="both"/>
              <w:rPr>
                <w:sz w:val="20"/>
                <w:szCs w:val="20"/>
              </w:rPr>
            </w:pPr>
            <w:r w:rsidRPr="00EC6704">
              <w:rPr>
                <w:b/>
                <w:sz w:val="20"/>
                <w:szCs w:val="20"/>
              </w:rPr>
              <w:t>Určení:</w:t>
            </w:r>
          </w:p>
        </w:tc>
        <w:tc>
          <w:tcPr>
            <w:tcW w:w="7371" w:type="dxa"/>
          </w:tcPr>
          <w:p w14:paraId="053A0F12" w14:textId="77777777" w:rsidR="00731F23" w:rsidRPr="00EC6704" w:rsidRDefault="00731F23" w:rsidP="00731F23">
            <w:pPr>
              <w:jc w:val="both"/>
              <w:rPr>
                <w:sz w:val="20"/>
                <w:szCs w:val="20"/>
              </w:rPr>
            </w:pPr>
            <w:r w:rsidRPr="00EC6704">
              <w:rPr>
                <w:sz w:val="20"/>
                <w:szCs w:val="20"/>
              </w:rPr>
              <w:t>Lékaři, nelékařský zdravotnický personál.</w:t>
            </w:r>
          </w:p>
        </w:tc>
      </w:tr>
      <w:tr w:rsidR="00731F23" w:rsidRPr="00EC6704" w14:paraId="3EB279E5" w14:textId="77777777" w:rsidTr="00FE24D9">
        <w:tc>
          <w:tcPr>
            <w:tcW w:w="1771" w:type="dxa"/>
          </w:tcPr>
          <w:p w14:paraId="61837F59" w14:textId="77777777" w:rsidR="00731F23" w:rsidRPr="00EC6704" w:rsidRDefault="00731F23" w:rsidP="00731F23">
            <w:pPr>
              <w:jc w:val="both"/>
              <w:rPr>
                <w:b/>
                <w:sz w:val="20"/>
                <w:szCs w:val="20"/>
              </w:rPr>
            </w:pPr>
          </w:p>
        </w:tc>
        <w:tc>
          <w:tcPr>
            <w:tcW w:w="7371" w:type="dxa"/>
          </w:tcPr>
          <w:p w14:paraId="0CB9605D" w14:textId="77777777" w:rsidR="00731F23" w:rsidRPr="00EC6704" w:rsidRDefault="00731F23" w:rsidP="00731F23">
            <w:pPr>
              <w:jc w:val="both"/>
              <w:rPr>
                <w:sz w:val="20"/>
                <w:szCs w:val="20"/>
              </w:rPr>
            </w:pPr>
          </w:p>
        </w:tc>
      </w:tr>
      <w:tr w:rsidR="00731F23" w:rsidRPr="00EC6704" w14:paraId="38384446" w14:textId="77777777" w:rsidTr="00FE24D9">
        <w:tc>
          <w:tcPr>
            <w:tcW w:w="1771" w:type="dxa"/>
          </w:tcPr>
          <w:p w14:paraId="5FFB232D" w14:textId="77777777" w:rsidR="00731F23" w:rsidRPr="00EC6704" w:rsidRDefault="00731F23" w:rsidP="00731F23">
            <w:pPr>
              <w:jc w:val="both"/>
              <w:rPr>
                <w:b/>
                <w:sz w:val="20"/>
                <w:szCs w:val="20"/>
              </w:rPr>
            </w:pPr>
            <w:r w:rsidRPr="00EC6704">
              <w:rPr>
                <w:b/>
                <w:sz w:val="20"/>
                <w:szCs w:val="20"/>
              </w:rPr>
              <w:t xml:space="preserve">Kvalifikační </w:t>
            </w:r>
          </w:p>
          <w:p w14:paraId="40815F26" w14:textId="77777777" w:rsidR="00731F23" w:rsidRPr="00EC6704" w:rsidRDefault="00731F23" w:rsidP="007C443C">
            <w:pPr>
              <w:jc w:val="both"/>
              <w:rPr>
                <w:sz w:val="20"/>
                <w:szCs w:val="20"/>
              </w:rPr>
            </w:pPr>
            <w:r w:rsidRPr="00EC6704">
              <w:rPr>
                <w:b/>
                <w:sz w:val="20"/>
                <w:szCs w:val="20"/>
              </w:rPr>
              <w:t>předpoklady:</w:t>
            </w:r>
          </w:p>
        </w:tc>
        <w:tc>
          <w:tcPr>
            <w:tcW w:w="7371" w:type="dxa"/>
            <w:vAlign w:val="bottom"/>
          </w:tcPr>
          <w:p w14:paraId="3E2BFA90" w14:textId="77777777" w:rsidR="00731F23" w:rsidRPr="00EC6704" w:rsidRDefault="00731F23" w:rsidP="00731F23">
            <w:pPr>
              <w:jc w:val="both"/>
              <w:rPr>
                <w:sz w:val="20"/>
                <w:szCs w:val="20"/>
              </w:rPr>
            </w:pPr>
            <w:r w:rsidRPr="00EC6704">
              <w:rPr>
                <w:sz w:val="20"/>
                <w:szCs w:val="20"/>
              </w:rPr>
              <w:t>Zařazení ve zdravotnické službě AČR.</w:t>
            </w:r>
          </w:p>
        </w:tc>
      </w:tr>
      <w:tr w:rsidR="00731F23" w:rsidRPr="00EC6704" w14:paraId="4AEF2F83" w14:textId="77777777" w:rsidTr="00FE24D9">
        <w:tc>
          <w:tcPr>
            <w:tcW w:w="1771" w:type="dxa"/>
          </w:tcPr>
          <w:p w14:paraId="61A002BA" w14:textId="77777777" w:rsidR="00731F23" w:rsidRPr="00EC6704" w:rsidRDefault="00731F23" w:rsidP="00731F23">
            <w:pPr>
              <w:jc w:val="both"/>
              <w:rPr>
                <w:b/>
                <w:sz w:val="20"/>
                <w:szCs w:val="20"/>
              </w:rPr>
            </w:pPr>
          </w:p>
        </w:tc>
        <w:tc>
          <w:tcPr>
            <w:tcW w:w="7371" w:type="dxa"/>
          </w:tcPr>
          <w:p w14:paraId="5295767B" w14:textId="77777777" w:rsidR="00731F23" w:rsidRPr="00EC6704" w:rsidRDefault="00731F23" w:rsidP="00731F23">
            <w:pPr>
              <w:jc w:val="both"/>
              <w:rPr>
                <w:sz w:val="20"/>
                <w:szCs w:val="20"/>
              </w:rPr>
            </w:pPr>
          </w:p>
        </w:tc>
      </w:tr>
      <w:tr w:rsidR="00731F23" w:rsidRPr="00EC6704" w14:paraId="3729448D" w14:textId="77777777" w:rsidTr="00FE24D9">
        <w:tc>
          <w:tcPr>
            <w:tcW w:w="1771" w:type="dxa"/>
          </w:tcPr>
          <w:p w14:paraId="54FEA4D5" w14:textId="77777777" w:rsidR="00731F23" w:rsidRPr="00EC6704" w:rsidRDefault="00731F23" w:rsidP="007C443C">
            <w:pPr>
              <w:jc w:val="both"/>
              <w:rPr>
                <w:sz w:val="20"/>
                <w:szCs w:val="20"/>
              </w:rPr>
            </w:pPr>
            <w:r w:rsidRPr="00EC6704">
              <w:rPr>
                <w:b/>
                <w:sz w:val="20"/>
                <w:szCs w:val="20"/>
              </w:rPr>
              <w:t>Místo konání:</w:t>
            </w:r>
          </w:p>
        </w:tc>
        <w:tc>
          <w:tcPr>
            <w:tcW w:w="7371" w:type="dxa"/>
          </w:tcPr>
          <w:p w14:paraId="48065CF7" w14:textId="77777777" w:rsidR="00731F23" w:rsidRPr="00EC6704" w:rsidRDefault="00B72C81" w:rsidP="00731F23">
            <w:pPr>
              <w:jc w:val="both"/>
              <w:rPr>
                <w:sz w:val="20"/>
                <w:szCs w:val="20"/>
              </w:rPr>
            </w:pPr>
            <w:r>
              <w:rPr>
                <w:sz w:val="20"/>
                <w:szCs w:val="20"/>
              </w:rPr>
              <w:t>VLF UO Hradec Králové</w:t>
            </w:r>
          </w:p>
        </w:tc>
      </w:tr>
      <w:tr w:rsidR="00731F23" w:rsidRPr="00EC6704" w14:paraId="49D2BDDE" w14:textId="77777777" w:rsidTr="00FE24D9">
        <w:tc>
          <w:tcPr>
            <w:tcW w:w="1771" w:type="dxa"/>
          </w:tcPr>
          <w:p w14:paraId="4537A060" w14:textId="77777777" w:rsidR="00731F23" w:rsidRPr="00EC6704" w:rsidRDefault="00731F23" w:rsidP="00731F23">
            <w:pPr>
              <w:jc w:val="both"/>
              <w:rPr>
                <w:b/>
                <w:sz w:val="20"/>
                <w:szCs w:val="20"/>
              </w:rPr>
            </w:pPr>
          </w:p>
        </w:tc>
        <w:tc>
          <w:tcPr>
            <w:tcW w:w="7371" w:type="dxa"/>
          </w:tcPr>
          <w:p w14:paraId="021063D6" w14:textId="77777777" w:rsidR="00731F23" w:rsidRPr="00EC6704" w:rsidRDefault="00731F23" w:rsidP="00731F23">
            <w:pPr>
              <w:jc w:val="both"/>
              <w:rPr>
                <w:sz w:val="20"/>
                <w:szCs w:val="20"/>
              </w:rPr>
            </w:pPr>
          </w:p>
        </w:tc>
      </w:tr>
      <w:tr w:rsidR="00731F23" w:rsidRPr="00EC6704" w14:paraId="78800573" w14:textId="77777777" w:rsidTr="00FE24D9">
        <w:tc>
          <w:tcPr>
            <w:tcW w:w="1771" w:type="dxa"/>
          </w:tcPr>
          <w:p w14:paraId="34CABF2C" w14:textId="77777777" w:rsidR="00731F23" w:rsidRPr="00EC6704" w:rsidRDefault="00731F23" w:rsidP="007C443C">
            <w:pPr>
              <w:jc w:val="both"/>
              <w:rPr>
                <w:sz w:val="20"/>
                <w:szCs w:val="20"/>
              </w:rPr>
            </w:pPr>
            <w:r w:rsidRPr="00EC6704">
              <w:rPr>
                <w:b/>
                <w:sz w:val="20"/>
                <w:szCs w:val="20"/>
              </w:rPr>
              <w:t>Doba trvání:</w:t>
            </w:r>
          </w:p>
        </w:tc>
        <w:tc>
          <w:tcPr>
            <w:tcW w:w="7371" w:type="dxa"/>
          </w:tcPr>
          <w:p w14:paraId="6114DD70" w14:textId="77777777" w:rsidR="00731F23" w:rsidRPr="00EC6704" w:rsidRDefault="00731F23" w:rsidP="00731F23">
            <w:pPr>
              <w:jc w:val="both"/>
              <w:rPr>
                <w:sz w:val="20"/>
                <w:szCs w:val="20"/>
              </w:rPr>
            </w:pPr>
            <w:r w:rsidRPr="00EC6704">
              <w:rPr>
                <w:sz w:val="20"/>
                <w:szCs w:val="20"/>
              </w:rPr>
              <w:t>3 dny</w:t>
            </w:r>
          </w:p>
        </w:tc>
      </w:tr>
      <w:tr w:rsidR="00731F23" w:rsidRPr="00EC6704" w14:paraId="0A17B366" w14:textId="77777777" w:rsidTr="00FE24D9">
        <w:tc>
          <w:tcPr>
            <w:tcW w:w="1771" w:type="dxa"/>
          </w:tcPr>
          <w:p w14:paraId="625DFEF7" w14:textId="77777777" w:rsidR="00731F23" w:rsidRPr="00EC6704" w:rsidRDefault="00731F23" w:rsidP="00731F23">
            <w:pPr>
              <w:jc w:val="both"/>
              <w:rPr>
                <w:b/>
                <w:sz w:val="20"/>
                <w:szCs w:val="20"/>
              </w:rPr>
            </w:pPr>
          </w:p>
        </w:tc>
        <w:tc>
          <w:tcPr>
            <w:tcW w:w="7371" w:type="dxa"/>
          </w:tcPr>
          <w:p w14:paraId="4B0B430A" w14:textId="77777777" w:rsidR="00731F23" w:rsidRPr="00C520CE" w:rsidRDefault="00731F23" w:rsidP="00731F23">
            <w:pPr>
              <w:jc w:val="both"/>
              <w:rPr>
                <w:sz w:val="20"/>
                <w:szCs w:val="20"/>
              </w:rPr>
            </w:pPr>
          </w:p>
        </w:tc>
      </w:tr>
      <w:tr w:rsidR="007D118A" w:rsidRPr="00EC6704" w14:paraId="2ADD6DDF" w14:textId="77777777" w:rsidTr="00FE24D9">
        <w:tc>
          <w:tcPr>
            <w:tcW w:w="1771" w:type="dxa"/>
          </w:tcPr>
          <w:p w14:paraId="4A49FE96" w14:textId="77777777" w:rsidR="007D118A" w:rsidRPr="0051586B" w:rsidRDefault="007D118A" w:rsidP="007D118A">
            <w:pPr>
              <w:jc w:val="both"/>
              <w:rPr>
                <w:sz w:val="20"/>
                <w:szCs w:val="20"/>
              </w:rPr>
            </w:pPr>
            <w:r w:rsidRPr="0051586B">
              <w:rPr>
                <w:b/>
                <w:sz w:val="20"/>
                <w:szCs w:val="20"/>
              </w:rPr>
              <w:t>Termín:</w:t>
            </w:r>
          </w:p>
        </w:tc>
        <w:tc>
          <w:tcPr>
            <w:tcW w:w="7371" w:type="dxa"/>
          </w:tcPr>
          <w:p w14:paraId="13B8929E" w14:textId="77777777" w:rsidR="007D118A" w:rsidRPr="0051586B" w:rsidRDefault="007D118A" w:rsidP="007D118A">
            <w:pPr>
              <w:jc w:val="both"/>
              <w:rPr>
                <w:sz w:val="20"/>
                <w:szCs w:val="20"/>
              </w:rPr>
            </w:pPr>
            <w:r w:rsidRPr="0051586B">
              <w:rPr>
                <w:sz w:val="20"/>
                <w:szCs w:val="20"/>
              </w:rPr>
              <w:t>12. 1. – 14. 1. 2026</w:t>
            </w:r>
          </w:p>
        </w:tc>
      </w:tr>
      <w:tr w:rsidR="00731F23" w:rsidRPr="00EC6704" w14:paraId="428BDA16" w14:textId="77777777" w:rsidTr="00FE24D9">
        <w:tc>
          <w:tcPr>
            <w:tcW w:w="1771" w:type="dxa"/>
          </w:tcPr>
          <w:p w14:paraId="0BCCDFE1" w14:textId="77777777" w:rsidR="00731F23" w:rsidRPr="00EC6704" w:rsidRDefault="00731F23" w:rsidP="00731F23">
            <w:pPr>
              <w:jc w:val="both"/>
              <w:rPr>
                <w:b/>
                <w:sz w:val="20"/>
                <w:szCs w:val="20"/>
              </w:rPr>
            </w:pPr>
          </w:p>
        </w:tc>
        <w:tc>
          <w:tcPr>
            <w:tcW w:w="7371" w:type="dxa"/>
          </w:tcPr>
          <w:p w14:paraId="4DB56260" w14:textId="77777777" w:rsidR="00731F23" w:rsidRPr="001374EF" w:rsidRDefault="00731F23" w:rsidP="00731F23">
            <w:pPr>
              <w:jc w:val="both"/>
              <w:rPr>
                <w:sz w:val="20"/>
                <w:szCs w:val="20"/>
              </w:rPr>
            </w:pPr>
          </w:p>
        </w:tc>
      </w:tr>
      <w:tr w:rsidR="00731F23" w:rsidRPr="00EC6704" w14:paraId="03E67E4E" w14:textId="77777777" w:rsidTr="00FE24D9">
        <w:tc>
          <w:tcPr>
            <w:tcW w:w="1771" w:type="dxa"/>
          </w:tcPr>
          <w:p w14:paraId="0A3A5656" w14:textId="77777777" w:rsidR="00731F23" w:rsidRPr="00EC6704" w:rsidRDefault="00731F23" w:rsidP="007C443C">
            <w:pPr>
              <w:jc w:val="both"/>
              <w:rPr>
                <w:sz w:val="20"/>
                <w:szCs w:val="20"/>
              </w:rPr>
            </w:pPr>
            <w:r w:rsidRPr="00EC6704">
              <w:rPr>
                <w:b/>
                <w:sz w:val="20"/>
                <w:szCs w:val="20"/>
              </w:rPr>
              <w:t>Počet</w:t>
            </w:r>
            <w:r w:rsidR="007C443C">
              <w:rPr>
                <w:b/>
                <w:sz w:val="20"/>
                <w:szCs w:val="20"/>
              </w:rPr>
              <w:t xml:space="preserve"> </w:t>
            </w:r>
            <w:r w:rsidRPr="00EC6704">
              <w:rPr>
                <w:b/>
                <w:sz w:val="20"/>
                <w:szCs w:val="20"/>
              </w:rPr>
              <w:t>účastníků:</w:t>
            </w:r>
          </w:p>
        </w:tc>
        <w:tc>
          <w:tcPr>
            <w:tcW w:w="7371" w:type="dxa"/>
            <w:vAlign w:val="bottom"/>
          </w:tcPr>
          <w:p w14:paraId="7B0EDAA2" w14:textId="77777777" w:rsidR="00731F23" w:rsidRPr="00A469DC" w:rsidRDefault="00731F23" w:rsidP="00731F23">
            <w:pPr>
              <w:jc w:val="both"/>
              <w:rPr>
                <w:sz w:val="20"/>
                <w:szCs w:val="20"/>
              </w:rPr>
            </w:pPr>
            <w:r w:rsidRPr="00A469DC">
              <w:rPr>
                <w:sz w:val="20"/>
                <w:szCs w:val="20"/>
              </w:rPr>
              <w:t>5 – 20</w:t>
            </w:r>
          </w:p>
        </w:tc>
      </w:tr>
      <w:tr w:rsidR="00731F23" w:rsidRPr="00EC6704" w14:paraId="3BEEE0F5" w14:textId="77777777" w:rsidTr="00FE24D9">
        <w:tc>
          <w:tcPr>
            <w:tcW w:w="1771" w:type="dxa"/>
          </w:tcPr>
          <w:p w14:paraId="3C8816C8" w14:textId="77777777" w:rsidR="00731F23" w:rsidRPr="00EC6704" w:rsidRDefault="00731F23" w:rsidP="00731F23">
            <w:pPr>
              <w:jc w:val="both"/>
              <w:rPr>
                <w:b/>
                <w:sz w:val="20"/>
                <w:szCs w:val="20"/>
              </w:rPr>
            </w:pPr>
          </w:p>
        </w:tc>
        <w:tc>
          <w:tcPr>
            <w:tcW w:w="7371" w:type="dxa"/>
          </w:tcPr>
          <w:p w14:paraId="4BDEC315" w14:textId="77777777" w:rsidR="00731F23" w:rsidRPr="00EC6704" w:rsidRDefault="00731F23" w:rsidP="00731F23">
            <w:pPr>
              <w:jc w:val="both"/>
              <w:rPr>
                <w:sz w:val="20"/>
                <w:szCs w:val="20"/>
              </w:rPr>
            </w:pPr>
          </w:p>
        </w:tc>
      </w:tr>
      <w:tr w:rsidR="00731F23" w:rsidRPr="00EC6704" w14:paraId="4C090855" w14:textId="77777777" w:rsidTr="00FE24D9">
        <w:tc>
          <w:tcPr>
            <w:tcW w:w="1771" w:type="dxa"/>
          </w:tcPr>
          <w:p w14:paraId="5638F929" w14:textId="77777777" w:rsidR="00731F23" w:rsidRPr="00EC6704" w:rsidRDefault="00731F23" w:rsidP="007C443C">
            <w:pPr>
              <w:jc w:val="both"/>
              <w:rPr>
                <w:sz w:val="20"/>
                <w:szCs w:val="20"/>
              </w:rPr>
            </w:pPr>
            <w:r w:rsidRPr="00EC6704">
              <w:rPr>
                <w:b/>
                <w:sz w:val="20"/>
                <w:szCs w:val="20"/>
              </w:rPr>
              <w:t>Školitel:</w:t>
            </w:r>
          </w:p>
        </w:tc>
        <w:tc>
          <w:tcPr>
            <w:tcW w:w="7371" w:type="dxa"/>
          </w:tcPr>
          <w:p w14:paraId="62BB71C9" w14:textId="77777777" w:rsidR="00731F23" w:rsidRPr="00EC6704" w:rsidRDefault="00B72C81" w:rsidP="00731F23">
            <w:pPr>
              <w:jc w:val="both"/>
              <w:rPr>
                <w:sz w:val="20"/>
                <w:szCs w:val="20"/>
              </w:rPr>
            </w:pPr>
            <w:r>
              <w:rPr>
                <w:sz w:val="20"/>
                <w:szCs w:val="20"/>
              </w:rPr>
              <w:t>VLF – K301 (KE)</w:t>
            </w:r>
          </w:p>
        </w:tc>
      </w:tr>
      <w:tr w:rsidR="00731F23" w:rsidRPr="00EC6704" w14:paraId="70188F96" w14:textId="77777777" w:rsidTr="00FE24D9">
        <w:tc>
          <w:tcPr>
            <w:tcW w:w="1771" w:type="dxa"/>
          </w:tcPr>
          <w:p w14:paraId="11917654" w14:textId="77777777" w:rsidR="00731F23" w:rsidRPr="00EC6704" w:rsidRDefault="00731F23" w:rsidP="00731F23">
            <w:pPr>
              <w:jc w:val="both"/>
              <w:rPr>
                <w:b/>
                <w:sz w:val="20"/>
                <w:szCs w:val="20"/>
              </w:rPr>
            </w:pPr>
          </w:p>
        </w:tc>
        <w:tc>
          <w:tcPr>
            <w:tcW w:w="7371" w:type="dxa"/>
          </w:tcPr>
          <w:p w14:paraId="14753901" w14:textId="77777777" w:rsidR="00731F23" w:rsidRPr="00EC6704" w:rsidRDefault="00731F23" w:rsidP="00731F23">
            <w:pPr>
              <w:jc w:val="both"/>
              <w:rPr>
                <w:sz w:val="20"/>
                <w:szCs w:val="20"/>
              </w:rPr>
            </w:pPr>
          </w:p>
        </w:tc>
      </w:tr>
      <w:tr w:rsidR="00731F23" w:rsidRPr="00EC6704" w14:paraId="26701FE7" w14:textId="77777777" w:rsidTr="00FE24D9">
        <w:tc>
          <w:tcPr>
            <w:tcW w:w="1771" w:type="dxa"/>
          </w:tcPr>
          <w:p w14:paraId="79495E7B" w14:textId="77777777" w:rsidR="00731F23" w:rsidRPr="00EC6704" w:rsidRDefault="00731F23" w:rsidP="007C443C">
            <w:pPr>
              <w:jc w:val="both"/>
              <w:rPr>
                <w:sz w:val="20"/>
                <w:szCs w:val="20"/>
              </w:rPr>
            </w:pPr>
            <w:r w:rsidRPr="00EC6704">
              <w:rPr>
                <w:b/>
                <w:sz w:val="20"/>
                <w:szCs w:val="20"/>
              </w:rPr>
              <w:t>Zakončení:</w:t>
            </w:r>
          </w:p>
        </w:tc>
        <w:tc>
          <w:tcPr>
            <w:tcW w:w="7371" w:type="dxa"/>
          </w:tcPr>
          <w:p w14:paraId="0EBA9198" w14:textId="77777777" w:rsidR="00731F23" w:rsidRPr="00EC6704" w:rsidRDefault="00731F23" w:rsidP="00731F23">
            <w:pPr>
              <w:jc w:val="both"/>
              <w:rPr>
                <w:sz w:val="20"/>
                <w:szCs w:val="20"/>
              </w:rPr>
            </w:pPr>
            <w:r w:rsidRPr="00EC6704">
              <w:rPr>
                <w:sz w:val="20"/>
                <w:szCs w:val="20"/>
              </w:rPr>
              <w:t>Závěrečný seminář, osvědčení o absolvování kurzu.</w:t>
            </w:r>
          </w:p>
        </w:tc>
      </w:tr>
      <w:tr w:rsidR="00731F23" w:rsidRPr="00EC6704" w14:paraId="6E167CFD" w14:textId="77777777" w:rsidTr="00FE24D9">
        <w:tc>
          <w:tcPr>
            <w:tcW w:w="1771" w:type="dxa"/>
          </w:tcPr>
          <w:p w14:paraId="3684B6C9" w14:textId="77777777" w:rsidR="00731F23" w:rsidRPr="00EC6704" w:rsidRDefault="00731F23" w:rsidP="00731F23">
            <w:pPr>
              <w:jc w:val="both"/>
              <w:rPr>
                <w:b/>
                <w:sz w:val="20"/>
                <w:szCs w:val="20"/>
              </w:rPr>
            </w:pPr>
          </w:p>
        </w:tc>
        <w:tc>
          <w:tcPr>
            <w:tcW w:w="7371" w:type="dxa"/>
          </w:tcPr>
          <w:p w14:paraId="1C651D01" w14:textId="77777777" w:rsidR="00731F23" w:rsidRPr="00EC6704" w:rsidRDefault="00731F23" w:rsidP="00731F23">
            <w:pPr>
              <w:jc w:val="both"/>
              <w:rPr>
                <w:sz w:val="20"/>
                <w:szCs w:val="20"/>
              </w:rPr>
            </w:pPr>
          </w:p>
        </w:tc>
      </w:tr>
      <w:tr w:rsidR="00731F23" w:rsidRPr="00EC6704" w14:paraId="04165884" w14:textId="77777777" w:rsidTr="00FE24D9">
        <w:tc>
          <w:tcPr>
            <w:tcW w:w="1771" w:type="dxa"/>
          </w:tcPr>
          <w:p w14:paraId="6FC5D6A4" w14:textId="77777777" w:rsidR="00731F23" w:rsidRPr="00EC6704" w:rsidRDefault="00731F23" w:rsidP="007C443C">
            <w:pPr>
              <w:jc w:val="both"/>
              <w:rPr>
                <w:b/>
                <w:sz w:val="20"/>
                <w:szCs w:val="20"/>
              </w:rPr>
            </w:pPr>
            <w:r w:rsidRPr="00EC6704">
              <w:rPr>
                <w:b/>
                <w:sz w:val="20"/>
                <w:szCs w:val="20"/>
              </w:rPr>
              <w:t>Náplň:</w:t>
            </w:r>
          </w:p>
        </w:tc>
        <w:tc>
          <w:tcPr>
            <w:tcW w:w="7371" w:type="dxa"/>
          </w:tcPr>
          <w:p w14:paraId="13C83E9A" w14:textId="77777777" w:rsidR="00731F23" w:rsidRPr="00EC6704" w:rsidRDefault="00731F23" w:rsidP="00731F23">
            <w:pPr>
              <w:pStyle w:val="Normlnweb"/>
              <w:jc w:val="both"/>
              <w:rPr>
                <w:sz w:val="20"/>
                <w:szCs w:val="20"/>
              </w:rPr>
            </w:pPr>
            <w:r w:rsidRPr="00EC6704">
              <w:rPr>
                <w:sz w:val="20"/>
                <w:szCs w:val="20"/>
              </w:rPr>
              <w:t>Klinické projevy, diagnostika, základy léčby vysoce nebezpečných nákaz a nově se vyskytujících infekčních onemocnění, epidemiologie, základy preventivních a represivních protiepidemických opatření u těchto nemocí, zásady péče o osoby zasažené vysoce nebezpečnou nákazou.</w:t>
            </w:r>
          </w:p>
        </w:tc>
      </w:tr>
      <w:tr w:rsidR="00731F23" w:rsidRPr="00EC6704" w14:paraId="1F3B7CB9" w14:textId="77777777" w:rsidTr="00FE24D9">
        <w:tc>
          <w:tcPr>
            <w:tcW w:w="1771" w:type="dxa"/>
          </w:tcPr>
          <w:p w14:paraId="684E66C4" w14:textId="77777777" w:rsidR="00731F23" w:rsidRPr="00EC6704" w:rsidRDefault="00731F23" w:rsidP="00731F23">
            <w:pPr>
              <w:jc w:val="both"/>
              <w:rPr>
                <w:b/>
                <w:sz w:val="20"/>
                <w:szCs w:val="20"/>
              </w:rPr>
            </w:pPr>
          </w:p>
        </w:tc>
        <w:tc>
          <w:tcPr>
            <w:tcW w:w="7371" w:type="dxa"/>
          </w:tcPr>
          <w:p w14:paraId="22C94A7E" w14:textId="77777777" w:rsidR="00731F23" w:rsidRPr="00EC6704" w:rsidRDefault="00731F23" w:rsidP="00731F23">
            <w:pPr>
              <w:pStyle w:val="Normlnweb"/>
              <w:jc w:val="both"/>
              <w:rPr>
                <w:sz w:val="20"/>
                <w:szCs w:val="20"/>
              </w:rPr>
            </w:pPr>
          </w:p>
        </w:tc>
      </w:tr>
      <w:tr w:rsidR="00731F23" w:rsidRPr="00EC6704" w14:paraId="22036EA7" w14:textId="77777777" w:rsidTr="00FE24D9">
        <w:tc>
          <w:tcPr>
            <w:tcW w:w="1771" w:type="dxa"/>
          </w:tcPr>
          <w:p w14:paraId="482C7A7B" w14:textId="77777777" w:rsidR="00731F23" w:rsidRPr="00EC6704" w:rsidRDefault="00731F23" w:rsidP="00731F23">
            <w:pPr>
              <w:jc w:val="both"/>
              <w:rPr>
                <w:b/>
                <w:sz w:val="20"/>
                <w:szCs w:val="20"/>
              </w:rPr>
            </w:pPr>
            <w:r w:rsidRPr="00EC6704">
              <w:rPr>
                <w:b/>
                <w:sz w:val="20"/>
                <w:szCs w:val="20"/>
              </w:rPr>
              <w:t>Absolvent musí</w:t>
            </w:r>
          </w:p>
        </w:tc>
        <w:tc>
          <w:tcPr>
            <w:tcW w:w="7371" w:type="dxa"/>
          </w:tcPr>
          <w:p w14:paraId="6D63A024" w14:textId="77777777" w:rsidR="00731F23" w:rsidRPr="00EC6704" w:rsidRDefault="00731F23" w:rsidP="00731F23">
            <w:pPr>
              <w:pStyle w:val="Normlnweb"/>
              <w:jc w:val="both"/>
              <w:rPr>
                <w:sz w:val="20"/>
                <w:szCs w:val="20"/>
              </w:rPr>
            </w:pPr>
          </w:p>
        </w:tc>
      </w:tr>
      <w:tr w:rsidR="001E415F" w:rsidRPr="00EC6704" w14:paraId="54F215B0" w14:textId="77777777" w:rsidTr="001E415F">
        <w:tc>
          <w:tcPr>
            <w:tcW w:w="1771" w:type="dxa"/>
          </w:tcPr>
          <w:p w14:paraId="78B8D3F5" w14:textId="77777777" w:rsidR="001E415F" w:rsidRPr="00EC6704" w:rsidRDefault="001E415F" w:rsidP="007C443C">
            <w:pPr>
              <w:jc w:val="both"/>
              <w:rPr>
                <w:b/>
                <w:sz w:val="20"/>
                <w:szCs w:val="20"/>
              </w:rPr>
            </w:pPr>
            <w:r w:rsidRPr="00EC6704">
              <w:rPr>
                <w:b/>
                <w:sz w:val="20"/>
                <w:szCs w:val="20"/>
              </w:rPr>
              <w:t>Znát:</w:t>
            </w:r>
          </w:p>
        </w:tc>
        <w:tc>
          <w:tcPr>
            <w:tcW w:w="7371" w:type="dxa"/>
          </w:tcPr>
          <w:p w14:paraId="65A84F4B" w14:textId="77777777" w:rsidR="001E415F" w:rsidRPr="00EC6704" w:rsidRDefault="001E415F" w:rsidP="001E415F">
            <w:pPr>
              <w:pStyle w:val="Odstavecseseznamem"/>
              <w:numPr>
                <w:ilvl w:val="0"/>
                <w:numId w:val="14"/>
              </w:numPr>
              <w:ind w:left="170" w:hanging="170"/>
              <w:jc w:val="both"/>
              <w:rPr>
                <w:sz w:val="20"/>
              </w:rPr>
            </w:pPr>
            <w:r w:rsidRPr="00EC6704">
              <w:rPr>
                <w:sz w:val="20"/>
              </w:rPr>
              <w:t>Charakteristiky vysoce nebezpečných nákaz</w:t>
            </w:r>
          </w:p>
          <w:p w14:paraId="04F6E2AA" w14:textId="77777777" w:rsidR="001E415F" w:rsidRPr="00EC6704" w:rsidRDefault="001E415F" w:rsidP="001E415F">
            <w:pPr>
              <w:pStyle w:val="Odstavecseseznamem"/>
              <w:numPr>
                <w:ilvl w:val="0"/>
                <w:numId w:val="14"/>
              </w:numPr>
              <w:ind w:left="170" w:hanging="170"/>
              <w:jc w:val="both"/>
              <w:rPr>
                <w:sz w:val="20"/>
              </w:rPr>
            </w:pPr>
            <w:r w:rsidRPr="00EC6704">
              <w:rPr>
                <w:sz w:val="20"/>
              </w:rPr>
              <w:t>Možnosti zneužití původců vysoce nebezpečných nákaz</w:t>
            </w:r>
          </w:p>
          <w:p w14:paraId="0E625540" w14:textId="77777777" w:rsidR="001E415F" w:rsidRPr="00EC6704" w:rsidRDefault="001E415F" w:rsidP="001E415F">
            <w:pPr>
              <w:pStyle w:val="Odstavecseseznamem"/>
              <w:numPr>
                <w:ilvl w:val="0"/>
                <w:numId w:val="14"/>
              </w:numPr>
              <w:ind w:left="170" w:hanging="170"/>
              <w:jc w:val="both"/>
              <w:rPr>
                <w:sz w:val="20"/>
              </w:rPr>
            </w:pPr>
            <w:r w:rsidRPr="00EC6704">
              <w:rPr>
                <w:sz w:val="20"/>
              </w:rPr>
              <w:t>Protiepidemická opatření uplatňovaná při řešení výskytu vysoce nebezpečných nákaz</w:t>
            </w:r>
          </w:p>
          <w:p w14:paraId="6D6D2248" w14:textId="77777777" w:rsidR="001E415F" w:rsidRPr="00EC6704" w:rsidRDefault="001E415F" w:rsidP="001E415F">
            <w:pPr>
              <w:pStyle w:val="Odstavecseseznamem"/>
              <w:numPr>
                <w:ilvl w:val="0"/>
                <w:numId w:val="14"/>
              </w:numPr>
              <w:ind w:left="170" w:hanging="170"/>
              <w:jc w:val="both"/>
              <w:rPr>
                <w:sz w:val="20"/>
              </w:rPr>
            </w:pPr>
            <w:r w:rsidRPr="00EC6704">
              <w:rPr>
                <w:sz w:val="20"/>
              </w:rPr>
              <w:t>Využití osobních ochranných prostředků</w:t>
            </w:r>
          </w:p>
          <w:p w14:paraId="0EC9208A" w14:textId="77777777" w:rsidR="001E415F" w:rsidRPr="00EC6704" w:rsidRDefault="001E415F" w:rsidP="001E415F">
            <w:pPr>
              <w:pStyle w:val="Odstavecseseznamem"/>
              <w:numPr>
                <w:ilvl w:val="0"/>
                <w:numId w:val="14"/>
              </w:numPr>
              <w:ind w:left="170" w:hanging="170"/>
              <w:jc w:val="both"/>
              <w:rPr>
                <w:sz w:val="20"/>
              </w:rPr>
            </w:pPr>
            <w:r w:rsidRPr="00EC6704">
              <w:rPr>
                <w:sz w:val="20"/>
              </w:rPr>
              <w:t>Postupy při zavlečení vysoce nebezpečné nákazy do ČR</w:t>
            </w:r>
          </w:p>
        </w:tc>
      </w:tr>
      <w:tr w:rsidR="001E415F" w:rsidRPr="00EC6704" w14:paraId="39AC0D5A" w14:textId="77777777" w:rsidTr="001E415F">
        <w:tc>
          <w:tcPr>
            <w:tcW w:w="1771" w:type="dxa"/>
            <w:tcBorders>
              <w:top w:val="single" w:sz="4" w:space="0" w:color="auto"/>
              <w:left w:val="single" w:sz="4" w:space="0" w:color="auto"/>
              <w:bottom w:val="single" w:sz="4" w:space="0" w:color="auto"/>
              <w:right w:val="single" w:sz="4" w:space="0" w:color="auto"/>
            </w:tcBorders>
          </w:tcPr>
          <w:p w14:paraId="6636ECAF" w14:textId="77777777" w:rsidR="001E415F" w:rsidRPr="00EC6704" w:rsidRDefault="001E415F" w:rsidP="007C443C">
            <w:pPr>
              <w:jc w:val="both"/>
              <w:rPr>
                <w:b/>
                <w:sz w:val="20"/>
                <w:szCs w:val="20"/>
              </w:rPr>
            </w:pPr>
            <w:r w:rsidRPr="00EC6704">
              <w:rPr>
                <w:b/>
                <w:sz w:val="20"/>
                <w:szCs w:val="20"/>
              </w:rPr>
              <w:t>Být seznámen:</w:t>
            </w:r>
          </w:p>
        </w:tc>
        <w:tc>
          <w:tcPr>
            <w:tcW w:w="7371" w:type="dxa"/>
            <w:tcBorders>
              <w:top w:val="single" w:sz="4" w:space="0" w:color="auto"/>
              <w:left w:val="single" w:sz="4" w:space="0" w:color="auto"/>
              <w:bottom w:val="single" w:sz="4" w:space="0" w:color="auto"/>
              <w:right w:val="single" w:sz="4" w:space="0" w:color="auto"/>
            </w:tcBorders>
          </w:tcPr>
          <w:p w14:paraId="6422D70E" w14:textId="77777777" w:rsidR="001E415F" w:rsidRPr="00EC6704" w:rsidRDefault="001E415F" w:rsidP="001E415F">
            <w:pPr>
              <w:pStyle w:val="Odstavecseseznamem"/>
              <w:numPr>
                <w:ilvl w:val="0"/>
                <w:numId w:val="14"/>
              </w:numPr>
              <w:ind w:left="170" w:hanging="170"/>
              <w:jc w:val="both"/>
              <w:rPr>
                <w:sz w:val="20"/>
              </w:rPr>
            </w:pPr>
            <w:r w:rsidRPr="00EC6704">
              <w:rPr>
                <w:sz w:val="20"/>
              </w:rPr>
              <w:t>Základní epidemiologické charakteristiky vybraných vysoce nebezpečných nákaz</w:t>
            </w:r>
          </w:p>
          <w:p w14:paraId="27A119FD" w14:textId="77777777" w:rsidR="001E415F" w:rsidRPr="00EC6704" w:rsidRDefault="001E415F" w:rsidP="001E415F">
            <w:pPr>
              <w:pStyle w:val="Odstavecseseznamem"/>
              <w:numPr>
                <w:ilvl w:val="0"/>
                <w:numId w:val="14"/>
              </w:numPr>
              <w:ind w:left="170" w:hanging="170"/>
              <w:jc w:val="both"/>
              <w:rPr>
                <w:sz w:val="20"/>
              </w:rPr>
            </w:pPr>
            <w:r w:rsidRPr="00EC6704">
              <w:rPr>
                <w:sz w:val="20"/>
              </w:rPr>
              <w:t>Principy a charakteristiky BSL systémů a principů práce na jednotlivých úrovních ochrany</w:t>
            </w:r>
          </w:p>
          <w:p w14:paraId="6A6ED9F2" w14:textId="77777777" w:rsidR="001E415F" w:rsidRPr="00EC6704" w:rsidRDefault="001E415F" w:rsidP="001E415F">
            <w:pPr>
              <w:pStyle w:val="Odstavecseseznamem"/>
              <w:numPr>
                <w:ilvl w:val="0"/>
                <w:numId w:val="14"/>
              </w:numPr>
              <w:ind w:left="170" w:hanging="170"/>
              <w:jc w:val="both"/>
              <w:rPr>
                <w:sz w:val="20"/>
              </w:rPr>
            </w:pPr>
            <w:r w:rsidRPr="00EC6704">
              <w:rPr>
                <w:sz w:val="20"/>
              </w:rPr>
              <w:t>Principy práce v laboratořích úrovně BSL3-4</w:t>
            </w:r>
          </w:p>
        </w:tc>
      </w:tr>
    </w:tbl>
    <w:p w14:paraId="188919E1" w14:textId="77777777" w:rsidR="00376683" w:rsidRDefault="00376683" w:rsidP="00EE59E0">
      <w:pPr>
        <w:tabs>
          <w:tab w:val="right" w:pos="8931"/>
        </w:tabs>
        <w:ind w:left="703" w:hanging="703"/>
        <w:rPr>
          <w:b/>
        </w:rPr>
      </w:pPr>
    </w:p>
    <w:p w14:paraId="5EB27A98" w14:textId="77777777" w:rsidR="0059042E" w:rsidRDefault="0059042E" w:rsidP="00EE59E0">
      <w:pPr>
        <w:tabs>
          <w:tab w:val="right" w:pos="8931"/>
        </w:tabs>
        <w:ind w:left="703" w:hanging="703"/>
        <w:rPr>
          <w:b/>
        </w:rPr>
      </w:pPr>
    </w:p>
    <w:p w14:paraId="0015F95B" w14:textId="77777777" w:rsidR="00EC6704" w:rsidRDefault="00EC6704" w:rsidP="00EE59E0">
      <w:pPr>
        <w:tabs>
          <w:tab w:val="right" w:pos="8931"/>
        </w:tabs>
        <w:ind w:left="703" w:hanging="703"/>
        <w:rPr>
          <w:b/>
        </w:rPr>
      </w:pPr>
    </w:p>
    <w:p w14:paraId="660BCD41" w14:textId="77777777" w:rsidR="00EC6704" w:rsidRDefault="00EC6704" w:rsidP="00EE59E0">
      <w:pPr>
        <w:tabs>
          <w:tab w:val="right" w:pos="8931"/>
        </w:tabs>
        <w:ind w:left="703" w:hanging="703"/>
        <w:rPr>
          <w:b/>
        </w:rPr>
      </w:pPr>
    </w:p>
    <w:p w14:paraId="6DCE3577" w14:textId="77777777" w:rsidR="0059042E" w:rsidRDefault="0059042E" w:rsidP="00EE59E0">
      <w:pPr>
        <w:tabs>
          <w:tab w:val="right" w:pos="8931"/>
        </w:tabs>
        <w:ind w:left="703" w:hanging="703"/>
        <w:rPr>
          <w:b/>
        </w:rPr>
      </w:pPr>
    </w:p>
    <w:p w14:paraId="1AE61191" w14:textId="77777777" w:rsidR="00EC6704" w:rsidRDefault="00EC6704" w:rsidP="00EE59E0">
      <w:pPr>
        <w:tabs>
          <w:tab w:val="right" w:pos="8931"/>
        </w:tabs>
        <w:ind w:left="703" w:hanging="703"/>
        <w:rPr>
          <w:b/>
        </w:rPr>
      </w:pPr>
    </w:p>
    <w:p w14:paraId="073C9A8E" w14:textId="77777777" w:rsidR="00EC6704" w:rsidRDefault="00EC6704" w:rsidP="00EE59E0">
      <w:pPr>
        <w:tabs>
          <w:tab w:val="right" w:pos="8931"/>
        </w:tabs>
        <w:ind w:left="703" w:hanging="703"/>
        <w:rPr>
          <w:b/>
        </w:rPr>
      </w:pPr>
    </w:p>
    <w:p w14:paraId="3B01F9E0" w14:textId="77777777" w:rsidR="00EC6704" w:rsidRDefault="00EC6704" w:rsidP="00EE59E0">
      <w:pPr>
        <w:tabs>
          <w:tab w:val="right" w:pos="8931"/>
        </w:tabs>
        <w:ind w:left="703" w:hanging="703"/>
        <w:rPr>
          <w:b/>
        </w:rPr>
      </w:pPr>
    </w:p>
    <w:p w14:paraId="55DBDA5E" w14:textId="77777777" w:rsidR="00EC6704" w:rsidRDefault="00EC6704" w:rsidP="00EE59E0">
      <w:pPr>
        <w:tabs>
          <w:tab w:val="right" w:pos="8931"/>
        </w:tabs>
        <w:ind w:left="703" w:hanging="703"/>
        <w:rPr>
          <w:b/>
        </w:rPr>
      </w:pPr>
    </w:p>
    <w:p w14:paraId="6E5539BD" w14:textId="77777777" w:rsidR="007C443C" w:rsidRDefault="007C443C" w:rsidP="00EE59E0">
      <w:pPr>
        <w:tabs>
          <w:tab w:val="right" w:pos="8931"/>
        </w:tabs>
        <w:ind w:left="703" w:hanging="703"/>
        <w:rPr>
          <w:b/>
        </w:rPr>
      </w:pPr>
    </w:p>
    <w:p w14:paraId="5694EF96" w14:textId="77777777" w:rsidR="00EC6704" w:rsidRDefault="00EC6704" w:rsidP="00EE59E0">
      <w:pPr>
        <w:tabs>
          <w:tab w:val="right" w:pos="8931"/>
        </w:tabs>
        <w:ind w:left="703" w:hanging="703"/>
        <w:rPr>
          <w:b/>
        </w:rPr>
      </w:pPr>
    </w:p>
    <w:p w14:paraId="2AB824EF" w14:textId="77777777" w:rsidR="0059042E" w:rsidRDefault="0059042E" w:rsidP="00EE59E0">
      <w:pPr>
        <w:tabs>
          <w:tab w:val="right" w:pos="8931"/>
        </w:tabs>
        <w:ind w:left="703" w:hanging="703"/>
        <w:rPr>
          <w:b/>
        </w:rPr>
      </w:pPr>
    </w:p>
    <w:p w14:paraId="756DBDB0" w14:textId="77777777" w:rsidR="00EE59E0" w:rsidRDefault="00EE59E0" w:rsidP="00EE59E0">
      <w:pPr>
        <w:tabs>
          <w:tab w:val="right" w:pos="8931"/>
        </w:tabs>
        <w:ind w:left="703" w:hanging="703"/>
        <w:rPr>
          <w:b/>
        </w:rPr>
      </w:pPr>
      <w:r w:rsidRPr="00F97ECB">
        <w:rPr>
          <w:b/>
        </w:rPr>
        <w:lastRenderedPageBreak/>
        <w:t>H-13/2-2</w:t>
      </w:r>
      <w:r>
        <w:rPr>
          <w:b/>
        </w:rPr>
        <w:t>5</w:t>
      </w:r>
      <w:r w:rsidRPr="00502DF7">
        <w:rPr>
          <w:b/>
        </w:rPr>
        <w:tab/>
      </w:r>
      <w:r>
        <w:rPr>
          <w:b/>
        </w:rPr>
        <w:t xml:space="preserve"> </w:t>
      </w:r>
    </w:p>
    <w:p w14:paraId="0E12F31D" w14:textId="77777777" w:rsidR="00047707" w:rsidRDefault="0010195E" w:rsidP="0010195E">
      <w:pPr>
        <w:shd w:val="clear" w:color="auto" w:fill="F2F2F2"/>
        <w:tabs>
          <w:tab w:val="right" w:pos="8931"/>
        </w:tabs>
        <w:ind w:left="703" w:hanging="703"/>
        <w:jc w:val="center"/>
        <w:rPr>
          <w:b/>
        </w:rPr>
      </w:pPr>
      <w:r>
        <w:rPr>
          <w:b/>
        </w:rPr>
        <w:t xml:space="preserve">KATEDRA EPIDEMIOLOGIE </w:t>
      </w:r>
    </w:p>
    <w:p w14:paraId="080561DA" w14:textId="77777777" w:rsidR="0010195E" w:rsidRDefault="0010195E" w:rsidP="0010195E">
      <w:pPr>
        <w:shd w:val="clear" w:color="auto" w:fill="F2F2F2"/>
        <w:tabs>
          <w:tab w:val="right" w:pos="8931"/>
        </w:tabs>
        <w:ind w:left="703" w:hanging="703"/>
        <w:jc w:val="center"/>
        <w:rPr>
          <w:b/>
        </w:rPr>
      </w:pPr>
      <w:r>
        <w:rPr>
          <w:b/>
        </w:rPr>
        <w:t>(K-301)</w:t>
      </w:r>
    </w:p>
    <w:p w14:paraId="51879228" w14:textId="77777777" w:rsidR="00EE59E0" w:rsidRDefault="00EE59E0" w:rsidP="0010195E">
      <w:pPr>
        <w:tabs>
          <w:tab w:val="right" w:pos="8931"/>
        </w:tabs>
        <w:ind w:left="703" w:hanging="703"/>
        <w:rPr>
          <w:b/>
        </w:rPr>
      </w:pPr>
    </w:p>
    <w:p w14:paraId="58FED794" w14:textId="77777777" w:rsidR="00EE59E0" w:rsidRDefault="00EE59E0" w:rsidP="00EE59E0">
      <w:pPr>
        <w:tabs>
          <w:tab w:val="right" w:pos="8931"/>
        </w:tabs>
        <w:ind w:left="703" w:hanging="703"/>
        <w:jc w:val="right"/>
        <w:rPr>
          <w:b/>
        </w:rPr>
      </w:pPr>
    </w:p>
    <w:p w14:paraId="43A13ACE" w14:textId="77777777" w:rsidR="00B67713" w:rsidRPr="00F97ECB" w:rsidRDefault="00B67713" w:rsidP="00376683">
      <w:pPr>
        <w:jc w:val="center"/>
        <w:rPr>
          <w:b/>
        </w:rPr>
      </w:pPr>
      <w:r w:rsidRPr="00F97ECB">
        <w:rPr>
          <w:b/>
        </w:rPr>
        <w:t>ODBORNÝ KURZ</w:t>
      </w:r>
    </w:p>
    <w:p w14:paraId="1B59DC36" w14:textId="77777777" w:rsidR="00B67713" w:rsidRDefault="00B67713" w:rsidP="00376683">
      <w:pPr>
        <w:jc w:val="center"/>
        <w:rPr>
          <w:b/>
        </w:rPr>
      </w:pPr>
      <w:r w:rsidRPr="00F97ECB">
        <w:rPr>
          <w:b/>
        </w:rPr>
        <w:t>OČKOVÁNÍ V</w:t>
      </w:r>
      <w:r w:rsidR="00376683">
        <w:rPr>
          <w:b/>
        </w:rPr>
        <w:t> </w:t>
      </w:r>
      <w:r w:rsidRPr="00F97ECB">
        <w:rPr>
          <w:b/>
        </w:rPr>
        <w:t>DOSPĚLOSTI</w:t>
      </w:r>
    </w:p>
    <w:p w14:paraId="6161C241" w14:textId="77777777" w:rsidR="00376683" w:rsidRPr="00F97ECB" w:rsidRDefault="00376683" w:rsidP="00376683">
      <w:pPr>
        <w:jc w:val="center"/>
        <w:rPr>
          <w:b/>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7371"/>
      </w:tblGrid>
      <w:tr w:rsidR="007C443C" w:rsidRPr="00EC6704" w14:paraId="08533D6F" w14:textId="77777777" w:rsidTr="007C443C">
        <w:tc>
          <w:tcPr>
            <w:tcW w:w="1771" w:type="dxa"/>
          </w:tcPr>
          <w:p w14:paraId="7E66321E" w14:textId="77777777" w:rsidR="007C443C" w:rsidRPr="00EC6704" w:rsidRDefault="007C443C" w:rsidP="007C443C">
            <w:pPr>
              <w:jc w:val="both"/>
              <w:rPr>
                <w:b/>
                <w:sz w:val="20"/>
                <w:szCs w:val="20"/>
              </w:rPr>
            </w:pPr>
            <w:r w:rsidRPr="00EC6704">
              <w:rPr>
                <w:b/>
                <w:sz w:val="20"/>
                <w:szCs w:val="20"/>
              </w:rPr>
              <w:t>Garant:</w:t>
            </w:r>
          </w:p>
        </w:tc>
        <w:tc>
          <w:tcPr>
            <w:tcW w:w="7371" w:type="dxa"/>
          </w:tcPr>
          <w:p w14:paraId="319DA86D" w14:textId="77777777" w:rsidR="007C443C" w:rsidRPr="00A469DC" w:rsidRDefault="007C443C" w:rsidP="007C443C">
            <w:pPr>
              <w:jc w:val="both"/>
              <w:rPr>
                <w:b/>
                <w:sz w:val="20"/>
                <w:szCs w:val="20"/>
              </w:rPr>
            </w:pPr>
            <w:r w:rsidRPr="00A469DC">
              <w:rPr>
                <w:b/>
                <w:sz w:val="20"/>
                <w:szCs w:val="20"/>
              </w:rPr>
              <w:t>prof. MUDr. Roman Chlíbek, Ph.D.</w:t>
            </w:r>
          </w:p>
        </w:tc>
      </w:tr>
      <w:tr w:rsidR="007C443C" w:rsidRPr="00EC6704" w14:paraId="7C45E115" w14:textId="77777777" w:rsidTr="007C443C">
        <w:tc>
          <w:tcPr>
            <w:tcW w:w="1771" w:type="dxa"/>
          </w:tcPr>
          <w:p w14:paraId="7C688B03" w14:textId="77777777" w:rsidR="007C443C" w:rsidRPr="00EC6704" w:rsidRDefault="007C443C" w:rsidP="007C443C">
            <w:pPr>
              <w:jc w:val="both"/>
              <w:rPr>
                <w:b/>
                <w:sz w:val="20"/>
                <w:szCs w:val="20"/>
              </w:rPr>
            </w:pPr>
          </w:p>
        </w:tc>
        <w:tc>
          <w:tcPr>
            <w:tcW w:w="7371" w:type="dxa"/>
          </w:tcPr>
          <w:p w14:paraId="51A9DB10" w14:textId="77777777" w:rsidR="007C443C" w:rsidRPr="00EC6704" w:rsidRDefault="007C443C" w:rsidP="007C443C">
            <w:pPr>
              <w:rPr>
                <w:sz w:val="20"/>
                <w:szCs w:val="20"/>
              </w:rPr>
            </w:pPr>
          </w:p>
        </w:tc>
      </w:tr>
      <w:tr w:rsidR="007C443C" w:rsidRPr="00EC6704" w14:paraId="1FF6CEBF" w14:textId="77777777" w:rsidTr="007C443C">
        <w:tc>
          <w:tcPr>
            <w:tcW w:w="1771" w:type="dxa"/>
          </w:tcPr>
          <w:p w14:paraId="1FD8CE87" w14:textId="77777777" w:rsidR="007C443C" w:rsidRPr="00EC6704" w:rsidRDefault="007C443C" w:rsidP="007C443C">
            <w:pPr>
              <w:jc w:val="both"/>
              <w:rPr>
                <w:sz w:val="20"/>
                <w:szCs w:val="20"/>
              </w:rPr>
            </w:pPr>
            <w:r w:rsidRPr="00EC6704">
              <w:rPr>
                <w:b/>
                <w:sz w:val="20"/>
                <w:szCs w:val="20"/>
              </w:rPr>
              <w:t>Cíl:</w:t>
            </w:r>
          </w:p>
        </w:tc>
        <w:tc>
          <w:tcPr>
            <w:tcW w:w="7371" w:type="dxa"/>
          </w:tcPr>
          <w:p w14:paraId="5B77DA19" w14:textId="77777777" w:rsidR="007C443C" w:rsidRPr="00EC6704" w:rsidRDefault="007C443C" w:rsidP="007C443C">
            <w:pPr>
              <w:jc w:val="both"/>
              <w:rPr>
                <w:sz w:val="20"/>
                <w:szCs w:val="20"/>
              </w:rPr>
            </w:pPr>
            <w:r w:rsidRPr="00EC6704">
              <w:rPr>
                <w:sz w:val="20"/>
                <w:szCs w:val="20"/>
              </w:rPr>
              <w:t>Zvýšení znalosti účastníků kurzu v problematice očkování v dospělosti. Seznámení se současnými doporučeními vakcinace dospělých osob. Využití očkování a jeho specifika v podmínkách AČR.</w:t>
            </w:r>
          </w:p>
        </w:tc>
      </w:tr>
      <w:tr w:rsidR="007C443C" w:rsidRPr="00EC6704" w14:paraId="3D3F8C8D" w14:textId="77777777" w:rsidTr="007C443C">
        <w:tc>
          <w:tcPr>
            <w:tcW w:w="1771" w:type="dxa"/>
          </w:tcPr>
          <w:p w14:paraId="5A662ACF" w14:textId="77777777" w:rsidR="007C443C" w:rsidRPr="00EC6704" w:rsidRDefault="007C443C" w:rsidP="007C443C">
            <w:pPr>
              <w:jc w:val="both"/>
              <w:rPr>
                <w:b/>
                <w:sz w:val="20"/>
                <w:szCs w:val="20"/>
              </w:rPr>
            </w:pPr>
          </w:p>
        </w:tc>
        <w:tc>
          <w:tcPr>
            <w:tcW w:w="7371" w:type="dxa"/>
          </w:tcPr>
          <w:p w14:paraId="1C853499" w14:textId="77777777" w:rsidR="007C443C" w:rsidRPr="00EC6704" w:rsidRDefault="007C443C" w:rsidP="007C443C">
            <w:pPr>
              <w:jc w:val="both"/>
              <w:rPr>
                <w:sz w:val="20"/>
                <w:szCs w:val="20"/>
              </w:rPr>
            </w:pPr>
          </w:p>
        </w:tc>
      </w:tr>
      <w:tr w:rsidR="007C443C" w:rsidRPr="00EC6704" w14:paraId="518AE12B" w14:textId="77777777" w:rsidTr="007C443C">
        <w:tc>
          <w:tcPr>
            <w:tcW w:w="1771" w:type="dxa"/>
          </w:tcPr>
          <w:p w14:paraId="49FFD530" w14:textId="77777777" w:rsidR="007C443C" w:rsidRPr="00EC6704" w:rsidRDefault="007C443C" w:rsidP="007C443C">
            <w:pPr>
              <w:jc w:val="both"/>
              <w:rPr>
                <w:sz w:val="20"/>
                <w:szCs w:val="20"/>
              </w:rPr>
            </w:pPr>
            <w:r w:rsidRPr="00EC6704">
              <w:rPr>
                <w:b/>
                <w:sz w:val="20"/>
                <w:szCs w:val="20"/>
              </w:rPr>
              <w:t>Určení:</w:t>
            </w:r>
          </w:p>
        </w:tc>
        <w:tc>
          <w:tcPr>
            <w:tcW w:w="7371" w:type="dxa"/>
          </w:tcPr>
          <w:p w14:paraId="76A275B7" w14:textId="77777777" w:rsidR="007C443C" w:rsidRPr="00EC6704" w:rsidRDefault="007C443C" w:rsidP="007C443C">
            <w:pPr>
              <w:jc w:val="both"/>
              <w:rPr>
                <w:sz w:val="20"/>
                <w:szCs w:val="20"/>
              </w:rPr>
            </w:pPr>
            <w:r w:rsidRPr="00EC6704">
              <w:rPr>
                <w:sz w:val="20"/>
                <w:szCs w:val="20"/>
              </w:rPr>
              <w:t>Lékaři a nelékařský zdravotnický personál.</w:t>
            </w:r>
          </w:p>
        </w:tc>
      </w:tr>
      <w:tr w:rsidR="007C443C" w:rsidRPr="00EC6704" w14:paraId="6C094627" w14:textId="77777777" w:rsidTr="007C443C">
        <w:tc>
          <w:tcPr>
            <w:tcW w:w="1771" w:type="dxa"/>
          </w:tcPr>
          <w:p w14:paraId="57ED19D8" w14:textId="77777777" w:rsidR="007C443C" w:rsidRPr="00EC6704" w:rsidRDefault="007C443C" w:rsidP="007C443C">
            <w:pPr>
              <w:jc w:val="both"/>
              <w:rPr>
                <w:b/>
                <w:sz w:val="20"/>
                <w:szCs w:val="20"/>
              </w:rPr>
            </w:pPr>
          </w:p>
        </w:tc>
        <w:tc>
          <w:tcPr>
            <w:tcW w:w="7371" w:type="dxa"/>
          </w:tcPr>
          <w:p w14:paraId="3E054A89" w14:textId="77777777" w:rsidR="007C443C" w:rsidRPr="00EC6704" w:rsidRDefault="007C443C" w:rsidP="007C443C">
            <w:pPr>
              <w:jc w:val="both"/>
              <w:rPr>
                <w:sz w:val="20"/>
                <w:szCs w:val="20"/>
              </w:rPr>
            </w:pPr>
          </w:p>
        </w:tc>
      </w:tr>
      <w:tr w:rsidR="007C443C" w:rsidRPr="00EC6704" w14:paraId="50F4DF9A" w14:textId="77777777" w:rsidTr="007C443C">
        <w:tc>
          <w:tcPr>
            <w:tcW w:w="1771" w:type="dxa"/>
          </w:tcPr>
          <w:p w14:paraId="3AD544F3" w14:textId="77777777" w:rsidR="007C443C" w:rsidRPr="00EC6704" w:rsidRDefault="007C443C" w:rsidP="007C443C">
            <w:pPr>
              <w:jc w:val="both"/>
              <w:rPr>
                <w:b/>
                <w:sz w:val="20"/>
                <w:szCs w:val="20"/>
              </w:rPr>
            </w:pPr>
            <w:r w:rsidRPr="00EC6704">
              <w:rPr>
                <w:b/>
                <w:sz w:val="20"/>
                <w:szCs w:val="20"/>
              </w:rPr>
              <w:t xml:space="preserve">Kvalifikační </w:t>
            </w:r>
          </w:p>
          <w:p w14:paraId="22C2DEA5" w14:textId="77777777" w:rsidR="007C443C" w:rsidRPr="00EC6704" w:rsidRDefault="007C443C" w:rsidP="007C443C">
            <w:pPr>
              <w:jc w:val="both"/>
              <w:rPr>
                <w:sz w:val="20"/>
                <w:szCs w:val="20"/>
              </w:rPr>
            </w:pPr>
            <w:r w:rsidRPr="00EC6704">
              <w:rPr>
                <w:b/>
                <w:sz w:val="20"/>
                <w:szCs w:val="20"/>
              </w:rPr>
              <w:t>předpoklady:</w:t>
            </w:r>
          </w:p>
        </w:tc>
        <w:tc>
          <w:tcPr>
            <w:tcW w:w="7371" w:type="dxa"/>
            <w:vAlign w:val="bottom"/>
          </w:tcPr>
          <w:p w14:paraId="28E4148B" w14:textId="77777777" w:rsidR="007C443C" w:rsidRPr="00EC6704" w:rsidRDefault="007C443C" w:rsidP="007C443C">
            <w:pPr>
              <w:ind w:left="703" w:hanging="703"/>
              <w:jc w:val="both"/>
              <w:rPr>
                <w:sz w:val="20"/>
                <w:szCs w:val="20"/>
              </w:rPr>
            </w:pPr>
            <w:r w:rsidRPr="00EC6704">
              <w:rPr>
                <w:sz w:val="20"/>
                <w:szCs w:val="20"/>
              </w:rPr>
              <w:t>Zařazení ve zdravotnické službě AČR.</w:t>
            </w:r>
          </w:p>
        </w:tc>
      </w:tr>
      <w:tr w:rsidR="007C443C" w:rsidRPr="00EC6704" w14:paraId="54A4D496" w14:textId="77777777" w:rsidTr="007C443C">
        <w:tc>
          <w:tcPr>
            <w:tcW w:w="1771" w:type="dxa"/>
          </w:tcPr>
          <w:p w14:paraId="5D32FF3E" w14:textId="77777777" w:rsidR="007C443C" w:rsidRPr="00EC6704" w:rsidRDefault="007C443C" w:rsidP="007C443C">
            <w:pPr>
              <w:jc w:val="both"/>
              <w:rPr>
                <w:b/>
                <w:sz w:val="20"/>
                <w:szCs w:val="20"/>
              </w:rPr>
            </w:pPr>
          </w:p>
        </w:tc>
        <w:tc>
          <w:tcPr>
            <w:tcW w:w="7371" w:type="dxa"/>
          </w:tcPr>
          <w:p w14:paraId="0876E7BC" w14:textId="77777777" w:rsidR="007C443C" w:rsidRPr="00A469DC" w:rsidRDefault="007C443C" w:rsidP="007C443C">
            <w:pPr>
              <w:jc w:val="both"/>
              <w:rPr>
                <w:sz w:val="20"/>
                <w:szCs w:val="20"/>
              </w:rPr>
            </w:pPr>
          </w:p>
        </w:tc>
      </w:tr>
      <w:tr w:rsidR="007C443C" w:rsidRPr="00EC6704" w14:paraId="550EEC07" w14:textId="77777777" w:rsidTr="007C443C">
        <w:tc>
          <w:tcPr>
            <w:tcW w:w="1771" w:type="dxa"/>
          </w:tcPr>
          <w:p w14:paraId="527C6EA9" w14:textId="77777777" w:rsidR="007C443C" w:rsidRPr="00EC6704" w:rsidRDefault="007C443C" w:rsidP="007C443C">
            <w:pPr>
              <w:jc w:val="both"/>
              <w:rPr>
                <w:sz w:val="20"/>
                <w:szCs w:val="20"/>
              </w:rPr>
            </w:pPr>
            <w:r w:rsidRPr="00EC6704">
              <w:rPr>
                <w:b/>
                <w:sz w:val="20"/>
                <w:szCs w:val="20"/>
              </w:rPr>
              <w:t>Místo konání:</w:t>
            </w:r>
          </w:p>
        </w:tc>
        <w:tc>
          <w:tcPr>
            <w:tcW w:w="7371" w:type="dxa"/>
          </w:tcPr>
          <w:p w14:paraId="0AAE2004" w14:textId="77777777" w:rsidR="007C443C" w:rsidRPr="00A469DC" w:rsidRDefault="007C443C" w:rsidP="007C443C">
            <w:pPr>
              <w:jc w:val="both"/>
              <w:rPr>
                <w:sz w:val="20"/>
                <w:szCs w:val="20"/>
              </w:rPr>
            </w:pPr>
            <w:r>
              <w:rPr>
                <w:sz w:val="20"/>
                <w:szCs w:val="20"/>
              </w:rPr>
              <w:t>VLF UO Hradec Králové</w:t>
            </w:r>
          </w:p>
        </w:tc>
      </w:tr>
      <w:tr w:rsidR="007C443C" w:rsidRPr="00EC6704" w14:paraId="712809D0" w14:textId="77777777" w:rsidTr="007C443C">
        <w:tc>
          <w:tcPr>
            <w:tcW w:w="1771" w:type="dxa"/>
          </w:tcPr>
          <w:p w14:paraId="3881B9AF" w14:textId="77777777" w:rsidR="007C443C" w:rsidRPr="00EC6704" w:rsidRDefault="007C443C" w:rsidP="007C443C">
            <w:pPr>
              <w:jc w:val="both"/>
              <w:rPr>
                <w:b/>
                <w:sz w:val="20"/>
                <w:szCs w:val="20"/>
              </w:rPr>
            </w:pPr>
          </w:p>
        </w:tc>
        <w:tc>
          <w:tcPr>
            <w:tcW w:w="7371" w:type="dxa"/>
          </w:tcPr>
          <w:p w14:paraId="63BD530D" w14:textId="77777777" w:rsidR="007C443C" w:rsidRPr="001374EF" w:rsidRDefault="007C443C" w:rsidP="007C443C">
            <w:pPr>
              <w:jc w:val="both"/>
              <w:rPr>
                <w:sz w:val="20"/>
                <w:szCs w:val="20"/>
              </w:rPr>
            </w:pPr>
          </w:p>
        </w:tc>
      </w:tr>
      <w:tr w:rsidR="007C443C" w:rsidRPr="00EC6704" w14:paraId="15796982" w14:textId="77777777" w:rsidTr="007C443C">
        <w:tc>
          <w:tcPr>
            <w:tcW w:w="1771" w:type="dxa"/>
          </w:tcPr>
          <w:p w14:paraId="280D6694" w14:textId="77777777" w:rsidR="007C443C" w:rsidRPr="00EC6704" w:rsidRDefault="007C443C" w:rsidP="007C443C">
            <w:pPr>
              <w:jc w:val="both"/>
              <w:rPr>
                <w:sz w:val="20"/>
                <w:szCs w:val="20"/>
              </w:rPr>
            </w:pPr>
            <w:r w:rsidRPr="00EC6704">
              <w:rPr>
                <w:b/>
                <w:sz w:val="20"/>
                <w:szCs w:val="20"/>
              </w:rPr>
              <w:t>Doba trvání:</w:t>
            </w:r>
          </w:p>
        </w:tc>
        <w:tc>
          <w:tcPr>
            <w:tcW w:w="7371" w:type="dxa"/>
          </w:tcPr>
          <w:p w14:paraId="2524F28A" w14:textId="77777777" w:rsidR="007C443C" w:rsidRPr="001374EF" w:rsidRDefault="007C443C" w:rsidP="007C443C">
            <w:pPr>
              <w:ind w:left="705" w:hanging="705"/>
              <w:jc w:val="both"/>
              <w:rPr>
                <w:sz w:val="20"/>
                <w:szCs w:val="20"/>
              </w:rPr>
            </w:pPr>
            <w:r w:rsidRPr="001374EF">
              <w:rPr>
                <w:sz w:val="20"/>
                <w:szCs w:val="20"/>
              </w:rPr>
              <w:t>2 dny</w:t>
            </w:r>
          </w:p>
        </w:tc>
      </w:tr>
      <w:tr w:rsidR="007C443C" w:rsidRPr="00EC6704" w14:paraId="4A22968D" w14:textId="77777777" w:rsidTr="007C443C">
        <w:tc>
          <w:tcPr>
            <w:tcW w:w="1771" w:type="dxa"/>
          </w:tcPr>
          <w:p w14:paraId="6DD15DBD" w14:textId="77777777" w:rsidR="007C443C" w:rsidRPr="00EC6704" w:rsidRDefault="007C443C" w:rsidP="007C443C">
            <w:pPr>
              <w:jc w:val="both"/>
              <w:rPr>
                <w:b/>
                <w:sz w:val="20"/>
                <w:szCs w:val="20"/>
              </w:rPr>
            </w:pPr>
          </w:p>
        </w:tc>
        <w:tc>
          <w:tcPr>
            <w:tcW w:w="7371" w:type="dxa"/>
          </w:tcPr>
          <w:p w14:paraId="140620BC" w14:textId="77777777" w:rsidR="007C443C" w:rsidRPr="00C520CE" w:rsidRDefault="007C443C" w:rsidP="007C443C">
            <w:pPr>
              <w:jc w:val="both"/>
              <w:rPr>
                <w:sz w:val="20"/>
                <w:szCs w:val="20"/>
              </w:rPr>
            </w:pPr>
          </w:p>
        </w:tc>
      </w:tr>
      <w:tr w:rsidR="007D118A" w:rsidRPr="00EC6704" w14:paraId="3F7DA81C" w14:textId="77777777" w:rsidTr="007C443C">
        <w:tc>
          <w:tcPr>
            <w:tcW w:w="1771" w:type="dxa"/>
          </w:tcPr>
          <w:p w14:paraId="2BF6794A" w14:textId="77777777" w:rsidR="007D118A" w:rsidRPr="0051586B" w:rsidRDefault="007D118A" w:rsidP="007D118A">
            <w:pPr>
              <w:jc w:val="both"/>
              <w:rPr>
                <w:sz w:val="20"/>
                <w:szCs w:val="20"/>
              </w:rPr>
            </w:pPr>
            <w:r w:rsidRPr="0051586B">
              <w:rPr>
                <w:b/>
                <w:sz w:val="20"/>
                <w:szCs w:val="20"/>
              </w:rPr>
              <w:t>Termín:</w:t>
            </w:r>
          </w:p>
        </w:tc>
        <w:tc>
          <w:tcPr>
            <w:tcW w:w="7371" w:type="dxa"/>
          </w:tcPr>
          <w:p w14:paraId="2997CC19" w14:textId="77777777" w:rsidR="007D118A" w:rsidRPr="0051586B" w:rsidRDefault="007D118A" w:rsidP="007D118A">
            <w:pPr>
              <w:ind w:left="705" w:hanging="705"/>
              <w:jc w:val="both"/>
              <w:rPr>
                <w:sz w:val="20"/>
                <w:szCs w:val="20"/>
              </w:rPr>
            </w:pPr>
            <w:r w:rsidRPr="0051586B">
              <w:rPr>
                <w:sz w:val="20"/>
                <w:szCs w:val="20"/>
              </w:rPr>
              <w:t>9. 3. – 10. 3. 2026</w:t>
            </w:r>
          </w:p>
        </w:tc>
      </w:tr>
      <w:tr w:rsidR="007C443C" w:rsidRPr="00EC6704" w14:paraId="43849189" w14:textId="77777777" w:rsidTr="007C443C">
        <w:tc>
          <w:tcPr>
            <w:tcW w:w="1771" w:type="dxa"/>
          </w:tcPr>
          <w:p w14:paraId="52A70985" w14:textId="77777777" w:rsidR="007C443C" w:rsidRPr="00EC6704" w:rsidRDefault="007C443C" w:rsidP="007C443C">
            <w:pPr>
              <w:jc w:val="both"/>
              <w:rPr>
                <w:b/>
                <w:sz w:val="20"/>
                <w:szCs w:val="20"/>
              </w:rPr>
            </w:pPr>
          </w:p>
        </w:tc>
        <w:tc>
          <w:tcPr>
            <w:tcW w:w="7371" w:type="dxa"/>
          </w:tcPr>
          <w:p w14:paraId="6D251ADD" w14:textId="77777777" w:rsidR="007C443C" w:rsidRPr="00C520CE" w:rsidRDefault="007C443C" w:rsidP="007C443C">
            <w:pPr>
              <w:jc w:val="both"/>
              <w:rPr>
                <w:sz w:val="20"/>
                <w:szCs w:val="20"/>
              </w:rPr>
            </w:pPr>
          </w:p>
        </w:tc>
      </w:tr>
      <w:tr w:rsidR="007C443C" w:rsidRPr="00EC6704" w14:paraId="481F82C5" w14:textId="77777777" w:rsidTr="007C443C">
        <w:tc>
          <w:tcPr>
            <w:tcW w:w="1771" w:type="dxa"/>
          </w:tcPr>
          <w:p w14:paraId="4FD01B59" w14:textId="77777777" w:rsidR="007C443C" w:rsidRPr="00EC6704" w:rsidRDefault="007C443C" w:rsidP="007C443C">
            <w:pPr>
              <w:jc w:val="both"/>
              <w:rPr>
                <w:sz w:val="20"/>
                <w:szCs w:val="20"/>
              </w:rPr>
            </w:pPr>
            <w:r w:rsidRPr="00EC6704">
              <w:rPr>
                <w:b/>
                <w:sz w:val="20"/>
                <w:szCs w:val="20"/>
              </w:rPr>
              <w:t>Počet</w:t>
            </w:r>
            <w:r>
              <w:rPr>
                <w:b/>
                <w:sz w:val="20"/>
                <w:szCs w:val="20"/>
              </w:rPr>
              <w:t xml:space="preserve"> </w:t>
            </w:r>
            <w:r w:rsidRPr="00EC6704">
              <w:rPr>
                <w:b/>
                <w:sz w:val="20"/>
                <w:szCs w:val="20"/>
              </w:rPr>
              <w:t>účastníků:</w:t>
            </w:r>
          </w:p>
        </w:tc>
        <w:tc>
          <w:tcPr>
            <w:tcW w:w="7371" w:type="dxa"/>
            <w:vAlign w:val="bottom"/>
          </w:tcPr>
          <w:p w14:paraId="7DB5F25B" w14:textId="77777777" w:rsidR="007C443C" w:rsidRPr="001374EF" w:rsidRDefault="007C443C" w:rsidP="007C443C">
            <w:pPr>
              <w:jc w:val="both"/>
              <w:rPr>
                <w:sz w:val="20"/>
                <w:szCs w:val="20"/>
              </w:rPr>
            </w:pPr>
            <w:r w:rsidRPr="001374EF">
              <w:rPr>
                <w:sz w:val="20"/>
                <w:szCs w:val="20"/>
              </w:rPr>
              <w:t>5 – 20</w:t>
            </w:r>
          </w:p>
        </w:tc>
      </w:tr>
      <w:tr w:rsidR="007C443C" w:rsidRPr="00EC6704" w14:paraId="17EAE391" w14:textId="77777777" w:rsidTr="007C443C">
        <w:tc>
          <w:tcPr>
            <w:tcW w:w="1771" w:type="dxa"/>
          </w:tcPr>
          <w:p w14:paraId="7BE8A730" w14:textId="77777777" w:rsidR="007C443C" w:rsidRPr="00EC6704" w:rsidRDefault="007C443C" w:rsidP="007C443C">
            <w:pPr>
              <w:jc w:val="both"/>
              <w:rPr>
                <w:b/>
                <w:sz w:val="20"/>
                <w:szCs w:val="20"/>
              </w:rPr>
            </w:pPr>
          </w:p>
        </w:tc>
        <w:tc>
          <w:tcPr>
            <w:tcW w:w="7371" w:type="dxa"/>
          </w:tcPr>
          <w:p w14:paraId="2762E4A9" w14:textId="77777777" w:rsidR="007C443C" w:rsidRPr="00A469DC" w:rsidRDefault="007C443C" w:rsidP="007C443C">
            <w:pPr>
              <w:jc w:val="both"/>
              <w:rPr>
                <w:sz w:val="20"/>
                <w:szCs w:val="20"/>
              </w:rPr>
            </w:pPr>
          </w:p>
        </w:tc>
      </w:tr>
      <w:tr w:rsidR="007C443C" w:rsidRPr="00EC6704" w14:paraId="2123117B" w14:textId="77777777" w:rsidTr="007C443C">
        <w:tc>
          <w:tcPr>
            <w:tcW w:w="1771" w:type="dxa"/>
          </w:tcPr>
          <w:p w14:paraId="2928DFAF" w14:textId="77777777" w:rsidR="007C443C" w:rsidRPr="00EC6704" w:rsidRDefault="007C443C" w:rsidP="007C443C">
            <w:pPr>
              <w:jc w:val="both"/>
              <w:rPr>
                <w:sz w:val="20"/>
                <w:szCs w:val="20"/>
              </w:rPr>
            </w:pPr>
            <w:r w:rsidRPr="00EC6704">
              <w:rPr>
                <w:b/>
                <w:sz w:val="20"/>
                <w:szCs w:val="20"/>
              </w:rPr>
              <w:t>Školitel:</w:t>
            </w:r>
          </w:p>
        </w:tc>
        <w:tc>
          <w:tcPr>
            <w:tcW w:w="7371" w:type="dxa"/>
          </w:tcPr>
          <w:p w14:paraId="201A0448" w14:textId="77777777" w:rsidR="007C443C" w:rsidRPr="00EC6704" w:rsidRDefault="007C443C" w:rsidP="007C443C">
            <w:pPr>
              <w:jc w:val="both"/>
              <w:rPr>
                <w:sz w:val="20"/>
                <w:szCs w:val="20"/>
              </w:rPr>
            </w:pPr>
            <w:r>
              <w:rPr>
                <w:sz w:val="20"/>
                <w:szCs w:val="20"/>
              </w:rPr>
              <w:t>VLF – K301 (KE)</w:t>
            </w:r>
          </w:p>
        </w:tc>
      </w:tr>
      <w:tr w:rsidR="007C443C" w:rsidRPr="00EC6704" w14:paraId="02D9A9F2" w14:textId="77777777" w:rsidTr="007C443C">
        <w:tc>
          <w:tcPr>
            <w:tcW w:w="1771" w:type="dxa"/>
          </w:tcPr>
          <w:p w14:paraId="59624E8F" w14:textId="77777777" w:rsidR="007C443C" w:rsidRPr="00EC6704" w:rsidRDefault="007C443C" w:rsidP="007C443C">
            <w:pPr>
              <w:jc w:val="both"/>
              <w:rPr>
                <w:b/>
                <w:sz w:val="20"/>
                <w:szCs w:val="20"/>
              </w:rPr>
            </w:pPr>
          </w:p>
        </w:tc>
        <w:tc>
          <w:tcPr>
            <w:tcW w:w="7371" w:type="dxa"/>
          </w:tcPr>
          <w:p w14:paraId="2B6CAA9A" w14:textId="77777777" w:rsidR="007C443C" w:rsidRPr="00EC6704" w:rsidRDefault="007C443C" w:rsidP="007C443C">
            <w:pPr>
              <w:jc w:val="both"/>
              <w:rPr>
                <w:sz w:val="20"/>
                <w:szCs w:val="20"/>
              </w:rPr>
            </w:pPr>
          </w:p>
        </w:tc>
      </w:tr>
      <w:tr w:rsidR="007C443C" w:rsidRPr="00EC6704" w14:paraId="432D59B7" w14:textId="77777777" w:rsidTr="007C443C">
        <w:tc>
          <w:tcPr>
            <w:tcW w:w="1771" w:type="dxa"/>
          </w:tcPr>
          <w:p w14:paraId="73594DC7" w14:textId="77777777" w:rsidR="007C443C" w:rsidRPr="00EC6704" w:rsidRDefault="007C443C" w:rsidP="007C443C">
            <w:pPr>
              <w:jc w:val="both"/>
              <w:rPr>
                <w:sz w:val="20"/>
                <w:szCs w:val="20"/>
              </w:rPr>
            </w:pPr>
            <w:r w:rsidRPr="00EC6704">
              <w:rPr>
                <w:b/>
                <w:sz w:val="20"/>
                <w:szCs w:val="20"/>
              </w:rPr>
              <w:t>Zakončení:</w:t>
            </w:r>
          </w:p>
        </w:tc>
        <w:tc>
          <w:tcPr>
            <w:tcW w:w="7371" w:type="dxa"/>
          </w:tcPr>
          <w:p w14:paraId="4409B339" w14:textId="77777777" w:rsidR="007C443C" w:rsidRPr="00EC6704" w:rsidRDefault="007C443C" w:rsidP="007C443C">
            <w:pPr>
              <w:jc w:val="both"/>
              <w:rPr>
                <w:sz w:val="20"/>
                <w:szCs w:val="20"/>
              </w:rPr>
            </w:pPr>
            <w:r w:rsidRPr="00EC6704">
              <w:rPr>
                <w:sz w:val="20"/>
                <w:szCs w:val="20"/>
              </w:rPr>
              <w:t>Závěrečný seminář, osvědčení o absolvování kurzu.</w:t>
            </w:r>
          </w:p>
        </w:tc>
      </w:tr>
      <w:tr w:rsidR="007C443C" w:rsidRPr="00EC6704" w14:paraId="45872513" w14:textId="77777777" w:rsidTr="007C443C">
        <w:tc>
          <w:tcPr>
            <w:tcW w:w="1771" w:type="dxa"/>
          </w:tcPr>
          <w:p w14:paraId="3DD78A50" w14:textId="77777777" w:rsidR="007C443C" w:rsidRPr="00EC6704" w:rsidRDefault="007C443C" w:rsidP="007C443C">
            <w:pPr>
              <w:jc w:val="both"/>
              <w:rPr>
                <w:b/>
                <w:sz w:val="20"/>
                <w:szCs w:val="20"/>
              </w:rPr>
            </w:pPr>
          </w:p>
        </w:tc>
        <w:tc>
          <w:tcPr>
            <w:tcW w:w="7371" w:type="dxa"/>
          </w:tcPr>
          <w:p w14:paraId="10E1E7D2" w14:textId="77777777" w:rsidR="007C443C" w:rsidRPr="00EC6704" w:rsidRDefault="007C443C" w:rsidP="007C443C">
            <w:pPr>
              <w:jc w:val="both"/>
              <w:rPr>
                <w:sz w:val="20"/>
                <w:szCs w:val="20"/>
              </w:rPr>
            </w:pPr>
          </w:p>
        </w:tc>
      </w:tr>
      <w:tr w:rsidR="007C443C" w:rsidRPr="00EC6704" w14:paraId="2515A429" w14:textId="77777777" w:rsidTr="007C443C">
        <w:tc>
          <w:tcPr>
            <w:tcW w:w="1771" w:type="dxa"/>
          </w:tcPr>
          <w:p w14:paraId="6CA6362C" w14:textId="77777777" w:rsidR="007C443C" w:rsidRPr="00EC6704" w:rsidRDefault="007C443C" w:rsidP="007C443C">
            <w:pPr>
              <w:jc w:val="both"/>
              <w:rPr>
                <w:b/>
                <w:sz w:val="20"/>
                <w:szCs w:val="20"/>
              </w:rPr>
            </w:pPr>
            <w:r w:rsidRPr="00EC6704">
              <w:rPr>
                <w:b/>
                <w:sz w:val="20"/>
                <w:szCs w:val="20"/>
              </w:rPr>
              <w:t>Náplň:</w:t>
            </w:r>
          </w:p>
        </w:tc>
        <w:tc>
          <w:tcPr>
            <w:tcW w:w="7371" w:type="dxa"/>
          </w:tcPr>
          <w:p w14:paraId="3F7921E2" w14:textId="77777777" w:rsidR="007C443C" w:rsidRPr="00EC6704" w:rsidRDefault="007C443C" w:rsidP="007C443C">
            <w:pPr>
              <w:jc w:val="both"/>
              <w:rPr>
                <w:sz w:val="20"/>
                <w:szCs w:val="20"/>
              </w:rPr>
            </w:pPr>
            <w:r w:rsidRPr="00EC6704">
              <w:rPr>
                <w:sz w:val="20"/>
                <w:szCs w:val="20"/>
              </w:rPr>
              <w:t>Význam a základní principy očkování, praktické aspekty vakcinace, současná doporučení vakcinace u dospělých osob, očkování v podmínkách armádních kolektivů - jeho specifika, význam a dostupnost.</w:t>
            </w:r>
          </w:p>
        </w:tc>
      </w:tr>
      <w:tr w:rsidR="007C443C" w:rsidRPr="00EC6704" w14:paraId="10D2DEE4" w14:textId="77777777" w:rsidTr="007C443C">
        <w:tc>
          <w:tcPr>
            <w:tcW w:w="1771" w:type="dxa"/>
          </w:tcPr>
          <w:p w14:paraId="4A477031" w14:textId="77777777" w:rsidR="007C443C" w:rsidRPr="00EC6704" w:rsidRDefault="007C443C" w:rsidP="007C443C">
            <w:pPr>
              <w:jc w:val="both"/>
              <w:rPr>
                <w:b/>
                <w:sz w:val="20"/>
                <w:szCs w:val="20"/>
              </w:rPr>
            </w:pPr>
          </w:p>
        </w:tc>
        <w:tc>
          <w:tcPr>
            <w:tcW w:w="7371" w:type="dxa"/>
          </w:tcPr>
          <w:p w14:paraId="31A7E397" w14:textId="77777777" w:rsidR="007C443C" w:rsidRPr="00EC6704" w:rsidRDefault="007C443C" w:rsidP="007C443C">
            <w:pPr>
              <w:pStyle w:val="Normlnweb"/>
              <w:jc w:val="both"/>
              <w:rPr>
                <w:sz w:val="20"/>
                <w:szCs w:val="20"/>
              </w:rPr>
            </w:pPr>
          </w:p>
        </w:tc>
      </w:tr>
      <w:tr w:rsidR="007C443C" w:rsidRPr="00EC6704" w14:paraId="4902612F" w14:textId="77777777" w:rsidTr="007C443C">
        <w:tc>
          <w:tcPr>
            <w:tcW w:w="1771" w:type="dxa"/>
          </w:tcPr>
          <w:p w14:paraId="04BD8BCD" w14:textId="77777777" w:rsidR="007C443C" w:rsidRPr="00EC6704" w:rsidRDefault="007C443C" w:rsidP="007C443C">
            <w:pPr>
              <w:jc w:val="both"/>
              <w:rPr>
                <w:b/>
                <w:sz w:val="20"/>
                <w:szCs w:val="20"/>
              </w:rPr>
            </w:pPr>
            <w:r w:rsidRPr="00EC6704">
              <w:rPr>
                <w:b/>
                <w:sz w:val="20"/>
                <w:szCs w:val="20"/>
              </w:rPr>
              <w:t>Absolvent musí</w:t>
            </w:r>
          </w:p>
        </w:tc>
        <w:tc>
          <w:tcPr>
            <w:tcW w:w="7371" w:type="dxa"/>
          </w:tcPr>
          <w:p w14:paraId="76A8E912" w14:textId="77777777" w:rsidR="007C443C" w:rsidRPr="00EC6704" w:rsidRDefault="007C443C" w:rsidP="007C443C">
            <w:pPr>
              <w:pStyle w:val="Normlnweb"/>
              <w:jc w:val="both"/>
              <w:rPr>
                <w:sz w:val="20"/>
                <w:szCs w:val="20"/>
              </w:rPr>
            </w:pPr>
          </w:p>
        </w:tc>
      </w:tr>
      <w:tr w:rsidR="007C443C" w:rsidRPr="00EC6704" w14:paraId="4A00DE75" w14:textId="77777777" w:rsidTr="007C443C">
        <w:tc>
          <w:tcPr>
            <w:tcW w:w="1771" w:type="dxa"/>
          </w:tcPr>
          <w:p w14:paraId="7B571579" w14:textId="77777777" w:rsidR="007C443C" w:rsidRPr="00EC6704" w:rsidRDefault="007C443C" w:rsidP="007C443C">
            <w:pPr>
              <w:jc w:val="both"/>
              <w:rPr>
                <w:b/>
                <w:sz w:val="20"/>
                <w:szCs w:val="20"/>
              </w:rPr>
            </w:pPr>
            <w:r w:rsidRPr="00EC6704">
              <w:rPr>
                <w:b/>
                <w:sz w:val="20"/>
                <w:szCs w:val="20"/>
              </w:rPr>
              <w:t>Znát:</w:t>
            </w:r>
          </w:p>
        </w:tc>
        <w:tc>
          <w:tcPr>
            <w:tcW w:w="7371" w:type="dxa"/>
          </w:tcPr>
          <w:p w14:paraId="56DFB526" w14:textId="77777777" w:rsidR="007C443C" w:rsidRPr="00EC6704" w:rsidRDefault="007C443C" w:rsidP="007C443C">
            <w:pPr>
              <w:pStyle w:val="Odstavecseseznamem"/>
              <w:numPr>
                <w:ilvl w:val="0"/>
                <w:numId w:val="14"/>
              </w:numPr>
              <w:ind w:left="170" w:hanging="170"/>
              <w:jc w:val="both"/>
              <w:rPr>
                <w:sz w:val="20"/>
              </w:rPr>
            </w:pPr>
            <w:r w:rsidRPr="00EC6704">
              <w:rPr>
                <w:sz w:val="20"/>
              </w:rPr>
              <w:t>Základní principy očkování</w:t>
            </w:r>
          </w:p>
          <w:p w14:paraId="5F3545C0" w14:textId="77777777" w:rsidR="007C443C" w:rsidRPr="00EC6704" w:rsidRDefault="007C443C" w:rsidP="007C443C">
            <w:pPr>
              <w:pStyle w:val="Odstavecseseznamem"/>
              <w:numPr>
                <w:ilvl w:val="0"/>
                <w:numId w:val="14"/>
              </w:numPr>
              <w:ind w:left="170" w:hanging="170"/>
              <w:jc w:val="both"/>
              <w:rPr>
                <w:sz w:val="20"/>
              </w:rPr>
            </w:pPr>
            <w:r w:rsidRPr="00EC6704">
              <w:rPr>
                <w:sz w:val="20"/>
              </w:rPr>
              <w:t>Aktuální praktické aspekty očkování</w:t>
            </w:r>
          </w:p>
          <w:p w14:paraId="19C1B384" w14:textId="77777777" w:rsidR="007C443C" w:rsidRPr="00EC6704" w:rsidRDefault="007C443C" w:rsidP="007C443C">
            <w:pPr>
              <w:pStyle w:val="Odstavecseseznamem"/>
              <w:numPr>
                <w:ilvl w:val="0"/>
                <w:numId w:val="14"/>
              </w:numPr>
              <w:ind w:left="170" w:hanging="170"/>
              <w:jc w:val="both"/>
              <w:rPr>
                <w:sz w:val="20"/>
              </w:rPr>
            </w:pPr>
            <w:r w:rsidRPr="00EC6704">
              <w:rPr>
                <w:sz w:val="20"/>
              </w:rPr>
              <w:t>Význam a možnosti očkování v dospělosti</w:t>
            </w:r>
          </w:p>
          <w:p w14:paraId="37107D7C" w14:textId="77777777" w:rsidR="007C443C" w:rsidRPr="00EC6704" w:rsidRDefault="007C443C" w:rsidP="007C443C">
            <w:pPr>
              <w:pStyle w:val="Odstavecseseznamem"/>
              <w:numPr>
                <w:ilvl w:val="0"/>
                <w:numId w:val="14"/>
              </w:numPr>
              <w:ind w:left="170" w:hanging="170"/>
              <w:jc w:val="both"/>
              <w:rPr>
                <w:sz w:val="20"/>
              </w:rPr>
            </w:pPr>
            <w:r w:rsidRPr="00EC6704">
              <w:rPr>
                <w:sz w:val="20"/>
              </w:rPr>
              <w:t>Očkovací kalendář pro dospělé</w:t>
            </w:r>
          </w:p>
          <w:p w14:paraId="0EAAD02C" w14:textId="77777777" w:rsidR="007C443C" w:rsidRPr="00EC6704" w:rsidRDefault="007C443C" w:rsidP="007C443C">
            <w:pPr>
              <w:pStyle w:val="Normlnweb"/>
              <w:numPr>
                <w:ilvl w:val="0"/>
                <w:numId w:val="14"/>
              </w:numPr>
              <w:spacing w:before="0" w:beforeAutospacing="0" w:after="0" w:afterAutospacing="0"/>
              <w:ind w:left="170" w:hanging="170"/>
              <w:jc w:val="both"/>
              <w:rPr>
                <w:sz w:val="20"/>
                <w:szCs w:val="20"/>
              </w:rPr>
            </w:pPr>
            <w:r w:rsidRPr="00EC6704">
              <w:rPr>
                <w:sz w:val="20"/>
                <w:szCs w:val="20"/>
              </w:rPr>
              <w:t xml:space="preserve">Doporučení očkování pro různé rizikové skupiny </w:t>
            </w:r>
          </w:p>
        </w:tc>
      </w:tr>
      <w:tr w:rsidR="007C443C" w:rsidRPr="00EC6704" w14:paraId="5FC45CF2" w14:textId="77777777" w:rsidTr="007C443C">
        <w:tc>
          <w:tcPr>
            <w:tcW w:w="1771" w:type="dxa"/>
            <w:tcBorders>
              <w:top w:val="single" w:sz="4" w:space="0" w:color="auto"/>
              <w:left w:val="single" w:sz="4" w:space="0" w:color="auto"/>
              <w:bottom w:val="single" w:sz="4" w:space="0" w:color="auto"/>
              <w:right w:val="single" w:sz="4" w:space="0" w:color="auto"/>
            </w:tcBorders>
          </w:tcPr>
          <w:p w14:paraId="1E630A5E" w14:textId="77777777" w:rsidR="007C443C" w:rsidRPr="00EC6704" w:rsidRDefault="007C443C" w:rsidP="007C443C">
            <w:pPr>
              <w:jc w:val="both"/>
              <w:rPr>
                <w:b/>
                <w:sz w:val="20"/>
                <w:szCs w:val="20"/>
              </w:rPr>
            </w:pPr>
            <w:r w:rsidRPr="00EC6704">
              <w:rPr>
                <w:b/>
                <w:sz w:val="20"/>
                <w:szCs w:val="20"/>
              </w:rPr>
              <w:t>Být seznámen:</w:t>
            </w:r>
          </w:p>
        </w:tc>
        <w:tc>
          <w:tcPr>
            <w:tcW w:w="7371" w:type="dxa"/>
            <w:tcBorders>
              <w:top w:val="single" w:sz="4" w:space="0" w:color="auto"/>
              <w:left w:val="single" w:sz="4" w:space="0" w:color="auto"/>
              <w:bottom w:val="single" w:sz="4" w:space="0" w:color="auto"/>
              <w:right w:val="single" w:sz="4" w:space="0" w:color="auto"/>
            </w:tcBorders>
          </w:tcPr>
          <w:p w14:paraId="58918626" w14:textId="77777777" w:rsidR="007C443C" w:rsidRPr="00EC6704" w:rsidRDefault="007C443C" w:rsidP="007C443C">
            <w:pPr>
              <w:pStyle w:val="Odstavecseseznamem"/>
              <w:numPr>
                <w:ilvl w:val="0"/>
                <w:numId w:val="14"/>
              </w:numPr>
              <w:ind w:left="170" w:hanging="170"/>
              <w:jc w:val="both"/>
              <w:rPr>
                <w:sz w:val="20"/>
              </w:rPr>
            </w:pPr>
            <w:r w:rsidRPr="00EC6704">
              <w:rPr>
                <w:sz w:val="20"/>
              </w:rPr>
              <w:t>Epidemiologické a klinické charakteristiky vakcinací preventabilních onemocnění</w:t>
            </w:r>
          </w:p>
          <w:p w14:paraId="61D43D04" w14:textId="77777777" w:rsidR="007C443C" w:rsidRPr="00EC6704" w:rsidRDefault="007C443C" w:rsidP="007C443C">
            <w:pPr>
              <w:pStyle w:val="Odstavecseseznamem"/>
              <w:numPr>
                <w:ilvl w:val="0"/>
                <w:numId w:val="14"/>
              </w:numPr>
              <w:ind w:left="170" w:hanging="170"/>
              <w:jc w:val="both"/>
              <w:rPr>
                <w:sz w:val="20"/>
              </w:rPr>
            </w:pPr>
            <w:r w:rsidRPr="00EC6704">
              <w:rPr>
                <w:sz w:val="20"/>
              </w:rPr>
              <w:t>Možnosti očkování u jednotlivých vakcinací preventabilních onemocnění</w:t>
            </w:r>
          </w:p>
          <w:p w14:paraId="26359ACC" w14:textId="77777777" w:rsidR="007C443C" w:rsidRPr="00EC6704" w:rsidRDefault="007C443C" w:rsidP="007C443C">
            <w:pPr>
              <w:pStyle w:val="Odstavecseseznamem"/>
              <w:numPr>
                <w:ilvl w:val="0"/>
                <w:numId w:val="14"/>
              </w:numPr>
              <w:ind w:left="170" w:hanging="170"/>
              <w:jc w:val="both"/>
              <w:rPr>
                <w:sz w:val="20"/>
              </w:rPr>
            </w:pPr>
            <w:r w:rsidRPr="00EC6704">
              <w:rPr>
                <w:sz w:val="20"/>
              </w:rPr>
              <w:t>Očkování v rámci cestovní medicíny</w:t>
            </w:r>
          </w:p>
          <w:p w14:paraId="71803D80" w14:textId="77777777" w:rsidR="007C443C" w:rsidRPr="00EC6704" w:rsidRDefault="007C443C" w:rsidP="007C443C">
            <w:pPr>
              <w:pStyle w:val="Odstavecseseznamem"/>
              <w:numPr>
                <w:ilvl w:val="0"/>
                <w:numId w:val="14"/>
              </w:numPr>
              <w:ind w:left="170" w:hanging="170"/>
              <w:jc w:val="both"/>
              <w:rPr>
                <w:sz w:val="20"/>
              </w:rPr>
            </w:pPr>
            <w:r w:rsidRPr="00EC6704">
              <w:rPr>
                <w:sz w:val="20"/>
              </w:rPr>
              <w:t>Aktuální otázky ve vztahu k očkování</w:t>
            </w:r>
          </w:p>
        </w:tc>
      </w:tr>
    </w:tbl>
    <w:p w14:paraId="0B2E9D17" w14:textId="77777777" w:rsidR="00EE59E0" w:rsidRDefault="00B67713" w:rsidP="00EE59E0">
      <w:pPr>
        <w:tabs>
          <w:tab w:val="right" w:pos="8931"/>
        </w:tabs>
        <w:ind w:left="703" w:hanging="703"/>
        <w:rPr>
          <w:b/>
        </w:rPr>
      </w:pPr>
      <w:r w:rsidRPr="00F97ECB">
        <w:br w:type="page"/>
      </w:r>
      <w:r w:rsidR="00EE59E0" w:rsidRPr="00F97ECB">
        <w:rPr>
          <w:b/>
        </w:rPr>
        <w:lastRenderedPageBreak/>
        <w:t>H-13/2-2</w:t>
      </w:r>
      <w:r w:rsidR="00EE59E0">
        <w:rPr>
          <w:b/>
        </w:rPr>
        <w:t>3</w:t>
      </w:r>
      <w:r w:rsidR="00EE59E0" w:rsidRPr="00502DF7">
        <w:rPr>
          <w:b/>
        </w:rPr>
        <w:tab/>
      </w:r>
      <w:r w:rsidR="00EE59E0">
        <w:rPr>
          <w:b/>
        </w:rPr>
        <w:t xml:space="preserve">              </w:t>
      </w:r>
    </w:p>
    <w:p w14:paraId="164D216C" w14:textId="77777777" w:rsidR="00047707" w:rsidRDefault="0010195E" w:rsidP="0010195E">
      <w:pPr>
        <w:shd w:val="clear" w:color="auto" w:fill="F2F2F2"/>
        <w:tabs>
          <w:tab w:val="right" w:pos="8931"/>
        </w:tabs>
        <w:ind w:left="703" w:hanging="703"/>
        <w:jc w:val="center"/>
        <w:rPr>
          <w:b/>
        </w:rPr>
      </w:pPr>
      <w:r>
        <w:rPr>
          <w:b/>
        </w:rPr>
        <w:t xml:space="preserve">KATEDRA EPIDEMIOLOGIE </w:t>
      </w:r>
    </w:p>
    <w:p w14:paraId="2807EA34" w14:textId="77777777" w:rsidR="0010195E" w:rsidRDefault="0010195E" w:rsidP="0010195E">
      <w:pPr>
        <w:shd w:val="clear" w:color="auto" w:fill="F2F2F2"/>
        <w:tabs>
          <w:tab w:val="right" w:pos="8931"/>
        </w:tabs>
        <w:ind w:left="703" w:hanging="703"/>
        <w:jc w:val="center"/>
        <w:rPr>
          <w:b/>
        </w:rPr>
      </w:pPr>
      <w:r>
        <w:rPr>
          <w:b/>
        </w:rPr>
        <w:t>(K-301)</w:t>
      </w:r>
    </w:p>
    <w:p w14:paraId="52B088AF" w14:textId="77777777" w:rsidR="00EE59E0" w:rsidRDefault="00EE59E0" w:rsidP="0010195E">
      <w:pPr>
        <w:tabs>
          <w:tab w:val="right" w:pos="8931"/>
        </w:tabs>
        <w:ind w:left="703" w:hanging="703"/>
        <w:rPr>
          <w:b/>
        </w:rPr>
      </w:pPr>
    </w:p>
    <w:p w14:paraId="59787977" w14:textId="77777777" w:rsidR="00EE59E0" w:rsidRDefault="00EE59E0" w:rsidP="00EE59E0">
      <w:pPr>
        <w:tabs>
          <w:tab w:val="right" w:pos="8931"/>
        </w:tabs>
        <w:ind w:left="703" w:hanging="703"/>
        <w:jc w:val="right"/>
        <w:rPr>
          <w:b/>
        </w:rPr>
      </w:pPr>
    </w:p>
    <w:p w14:paraId="7DD8A68A" w14:textId="77777777" w:rsidR="00B67713" w:rsidRPr="00F97ECB" w:rsidRDefault="00B67713" w:rsidP="00B67713">
      <w:pPr>
        <w:jc w:val="center"/>
        <w:rPr>
          <w:b/>
        </w:rPr>
      </w:pPr>
      <w:r w:rsidRPr="00F97ECB">
        <w:rPr>
          <w:b/>
        </w:rPr>
        <w:t xml:space="preserve">ODBORNÝ KURZ </w:t>
      </w:r>
    </w:p>
    <w:p w14:paraId="7B79F3F1" w14:textId="77777777" w:rsidR="00B67713" w:rsidRPr="00F97ECB" w:rsidRDefault="00B67713" w:rsidP="00B67713">
      <w:pPr>
        <w:jc w:val="center"/>
        <w:rPr>
          <w:b/>
        </w:rPr>
      </w:pPr>
      <w:r w:rsidRPr="00F97ECB">
        <w:rPr>
          <w:b/>
        </w:rPr>
        <w:t>AKTUÁLNÍ INFEKČNÍ ONEMOCNĚNÍ – NOVINKY V EPIDEMIOLOGII A MIKROBIOLOGII</w:t>
      </w:r>
    </w:p>
    <w:p w14:paraId="10904F7A" w14:textId="77777777" w:rsidR="00B67713" w:rsidRPr="00F97ECB" w:rsidRDefault="00B67713" w:rsidP="00B67713">
      <w:pPr>
        <w:jc w:val="center"/>
        <w:rPr>
          <w:b/>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7371"/>
      </w:tblGrid>
      <w:tr w:rsidR="007C443C" w:rsidRPr="00EC6704" w14:paraId="54666BAC" w14:textId="77777777" w:rsidTr="007C443C">
        <w:tc>
          <w:tcPr>
            <w:tcW w:w="1771" w:type="dxa"/>
          </w:tcPr>
          <w:p w14:paraId="0B45B698" w14:textId="77777777" w:rsidR="007C443C" w:rsidRPr="00EC6704" w:rsidRDefault="007C443C" w:rsidP="007C443C">
            <w:pPr>
              <w:jc w:val="both"/>
              <w:rPr>
                <w:b/>
                <w:sz w:val="20"/>
                <w:szCs w:val="20"/>
              </w:rPr>
            </w:pPr>
            <w:r w:rsidRPr="00EC6704">
              <w:rPr>
                <w:b/>
                <w:sz w:val="20"/>
                <w:szCs w:val="20"/>
              </w:rPr>
              <w:t>Garant:</w:t>
            </w:r>
          </w:p>
        </w:tc>
        <w:tc>
          <w:tcPr>
            <w:tcW w:w="7371" w:type="dxa"/>
          </w:tcPr>
          <w:p w14:paraId="0C7A8C56" w14:textId="77777777" w:rsidR="007C443C" w:rsidRPr="00B13884" w:rsidRDefault="007C443C" w:rsidP="007C443C">
            <w:pPr>
              <w:pStyle w:val="Normlnweb"/>
              <w:jc w:val="both"/>
              <w:rPr>
                <w:b/>
                <w:sz w:val="20"/>
                <w:szCs w:val="20"/>
              </w:rPr>
            </w:pPr>
            <w:r w:rsidRPr="00B13884">
              <w:rPr>
                <w:b/>
                <w:sz w:val="20"/>
                <w:szCs w:val="20"/>
              </w:rPr>
              <w:t>pplk. gšt. prof. MUDr. Jan Smetana, Ph.D.</w:t>
            </w:r>
          </w:p>
        </w:tc>
      </w:tr>
      <w:tr w:rsidR="007C443C" w:rsidRPr="00EC6704" w14:paraId="7D6FC635" w14:textId="77777777" w:rsidTr="007C443C">
        <w:tc>
          <w:tcPr>
            <w:tcW w:w="1771" w:type="dxa"/>
          </w:tcPr>
          <w:p w14:paraId="783D9AAB" w14:textId="77777777" w:rsidR="007C443C" w:rsidRPr="00EC6704" w:rsidRDefault="007C443C" w:rsidP="007C443C">
            <w:pPr>
              <w:jc w:val="both"/>
              <w:rPr>
                <w:b/>
                <w:sz w:val="20"/>
                <w:szCs w:val="20"/>
              </w:rPr>
            </w:pPr>
          </w:p>
        </w:tc>
        <w:tc>
          <w:tcPr>
            <w:tcW w:w="7371" w:type="dxa"/>
          </w:tcPr>
          <w:p w14:paraId="6E63959E" w14:textId="77777777" w:rsidR="007C443C" w:rsidRPr="00EC6704" w:rsidRDefault="007C443C" w:rsidP="007C443C">
            <w:pPr>
              <w:rPr>
                <w:sz w:val="20"/>
                <w:szCs w:val="20"/>
              </w:rPr>
            </w:pPr>
          </w:p>
        </w:tc>
      </w:tr>
      <w:tr w:rsidR="007C443C" w:rsidRPr="00EC6704" w14:paraId="2098C7A9" w14:textId="77777777" w:rsidTr="007C443C">
        <w:tc>
          <w:tcPr>
            <w:tcW w:w="1771" w:type="dxa"/>
          </w:tcPr>
          <w:p w14:paraId="4413CA2D" w14:textId="77777777" w:rsidR="007C443C" w:rsidRPr="00EC6704" w:rsidRDefault="007C443C" w:rsidP="007C443C">
            <w:pPr>
              <w:jc w:val="both"/>
              <w:rPr>
                <w:sz w:val="20"/>
                <w:szCs w:val="20"/>
              </w:rPr>
            </w:pPr>
            <w:r w:rsidRPr="00EC6704">
              <w:rPr>
                <w:b/>
                <w:sz w:val="20"/>
                <w:szCs w:val="20"/>
              </w:rPr>
              <w:t>Cíl:</w:t>
            </w:r>
          </w:p>
        </w:tc>
        <w:tc>
          <w:tcPr>
            <w:tcW w:w="7371" w:type="dxa"/>
          </w:tcPr>
          <w:p w14:paraId="464001FB" w14:textId="77777777" w:rsidR="007C443C" w:rsidRPr="00EC6704" w:rsidRDefault="007C443C" w:rsidP="007C443C">
            <w:pPr>
              <w:jc w:val="both"/>
              <w:rPr>
                <w:sz w:val="20"/>
                <w:szCs w:val="20"/>
              </w:rPr>
            </w:pPr>
            <w:r w:rsidRPr="00EC6704">
              <w:rPr>
                <w:sz w:val="20"/>
                <w:szCs w:val="20"/>
              </w:rPr>
              <w:t xml:space="preserve">Zvýšení odborné úrovně absolventů kurzu v problematice epidemiologie, diagnostiky, léčby a prevence vybraných aktuálně hrozících infekčních onemocnění.  </w:t>
            </w:r>
          </w:p>
        </w:tc>
      </w:tr>
      <w:tr w:rsidR="007C443C" w:rsidRPr="00EC6704" w14:paraId="47905E43" w14:textId="77777777" w:rsidTr="007C443C">
        <w:tc>
          <w:tcPr>
            <w:tcW w:w="1771" w:type="dxa"/>
          </w:tcPr>
          <w:p w14:paraId="20307131" w14:textId="77777777" w:rsidR="007C443C" w:rsidRPr="00EC6704" w:rsidRDefault="007C443C" w:rsidP="007C443C">
            <w:pPr>
              <w:jc w:val="both"/>
              <w:rPr>
                <w:b/>
                <w:sz w:val="20"/>
                <w:szCs w:val="20"/>
              </w:rPr>
            </w:pPr>
          </w:p>
        </w:tc>
        <w:tc>
          <w:tcPr>
            <w:tcW w:w="7371" w:type="dxa"/>
          </w:tcPr>
          <w:p w14:paraId="7D73339F" w14:textId="77777777" w:rsidR="007C443C" w:rsidRPr="00EC6704" w:rsidRDefault="007C443C" w:rsidP="007C443C">
            <w:pPr>
              <w:jc w:val="both"/>
              <w:rPr>
                <w:sz w:val="20"/>
                <w:szCs w:val="20"/>
              </w:rPr>
            </w:pPr>
          </w:p>
        </w:tc>
      </w:tr>
      <w:tr w:rsidR="007C443C" w:rsidRPr="00EC6704" w14:paraId="10092D3D" w14:textId="77777777" w:rsidTr="007C443C">
        <w:tc>
          <w:tcPr>
            <w:tcW w:w="1771" w:type="dxa"/>
          </w:tcPr>
          <w:p w14:paraId="087D01CA" w14:textId="77777777" w:rsidR="007C443C" w:rsidRPr="00EC6704" w:rsidRDefault="007C443C" w:rsidP="007C443C">
            <w:pPr>
              <w:jc w:val="both"/>
              <w:rPr>
                <w:sz w:val="20"/>
                <w:szCs w:val="20"/>
              </w:rPr>
            </w:pPr>
            <w:r w:rsidRPr="00EC6704">
              <w:rPr>
                <w:b/>
                <w:sz w:val="20"/>
                <w:szCs w:val="20"/>
              </w:rPr>
              <w:t>Určení:</w:t>
            </w:r>
          </w:p>
        </w:tc>
        <w:tc>
          <w:tcPr>
            <w:tcW w:w="7371" w:type="dxa"/>
          </w:tcPr>
          <w:p w14:paraId="3EBA66DE" w14:textId="77777777" w:rsidR="007C443C" w:rsidRPr="00EC6704" w:rsidRDefault="007C443C" w:rsidP="007C443C">
            <w:pPr>
              <w:jc w:val="both"/>
              <w:rPr>
                <w:sz w:val="20"/>
                <w:szCs w:val="20"/>
              </w:rPr>
            </w:pPr>
            <w:r w:rsidRPr="00EC6704">
              <w:rPr>
                <w:sz w:val="20"/>
                <w:szCs w:val="20"/>
              </w:rPr>
              <w:t>Lékaři, odborný nelékařský zdravotnický personál.</w:t>
            </w:r>
          </w:p>
        </w:tc>
      </w:tr>
      <w:tr w:rsidR="007C443C" w:rsidRPr="00EC6704" w14:paraId="791EE411" w14:textId="77777777" w:rsidTr="007C443C">
        <w:tc>
          <w:tcPr>
            <w:tcW w:w="1771" w:type="dxa"/>
          </w:tcPr>
          <w:p w14:paraId="4B1947CA" w14:textId="77777777" w:rsidR="007C443C" w:rsidRPr="00EC6704" w:rsidRDefault="007C443C" w:rsidP="007C443C">
            <w:pPr>
              <w:jc w:val="both"/>
              <w:rPr>
                <w:b/>
                <w:sz w:val="20"/>
                <w:szCs w:val="20"/>
              </w:rPr>
            </w:pPr>
          </w:p>
        </w:tc>
        <w:tc>
          <w:tcPr>
            <w:tcW w:w="7371" w:type="dxa"/>
          </w:tcPr>
          <w:p w14:paraId="23E3E6ED" w14:textId="77777777" w:rsidR="007C443C" w:rsidRPr="00EC6704" w:rsidRDefault="007C443C" w:rsidP="007C443C">
            <w:pPr>
              <w:jc w:val="both"/>
              <w:rPr>
                <w:sz w:val="20"/>
                <w:szCs w:val="20"/>
              </w:rPr>
            </w:pPr>
          </w:p>
        </w:tc>
      </w:tr>
      <w:tr w:rsidR="007C443C" w:rsidRPr="00EC6704" w14:paraId="1FCE91C9" w14:textId="77777777" w:rsidTr="007C443C">
        <w:tc>
          <w:tcPr>
            <w:tcW w:w="1771" w:type="dxa"/>
          </w:tcPr>
          <w:p w14:paraId="31205571" w14:textId="77777777" w:rsidR="007C443C" w:rsidRPr="00EC6704" w:rsidRDefault="007C443C" w:rsidP="007C443C">
            <w:pPr>
              <w:jc w:val="both"/>
              <w:rPr>
                <w:b/>
                <w:sz w:val="20"/>
                <w:szCs w:val="20"/>
              </w:rPr>
            </w:pPr>
            <w:r w:rsidRPr="00EC6704">
              <w:rPr>
                <w:b/>
                <w:sz w:val="20"/>
                <w:szCs w:val="20"/>
              </w:rPr>
              <w:t xml:space="preserve">Kvalifikační </w:t>
            </w:r>
          </w:p>
          <w:p w14:paraId="407A8DDE" w14:textId="77777777" w:rsidR="007C443C" w:rsidRPr="00EC6704" w:rsidRDefault="007C443C" w:rsidP="007C443C">
            <w:pPr>
              <w:jc w:val="both"/>
              <w:rPr>
                <w:sz w:val="20"/>
                <w:szCs w:val="20"/>
              </w:rPr>
            </w:pPr>
            <w:r w:rsidRPr="00EC6704">
              <w:rPr>
                <w:b/>
                <w:sz w:val="20"/>
                <w:szCs w:val="20"/>
              </w:rPr>
              <w:t>předpoklady:</w:t>
            </w:r>
          </w:p>
        </w:tc>
        <w:tc>
          <w:tcPr>
            <w:tcW w:w="7371" w:type="dxa"/>
            <w:vAlign w:val="bottom"/>
          </w:tcPr>
          <w:p w14:paraId="38A151DE" w14:textId="77777777" w:rsidR="007C443C" w:rsidRPr="001374EF" w:rsidRDefault="007C443C" w:rsidP="007C443C">
            <w:pPr>
              <w:ind w:left="703" w:hanging="703"/>
              <w:jc w:val="both"/>
              <w:rPr>
                <w:sz w:val="20"/>
                <w:szCs w:val="20"/>
              </w:rPr>
            </w:pPr>
            <w:r w:rsidRPr="001374EF">
              <w:rPr>
                <w:sz w:val="20"/>
                <w:szCs w:val="20"/>
              </w:rPr>
              <w:t>Zařazení ve zdravotnické službě AČR.</w:t>
            </w:r>
          </w:p>
        </w:tc>
      </w:tr>
      <w:tr w:rsidR="007C443C" w:rsidRPr="00EC6704" w14:paraId="3B40EE13" w14:textId="77777777" w:rsidTr="007C443C">
        <w:tc>
          <w:tcPr>
            <w:tcW w:w="1771" w:type="dxa"/>
          </w:tcPr>
          <w:p w14:paraId="52BB8138" w14:textId="77777777" w:rsidR="007C443C" w:rsidRPr="00EC6704" w:rsidRDefault="007C443C" w:rsidP="007C443C">
            <w:pPr>
              <w:jc w:val="both"/>
              <w:rPr>
                <w:b/>
                <w:sz w:val="20"/>
                <w:szCs w:val="20"/>
              </w:rPr>
            </w:pPr>
          </w:p>
        </w:tc>
        <w:tc>
          <w:tcPr>
            <w:tcW w:w="7371" w:type="dxa"/>
          </w:tcPr>
          <w:p w14:paraId="7E5919D5" w14:textId="77777777" w:rsidR="007C443C" w:rsidRPr="001374EF" w:rsidRDefault="007C443C" w:rsidP="007C443C">
            <w:pPr>
              <w:jc w:val="both"/>
              <w:rPr>
                <w:sz w:val="20"/>
                <w:szCs w:val="20"/>
              </w:rPr>
            </w:pPr>
          </w:p>
        </w:tc>
      </w:tr>
      <w:tr w:rsidR="007C443C" w:rsidRPr="00EC6704" w14:paraId="0F14446E" w14:textId="77777777" w:rsidTr="007C443C">
        <w:tc>
          <w:tcPr>
            <w:tcW w:w="1771" w:type="dxa"/>
          </w:tcPr>
          <w:p w14:paraId="44FA25BF" w14:textId="77777777" w:rsidR="007C443C" w:rsidRPr="00EC6704" w:rsidRDefault="007C443C" w:rsidP="007C443C">
            <w:pPr>
              <w:jc w:val="both"/>
              <w:rPr>
                <w:sz w:val="20"/>
                <w:szCs w:val="20"/>
              </w:rPr>
            </w:pPr>
            <w:r w:rsidRPr="00EC6704">
              <w:rPr>
                <w:b/>
                <w:sz w:val="20"/>
                <w:szCs w:val="20"/>
              </w:rPr>
              <w:t>Místo konání:</w:t>
            </w:r>
          </w:p>
        </w:tc>
        <w:tc>
          <w:tcPr>
            <w:tcW w:w="7371" w:type="dxa"/>
          </w:tcPr>
          <w:p w14:paraId="4B86D7DE" w14:textId="77777777" w:rsidR="007C443C" w:rsidRPr="001374EF" w:rsidRDefault="007C443C" w:rsidP="007C443C">
            <w:pPr>
              <w:jc w:val="both"/>
              <w:rPr>
                <w:sz w:val="20"/>
                <w:szCs w:val="20"/>
              </w:rPr>
            </w:pPr>
            <w:r>
              <w:rPr>
                <w:sz w:val="20"/>
                <w:szCs w:val="20"/>
              </w:rPr>
              <w:t>VLF UO Hradec Králové</w:t>
            </w:r>
          </w:p>
        </w:tc>
      </w:tr>
      <w:tr w:rsidR="007C443C" w:rsidRPr="00EC6704" w14:paraId="0E08C0A6" w14:textId="77777777" w:rsidTr="007C443C">
        <w:tc>
          <w:tcPr>
            <w:tcW w:w="1771" w:type="dxa"/>
          </w:tcPr>
          <w:p w14:paraId="1791EF34" w14:textId="77777777" w:rsidR="007C443C" w:rsidRPr="00EC6704" w:rsidRDefault="007C443C" w:rsidP="007C443C">
            <w:pPr>
              <w:jc w:val="both"/>
              <w:rPr>
                <w:b/>
                <w:sz w:val="20"/>
                <w:szCs w:val="20"/>
              </w:rPr>
            </w:pPr>
          </w:p>
        </w:tc>
        <w:tc>
          <w:tcPr>
            <w:tcW w:w="7371" w:type="dxa"/>
          </w:tcPr>
          <w:p w14:paraId="54925D0E" w14:textId="77777777" w:rsidR="007C443C" w:rsidRPr="001374EF" w:rsidRDefault="007C443C" w:rsidP="007C443C">
            <w:pPr>
              <w:jc w:val="both"/>
              <w:rPr>
                <w:sz w:val="20"/>
                <w:szCs w:val="20"/>
              </w:rPr>
            </w:pPr>
          </w:p>
        </w:tc>
      </w:tr>
      <w:tr w:rsidR="007C443C" w:rsidRPr="00C520CE" w14:paraId="3F48CC01" w14:textId="77777777" w:rsidTr="007C443C">
        <w:tc>
          <w:tcPr>
            <w:tcW w:w="1771" w:type="dxa"/>
          </w:tcPr>
          <w:p w14:paraId="00D35CA0" w14:textId="77777777" w:rsidR="007C443C" w:rsidRPr="00C520CE" w:rsidRDefault="007C443C" w:rsidP="007C443C">
            <w:pPr>
              <w:jc w:val="both"/>
              <w:rPr>
                <w:sz w:val="20"/>
                <w:szCs w:val="20"/>
              </w:rPr>
            </w:pPr>
            <w:r w:rsidRPr="00C520CE">
              <w:rPr>
                <w:b/>
                <w:sz w:val="20"/>
                <w:szCs w:val="20"/>
              </w:rPr>
              <w:t>Doba trvání:</w:t>
            </w:r>
          </w:p>
        </w:tc>
        <w:tc>
          <w:tcPr>
            <w:tcW w:w="7371" w:type="dxa"/>
          </w:tcPr>
          <w:p w14:paraId="47952211" w14:textId="77777777" w:rsidR="007C443C" w:rsidRPr="00C520CE" w:rsidRDefault="007C443C" w:rsidP="007C443C">
            <w:pPr>
              <w:ind w:left="705" w:hanging="705"/>
              <w:jc w:val="both"/>
              <w:rPr>
                <w:sz w:val="20"/>
                <w:szCs w:val="20"/>
              </w:rPr>
            </w:pPr>
            <w:r w:rsidRPr="00C520CE">
              <w:rPr>
                <w:sz w:val="20"/>
                <w:szCs w:val="20"/>
              </w:rPr>
              <w:t>3 dny</w:t>
            </w:r>
          </w:p>
        </w:tc>
      </w:tr>
      <w:tr w:rsidR="007C443C" w:rsidRPr="00C520CE" w14:paraId="53AF8564" w14:textId="77777777" w:rsidTr="007C443C">
        <w:tc>
          <w:tcPr>
            <w:tcW w:w="1771" w:type="dxa"/>
          </w:tcPr>
          <w:p w14:paraId="66C721E5" w14:textId="77777777" w:rsidR="007C443C" w:rsidRPr="00C520CE" w:rsidRDefault="007C443C" w:rsidP="007C443C">
            <w:pPr>
              <w:jc w:val="both"/>
              <w:rPr>
                <w:b/>
                <w:sz w:val="20"/>
                <w:szCs w:val="20"/>
              </w:rPr>
            </w:pPr>
          </w:p>
        </w:tc>
        <w:tc>
          <w:tcPr>
            <w:tcW w:w="7371" w:type="dxa"/>
          </w:tcPr>
          <w:p w14:paraId="006C3EBD" w14:textId="77777777" w:rsidR="007C443C" w:rsidRPr="00C520CE" w:rsidRDefault="007C443C" w:rsidP="007C443C">
            <w:pPr>
              <w:jc w:val="both"/>
              <w:rPr>
                <w:sz w:val="20"/>
                <w:szCs w:val="20"/>
              </w:rPr>
            </w:pPr>
          </w:p>
        </w:tc>
      </w:tr>
      <w:tr w:rsidR="007D118A" w:rsidRPr="00C520CE" w14:paraId="1BD2EA40" w14:textId="77777777" w:rsidTr="007C443C">
        <w:tc>
          <w:tcPr>
            <w:tcW w:w="1771" w:type="dxa"/>
          </w:tcPr>
          <w:p w14:paraId="0F9D3808" w14:textId="77777777" w:rsidR="007D118A" w:rsidRPr="0051586B" w:rsidRDefault="007D118A" w:rsidP="007D118A">
            <w:pPr>
              <w:jc w:val="both"/>
              <w:rPr>
                <w:sz w:val="20"/>
                <w:szCs w:val="20"/>
              </w:rPr>
            </w:pPr>
            <w:r w:rsidRPr="0051586B">
              <w:rPr>
                <w:b/>
                <w:sz w:val="20"/>
                <w:szCs w:val="20"/>
              </w:rPr>
              <w:t>Termín:</w:t>
            </w:r>
          </w:p>
        </w:tc>
        <w:tc>
          <w:tcPr>
            <w:tcW w:w="7371" w:type="dxa"/>
          </w:tcPr>
          <w:p w14:paraId="1D7B3CA9" w14:textId="77777777" w:rsidR="007D118A" w:rsidRPr="0051586B" w:rsidRDefault="007D118A" w:rsidP="007D118A">
            <w:pPr>
              <w:ind w:left="705" w:hanging="705"/>
              <w:jc w:val="both"/>
              <w:rPr>
                <w:sz w:val="20"/>
                <w:szCs w:val="20"/>
              </w:rPr>
            </w:pPr>
            <w:r w:rsidRPr="0051586B">
              <w:rPr>
                <w:sz w:val="20"/>
                <w:szCs w:val="20"/>
              </w:rPr>
              <w:t>12. 10. – 14. 10. 2026</w:t>
            </w:r>
          </w:p>
        </w:tc>
      </w:tr>
      <w:tr w:rsidR="007C443C" w:rsidRPr="00C520CE" w14:paraId="5CD85138" w14:textId="77777777" w:rsidTr="007C443C">
        <w:tc>
          <w:tcPr>
            <w:tcW w:w="1771" w:type="dxa"/>
          </w:tcPr>
          <w:p w14:paraId="05715E56" w14:textId="77777777" w:rsidR="007C443C" w:rsidRPr="00C520CE" w:rsidRDefault="007C443C" w:rsidP="007C443C">
            <w:pPr>
              <w:jc w:val="both"/>
              <w:rPr>
                <w:b/>
                <w:sz w:val="20"/>
                <w:szCs w:val="20"/>
              </w:rPr>
            </w:pPr>
          </w:p>
        </w:tc>
        <w:tc>
          <w:tcPr>
            <w:tcW w:w="7371" w:type="dxa"/>
          </w:tcPr>
          <w:p w14:paraId="693CCED9" w14:textId="77777777" w:rsidR="007C443C" w:rsidRPr="00C520CE" w:rsidRDefault="007C443C" w:rsidP="007C443C">
            <w:pPr>
              <w:jc w:val="both"/>
              <w:rPr>
                <w:sz w:val="20"/>
                <w:szCs w:val="20"/>
              </w:rPr>
            </w:pPr>
          </w:p>
        </w:tc>
      </w:tr>
      <w:tr w:rsidR="007C443C" w:rsidRPr="00C520CE" w14:paraId="71E4005C" w14:textId="77777777" w:rsidTr="007C443C">
        <w:tc>
          <w:tcPr>
            <w:tcW w:w="1771" w:type="dxa"/>
          </w:tcPr>
          <w:p w14:paraId="71B0AAE1" w14:textId="77777777" w:rsidR="007C443C" w:rsidRPr="00C520CE" w:rsidRDefault="007C443C" w:rsidP="007C443C">
            <w:pPr>
              <w:jc w:val="both"/>
              <w:rPr>
                <w:sz w:val="20"/>
                <w:szCs w:val="20"/>
              </w:rPr>
            </w:pPr>
            <w:r w:rsidRPr="00C520CE">
              <w:rPr>
                <w:b/>
                <w:sz w:val="20"/>
                <w:szCs w:val="20"/>
              </w:rPr>
              <w:t>Počet účastníků:</w:t>
            </w:r>
          </w:p>
        </w:tc>
        <w:tc>
          <w:tcPr>
            <w:tcW w:w="7371" w:type="dxa"/>
            <w:vAlign w:val="bottom"/>
          </w:tcPr>
          <w:p w14:paraId="21987C44" w14:textId="77777777" w:rsidR="007C443C" w:rsidRPr="00C520CE" w:rsidRDefault="007C443C" w:rsidP="007C443C">
            <w:pPr>
              <w:jc w:val="both"/>
              <w:rPr>
                <w:sz w:val="20"/>
                <w:szCs w:val="20"/>
              </w:rPr>
            </w:pPr>
            <w:r w:rsidRPr="00C520CE">
              <w:rPr>
                <w:sz w:val="20"/>
                <w:szCs w:val="20"/>
              </w:rPr>
              <w:t>5 – 20</w:t>
            </w:r>
          </w:p>
        </w:tc>
      </w:tr>
      <w:tr w:rsidR="007C443C" w:rsidRPr="00C520CE" w14:paraId="0998480B" w14:textId="77777777" w:rsidTr="007C443C">
        <w:tc>
          <w:tcPr>
            <w:tcW w:w="1771" w:type="dxa"/>
          </w:tcPr>
          <w:p w14:paraId="52EECA73" w14:textId="77777777" w:rsidR="007C443C" w:rsidRPr="00C520CE" w:rsidRDefault="007C443C" w:rsidP="007C443C">
            <w:pPr>
              <w:jc w:val="both"/>
              <w:rPr>
                <w:b/>
                <w:sz w:val="20"/>
                <w:szCs w:val="20"/>
              </w:rPr>
            </w:pPr>
          </w:p>
        </w:tc>
        <w:tc>
          <w:tcPr>
            <w:tcW w:w="7371" w:type="dxa"/>
          </w:tcPr>
          <w:p w14:paraId="2DD96F87" w14:textId="77777777" w:rsidR="007C443C" w:rsidRPr="00C520CE" w:rsidRDefault="007C443C" w:rsidP="007C443C">
            <w:pPr>
              <w:jc w:val="both"/>
              <w:rPr>
                <w:sz w:val="20"/>
                <w:szCs w:val="20"/>
              </w:rPr>
            </w:pPr>
          </w:p>
        </w:tc>
      </w:tr>
      <w:tr w:rsidR="007C443C" w:rsidRPr="00C520CE" w14:paraId="54E4ACD6" w14:textId="77777777" w:rsidTr="007C443C">
        <w:tc>
          <w:tcPr>
            <w:tcW w:w="1771" w:type="dxa"/>
          </w:tcPr>
          <w:p w14:paraId="321071BD" w14:textId="77777777" w:rsidR="007C443C" w:rsidRPr="00C520CE" w:rsidRDefault="007C443C" w:rsidP="007C443C">
            <w:pPr>
              <w:jc w:val="both"/>
              <w:rPr>
                <w:sz w:val="20"/>
                <w:szCs w:val="20"/>
              </w:rPr>
            </w:pPr>
            <w:r w:rsidRPr="00C520CE">
              <w:rPr>
                <w:b/>
                <w:sz w:val="20"/>
                <w:szCs w:val="20"/>
              </w:rPr>
              <w:t>Školitel:</w:t>
            </w:r>
          </w:p>
        </w:tc>
        <w:tc>
          <w:tcPr>
            <w:tcW w:w="7371" w:type="dxa"/>
          </w:tcPr>
          <w:p w14:paraId="3BE82BCA" w14:textId="77777777" w:rsidR="007C443C" w:rsidRPr="00C520CE" w:rsidRDefault="007C443C" w:rsidP="007C443C">
            <w:pPr>
              <w:jc w:val="both"/>
              <w:rPr>
                <w:sz w:val="20"/>
                <w:szCs w:val="20"/>
              </w:rPr>
            </w:pPr>
            <w:r w:rsidRPr="00C520CE">
              <w:rPr>
                <w:sz w:val="20"/>
                <w:szCs w:val="20"/>
              </w:rPr>
              <w:t>VLF – K301 (KE)</w:t>
            </w:r>
          </w:p>
        </w:tc>
      </w:tr>
      <w:tr w:rsidR="007C443C" w:rsidRPr="00C520CE" w14:paraId="2B13CBAC" w14:textId="77777777" w:rsidTr="007C443C">
        <w:tc>
          <w:tcPr>
            <w:tcW w:w="1771" w:type="dxa"/>
          </w:tcPr>
          <w:p w14:paraId="63C78061" w14:textId="77777777" w:rsidR="007C443C" w:rsidRPr="00C520CE" w:rsidRDefault="007C443C" w:rsidP="007C443C">
            <w:pPr>
              <w:jc w:val="both"/>
              <w:rPr>
                <w:b/>
                <w:sz w:val="20"/>
                <w:szCs w:val="20"/>
              </w:rPr>
            </w:pPr>
          </w:p>
        </w:tc>
        <w:tc>
          <w:tcPr>
            <w:tcW w:w="7371" w:type="dxa"/>
          </w:tcPr>
          <w:p w14:paraId="779505FE" w14:textId="77777777" w:rsidR="007C443C" w:rsidRPr="00C520CE" w:rsidRDefault="007C443C" w:rsidP="007C443C">
            <w:pPr>
              <w:jc w:val="both"/>
              <w:rPr>
                <w:sz w:val="20"/>
                <w:szCs w:val="20"/>
              </w:rPr>
            </w:pPr>
          </w:p>
        </w:tc>
      </w:tr>
      <w:tr w:rsidR="007C443C" w:rsidRPr="00C520CE" w14:paraId="0586C7FB" w14:textId="77777777" w:rsidTr="007C443C">
        <w:tc>
          <w:tcPr>
            <w:tcW w:w="1771" w:type="dxa"/>
          </w:tcPr>
          <w:p w14:paraId="31795CA1" w14:textId="77777777" w:rsidR="007C443C" w:rsidRPr="00C520CE" w:rsidRDefault="007C443C" w:rsidP="007C443C">
            <w:pPr>
              <w:jc w:val="both"/>
              <w:rPr>
                <w:sz w:val="20"/>
                <w:szCs w:val="20"/>
              </w:rPr>
            </w:pPr>
            <w:r w:rsidRPr="00C520CE">
              <w:rPr>
                <w:b/>
                <w:sz w:val="20"/>
                <w:szCs w:val="20"/>
              </w:rPr>
              <w:t>Zakončení:</w:t>
            </w:r>
          </w:p>
        </w:tc>
        <w:tc>
          <w:tcPr>
            <w:tcW w:w="7371" w:type="dxa"/>
          </w:tcPr>
          <w:p w14:paraId="17E3497C" w14:textId="77777777" w:rsidR="007C443C" w:rsidRPr="00C520CE" w:rsidRDefault="007C443C" w:rsidP="007C443C">
            <w:pPr>
              <w:jc w:val="both"/>
              <w:rPr>
                <w:sz w:val="20"/>
                <w:szCs w:val="20"/>
              </w:rPr>
            </w:pPr>
            <w:r w:rsidRPr="00C520CE">
              <w:rPr>
                <w:sz w:val="20"/>
                <w:szCs w:val="20"/>
              </w:rPr>
              <w:t>Závěrečný seminář, osvědčení o absolvování kurzu.</w:t>
            </w:r>
          </w:p>
        </w:tc>
      </w:tr>
      <w:tr w:rsidR="007C443C" w:rsidRPr="00C520CE" w14:paraId="7BC2C036" w14:textId="77777777" w:rsidTr="007C443C">
        <w:tc>
          <w:tcPr>
            <w:tcW w:w="1771" w:type="dxa"/>
          </w:tcPr>
          <w:p w14:paraId="1EB2A8ED" w14:textId="77777777" w:rsidR="007C443C" w:rsidRPr="00C520CE" w:rsidRDefault="007C443C" w:rsidP="007C443C">
            <w:pPr>
              <w:jc w:val="both"/>
              <w:rPr>
                <w:b/>
                <w:sz w:val="20"/>
                <w:szCs w:val="20"/>
              </w:rPr>
            </w:pPr>
          </w:p>
        </w:tc>
        <w:tc>
          <w:tcPr>
            <w:tcW w:w="7371" w:type="dxa"/>
          </w:tcPr>
          <w:p w14:paraId="47073D2D" w14:textId="77777777" w:rsidR="007C443C" w:rsidRPr="00C520CE" w:rsidRDefault="007C443C" w:rsidP="007C443C">
            <w:pPr>
              <w:jc w:val="both"/>
              <w:rPr>
                <w:sz w:val="20"/>
                <w:szCs w:val="20"/>
              </w:rPr>
            </w:pPr>
          </w:p>
        </w:tc>
      </w:tr>
      <w:tr w:rsidR="007C443C" w:rsidRPr="00C520CE" w14:paraId="379B4ED9" w14:textId="77777777" w:rsidTr="007C443C">
        <w:tc>
          <w:tcPr>
            <w:tcW w:w="1771" w:type="dxa"/>
          </w:tcPr>
          <w:p w14:paraId="7954C1CA" w14:textId="77777777" w:rsidR="007C443C" w:rsidRPr="00C520CE" w:rsidRDefault="007C443C" w:rsidP="007C443C">
            <w:pPr>
              <w:jc w:val="both"/>
              <w:rPr>
                <w:b/>
                <w:sz w:val="20"/>
                <w:szCs w:val="20"/>
              </w:rPr>
            </w:pPr>
            <w:r w:rsidRPr="00C520CE">
              <w:rPr>
                <w:b/>
                <w:sz w:val="20"/>
                <w:szCs w:val="20"/>
              </w:rPr>
              <w:t>Náplň:</w:t>
            </w:r>
          </w:p>
        </w:tc>
        <w:tc>
          <w:tcPr>
            <w:tcW w:w="7371" w:type="dxa"/>
          </w:tcPr>
          <w:p w14:paraId="439B4B0F" w14:textId="77777777" w:rsidR="007C443C" w:rsidRPr="00C520CE" w:rsidRDefault="007C443C" w:rsidP="007C443C">
            <w:pPr>
              <w:jc w:val="both"/>
              <w:rPr>
                <w:sz w:val="20"/>
                <w:szCs w:val="20"/>
              </w:rPr>
            </w:pPr>
            <w:r w:rsidRPr="00C520CE">
              <w:rPr>
                <w:sz w:val="20"/>
                <w:szCs w:val="20"/>
              </w:rPr>
              <w:t>Aktuality v oblasti epidemiologie vybraných infekčních onemocnění, jejich epidemiologická charakteristika, klinická manifestace, diagnostika, aktuality v oblasti vakcinologie a klinické mikrobiologie.</w:t>
            </w:r>
          </w:p>
        </w:tc>
      </w:tr>
      <w:tr w:rsidR="007C443C" w:rsidRPr="00C520CE" w14:paraId="669E4B7F" w14:textId="77777777" w:rsidTr="007C443C">
        <w:tc>
          <w:tcPr>
            <w:tcW w:w="1771" w:type="dxa"/>
          </w:tcPr>
          <w:p w14:paraId="5C2CB0D9" w14:textId="77777777" w:rsidR="007C443C" w:rsidRPr="00C520CE" w:rsidRDefault="007C443C" w:rsidP="007C443C">
            <w:pPr>
              <w:jc w:val="both"/>
              <w:rPr>
                <w:b/>
                <w:sz w:val="20"/>
                <w:szCs w:val="20"/>
              </w:rPr>
            </w:pPr>
          </w:p>
        </w:tc>
        <w:tc>
          <w:tcPr>
            <w:tcW w:w="7371" w:type="dxa"/>
          </w:tcPr>
          <w:p w14:paraId="398962C1" w14:textId="77777777" w:rsidR="007C443C" w:rsidRPr="00C520CE" w:rsidRDefault="007C443C" w:rsidP="007C443C">
            <w:pPr>
              <w:pStyle w:val="Normlnweb"/>
              <w:jc w:val="both"/>
              <w:rPr>
                <w:sz w:val="20"/>
                <w:szCs w:val="20"/>
              </w:rPr>
            </w:pPr>
          </w:p>
        </w:tc>
      </w:tr>
      <w:tr w:rsidR="007C443C" w:rsidRPr="00C520CE" w14:paraId="13F63403" w14:textId="77777777" w:rsidTr="007C443C">
        <w:tc>
          <w:tcPr>
            <w:tcW w:w="1771" w:type="dxa"/>
          </w:tcPr>
          <w:p w14:paraId="61C3289E" w14:textId="77777777" w:rsidR="007C443C" w:rsidRPr="00C520CE" w:rsidRDefault="007C443C" w:rsidP="007C443C">
            <w:pPr>
              <w:jc w:val="both"/>
              <w:rPr>
                <w:b/>
                <w:sz w:val="20"/>
                <w:szCs w:val="20"/>
              </w:rPr>
            </w:pPr>
            <w:r w:rsidRPr="00C520CE">
              <w:rPr>
                <w:b/>
                <w:sz w:val="20"/>
                <w:szCs w:val="20"/>
              </w:rPr>
              <w:t>Absolvent musí</w:t>
            </w:r>
          </w:p>
        </w:tc>
        <w:tc>
          <w:tcPr>
            <w:tcW w:w="7371" w:type="dxa"/>
          </w:tcPr>
          <w:p w14:paraId="16FA1B4E" w14:textId="77777777" w:rsidR="007C443C" w:rsidRPr="00C520CE" w:rsidRDefault="007C443C" w:rsidP="007C443C">
            <w:pPr>
              <w:pStyle w:val="Normlnweb"/>
              <w:jc w:val="both"/>
              <w:rPr>
                <w:sz w:val="20"/>
                <w:szCs w:val="20"/>
              </w:rPr>
            </w:pPr>
          </w:p>
        </w:tc>
      </w:tr>
      <w:tr w:rsidR="007C443C" w:rsidRPr="00C520CE" w14:paraId="055DEE13" w14:textId="77777777" w:rsidTr="007C443C">
        <w:tc>
          <w:tcPr>
            <w:tcW w:w="1771" w:type="dxa"/>
          </w:tcPr>
          <w:p w14:paraId="6736252A" w14:textId="77777777" w:rsidR="007C443C" w:rsidRPr="00C520CE" w:rsidRDefault="007C443C" w:rsidP="007C443C">
            <w:pPr>
              <w:jc w:val="both"/>
              <w:rPr>
                <w:b/>
                <w:sz w:val="20"/>
                <w:szCs w:val="20"/>
              </w:rPr>
            </w:pPr>
            <w:r w:rsidRPr="00C520CE">
              <w:rPr>
                <w:b/>
                <w:sz w:val="20"/>
                <w:szCs w:val="20"/>
              </w:rPr>
              <w:t>Znát:</w:t>
            </w:r>
          </w:p>
        </w:tc>
        <w:tc>
          <w:tcPr>
            <w:tcW w:w="7371" w:type="dxa"/>
          </w:tcPr>
          <w:p w14:paraId="233CA070" w14:textId="77777777" w:rsidR="007C443C" w:rsidRPr="00C520CE" w:rsidRDefault="007C443C" w:rsidP="007C443C">
            <w:pPr>
              <w:pStyle w:val="Odstavecseseznamem"/>
              <w:numPr>
                <w:ilvl w:val="0"/>
                <w:numId w:val="14"/>
              </w:numPr>
              <w:ind w:left="170" w:hanging="170"/>
              <w:jc w:val="both"/>
              <w:rPr>
                <w:sz w:val="20"/>
              </w:rPr>
            </w:pPr>
            <w:r w:rsidRPr="00C520CE">
              <w:rPr>
                <w:sz w:val="20"/>
              </w:rPr>
              <w:t>Aktuální situace v oblasti výskytu a šíření infekčních onemocnění</w:t>
            </w:r>
          </w:p>
          <w:p w14:paraId="67E3BCE8" w14:textId="77777777" w:rsidR="007C443C" w:rsidRPr="00C520CE" w:rsidRDefault="007C443C" w:rsidP="007C443C">
            <w:pPr>
              <w:pStyle w:val="Odstavecseseznamem"/>
              <w:numPr>
                <w:ilvl w:val="0"/>
                <w:numId w:val="14"/>
              </w:numPr>
              <w:ind w:left="170" w:hanging="170"/>
              <w:jc w:val="both"/>
              <w:rPr>
                <w:sz w:val="20"/>
              </w:rPr>
            </w:pPr>
            <w:r w:rsidRPr="00C520CE">
              <w:rPr>
                <w:sz w:val="20"/>
              </w:rPr>
              <w:t>Aktuální epidemiologická situace u vybraných onemocnění zejména v evropském regionu a ČR</w:t>
            </w:r>
          </w:p>
          <w:p w14:paraId="26D2F06B" w14:textId="77777777" w:rsidR="007C443C" w:rsidRPr="00C520CE" w:rsidRDefault="007C443C" w:rsidP="007C443C">
            <w:pPr>
              <w:pStyle w:val="Odstavecseseznamem"/>
              <w:numPr>
                <w:ilvl w:val="0"/>
                <w:numId w:val="14"/>
              </w:numPr>
              <w:ind w:left="170" w:hanging="170"/>
              <w:jc w:val="both"/>
              <w:rPr>
                <w:sz w:val="20"/>
              </w:rPr>
            </w:pPr>
            <w:r w:rsidRPr="00C520CE">
              <w:rPr>
                <w:sz w:val="20"/>
              </w:rPr>
              <w:t>Nová opatření uplatňovaná k omezení šíření a k ochraně u vybraných infekčních onemocnění</w:t>
            </w:r>
          </w:p>
        </w:tc>
      </w:tr>
      <w:tr w:rsidR="007C443C" w:rsidRPr="00C520CE" w14:paraId="4721B090" w14:textId="77777777" w:rsidTr="007C443C">
        <w:tc>
          <w:tcPr>
            <w:tcW w:w="1771" w:type="dxa"/>
            <w:tcBorders>
              <w:top w:val="single" w:sz="4" w:space="0" w:color="auto"/>
              <w:left w:val="single" w:sz="4" w:space="0" w:color="auto"/>
              <w:bottom w:val="single" w:sz="4" w:space="0" w:color="auto"/>
              <w:right w:val="single" w:sz="4" w:space="0" w:color="auto"/>
            </w:tcBorders>
          </w:tcPr>
          <w:p w14:paraId="7F830107" w14:textId="77777777" w:rsidR="007C443C" w:rsidRPr="00C520CE" w:rsidRDefault="007C443C" w:rsidP="007C443C">
            <w:pPr>
              <w:jc w:val="both"/>
              <w:rPr>
                <w:b/>
                <w:sz w:val="20"/>
                <w:szCs w:val="20"/>
              </w:rPr>
            </w:pPr>
            <w:r w:rsidRPr="00C520CE">
              <w:rPr>
                <w:b/>
                <w:sz w:val="20"/>
                <w:szCs w:val="20"/>
              </w:rPr>
              <w:t>Být seznámen:</w:t>
            </w:r>
          </w:p>
        </w:tc>
        <w:tc>
          <w:tcPr>
            <w:tcW w:w="7371" w:type="dxa"/>
            <w:tcBorders>
              <w:top w:val="single" w:sz="4" w:space="0" w:color="auto"/>
              <w:left w:val="single" w:sz="4" w:space="0" w:color="auto"/>
              <w:bottom w:val="single" w:sz="4" w:space="0" w:color="auto"/>
              <w:right w:val="single" w:sz="4" w:space="0" w:color="auto"/>
            </w:tcBorders>
          </w:tcPr>
          <w:p w14:paraId="5FCB573D" w14:textId="77777777" w:rsidR="007C443C" w:rsidRPr="00C520CE" w:rsidRDefault="007C443C" w:rsidP="007C443C">
            <w:pPr>
              <w:pStyle w:val="Odstavecseseznamem"/>
              <w:numPr>
                <w:ilvl w:val="0"/>
                <w:numId w:val="14"/>
              </w:numPr>
              <w:ind w:left="170" w:hanging="170"/>
              <w:jc w:val="both"/>
              <w:rPr>
                <w:sz w:val="20"/>
              </w:rPr>
            </w:pPr>
            <w:r w:rsidRPr="00C520CE">
              <w:rPr>
                <w:sz w:val="20"/>
              </w:rPr>
              <w:t>Situace v oblasti vývoje a využívání nových dezinfekčních prostředků a postupů</w:t>
            </w:r>
          </w:p>
          <w:p w14:paraId="16DE9601" w14:textId="77777777" w:rsidR="007C443C" w:rsidRPr="00C520CE" w:rsidRDefault="007C443C" w:rsidP="007C443C">
            <w:pPr>
              <w:pStyle w:val="Odstavecseseznamem"/>
              <w:numPr>
                <w:ilvl w:val="0"/>
                <w:numId w:val="14"/>
              </w:numPr>
              <w:ind w:left="170" w:hanging="170"/>
              <w:jc w:val="both"/>
              <w:rPr>
                <w:sz w:val="20"/>
              </w:rPr>
            </w:pPr>
            <w:r w:rsidRPr="00C520CE">
              <w:rPr>
                <w:sz w:val="20"/>
              </w:rPr>
              <w:t xml:space="preserve">Aktuality v oblasti výskytu vakcinací preventabilních onemocnění a možnostech očkování u dospělých </w:t>
            </w:r>
          </w:p>
          <w:p w14:paraId="742D6BD8" w14:textId="77777777" w:rsidR="007C443C" w:rsidRPr="00C520CE" w:rsidRDefault="007C443C" w:rsidP="007C443C">
            <w:pPr>
              <w:pStyle w:val="Odstavecseseznamem"/>
              <w:numPr>
                <w:ilvl w:val="0"/>
                <w:numId w:val="14"/>
              </w:numPr>
              <w:ind w:left="170" w:hanging="170"/>
              <w:jc w:val="both"/>
              <w:rPr>
                <w:sz w:val="20"/>
              </w:rPr>
            </w:pPr>
            <w:r w:rsidRPr="00C520CE">
              <w:rPr>
                <w:sz w:val="20"/>
              </w:rPr>
              <w:t>Aktuální rizika importu nových infekčních onemocnění, možnosti ochrany</w:t>
            </w:r>
          </w:p>
          <w:p w14:paraId="0D8F2240" w14:textId="77777777" w:rsidR="007C443C" w:rsidRPr="00C520CE" w:rsidRDefault="007C443C" w:rsidP="007C443C">
            <w:pPr>
              <w:pStyle w:val="Odstavecseseznamem"/>
              <w:numPr>
                <w:ilvl w:val="0"/>
                <w:numId w:val="14"/>
              </w:numPr>
              <w:ind w:left="170" w:hanging="170"/>
              <w:jc w:val="both"/>
              <w:rPr>
                <w:sz w:val="20"/>
              </w:rPr>
            </w:pPr>
            <w:r w:rsidRPr="00C520CE">
              <w:rPr>
                <w:sz w:val="20"/>
              </w:rPr>
              <w:t>Problematika infekčních nemocí a migrace osob</w:t>
            </w:r>
          </w:p>
        </w:tc>
      </w:tr>
    </w:tbl>
    <w:p w14:paraId="727F70CE" w14:textId="77777777" w:rsidR="008B12B9" w:rsidRPr="00C520CE" w:rsidRDefault="008B12B9" w:rsidP="007A7BB1">
      <w:pPr>
        <w:tabs>
          <w:tab w:val="right" w:pos="9072"/>
        </w:tabs>
        <w:spacing w:line="720" w:lineRule="auto"/>
      </w:pPr>
    </w:p>
    <w:p w14:paraId="1E178FA4" w14:textId="77777777" w:rsidR="00EC6704" w:rsidRPr="00C520CE" w:rsidRDefault="00EC6704" w:rsidP="007A7BB1">
      <w:pPr>
        <w:tabs>
          <w:tab w:val="right" w:pos="9072"/>
        </w:tabs>
        <w:spacing w:line="720" w:lineRule="auto"/>
      </w:pPr>
    </w:p>
    <w:p w14:paraId="08EE4359" w14:textId="77777777" w:rsidR="00EC6704" w:rsidRPr="00C520CE" w:rsidRDefault="00EC6704" w:rsidP="007A7BB1">
      <w:pPr>
        <w:tabs>
          <w:tab w:val="right" w:pos="9072"/>
        </w:tabs>
        <w:spacing w:line="720" w:lineRule="auto"/>
      </w:pPr>
    </w:p>
    <w:p w14:paraId="379A6CB9" w14:textId="77777777" w:rsidR="00EC6704" w:rsidRPr="00C520CE" w:rsidRDefault="00EC6704" w:rsidP="007A7BB1">
      <w:pPr>
        <w:tabs>
          <w:tab w:val="right" w:pos="9072"/>
        </w:tabs>
        <w:spacing w:line="720" w:lineRule="auto"/>
      </w:pPr>
    </w:p>
    <w:p w14:paraId="3A49C24F" w14:textId="77777777" w:rsidR="00EE59E0" w:rsidRPr="00C520CE" w:rsidRDefault="00EE59E0" w:rsidP="00EE59E0">
      <w:pPr>
        <w:tabs>
          <w:tab w:val="right" w:pos="8931"/>
        </w:tabs>
        <w:ind w:left="703" w:hanging="703"/>
        <w:rPr>
          <w:b/>
        </w:rPr>
      </w:pPr>
      <w:r w:rsidRPr="00C520CE">
        <w:rPr>
          <w:b/>
        </w:rPr>
        <w:lastRenderedPageBreak/>
        <w:t>H-13/2-17</w:t>
      </w:r>
      <w:r w:rsidRPr="00C520CE">
        <w:rPr>
          <w:b/>
        </w:rPr>
        <w:tab/>
        <w:t xml:space="preserve">               </w:t>
      </w:r>
    </w:p>
    <w:p w14:paraId="3AB02704" w14:textId="77777777" w:rsidR="00047707" w:rsidRDefault="0010195E" w:rsidP="0010195E">
      <w:pPr>
        <w:shd w:val="clear" w:color="auto" w:fill="F2F2F2"/>
        <w:tabs>
          <w:tab w:val="right" w:pos="8931"/>
        </w:tabs>
        <w:ind w:left="703" w:hanging="703"/>
        <w:jc w:val="center"/>
        <w:rPr>
          <w:b/>
        </w:rPr>
      </w:pPr>
      <w:r w:rsidRPr="00C520CE">
        <w:rPr>
          <w:b/>
        </w:rPr>
        <w:t xml:space="preserve">KATEDRA EPIDEMIOLOGIE </w:t>
      </w:r>
    </w:p>
    <w:p w14:paraId="12D5A7E3" w14:textId="77777777" w:rsidR="0010195E" w:rsidRPr="00C520CE" w:rsidRDefault="0010195E" w:rsidP="0010195E">
      <w:pPr>
        <w:shd w:val="clear" w:color="auto" w:fill="F2F2F2"/>
        <w:tabs>
          <w:tab w:val="right" w:pos="8931"/>
        </w:tabs>
        <w:ind w:left="703" w:hanging="703"/>
        <w:jc w:val="center"/>
        <w:rPr>
          <w:b/>
        </w:rPr>
      </w:pPr>
      <w:r w:rsidRPr="00C520CE">
        <w:rPr>
          <w:b/>
        </w:rPr>
        <w:t>(K-301)</w:t>
      </w:r>
    </w:p>
    <w:p w14:paraId="2996645E" w14:textId="77777777" w:rsidR="00EE59E0" w:rsidRPr="00C520CE" w:rsidRDefault="00EE59E0" w:rsidP="0010195E">
      <w:pPr>
        <w:tabs>
          <w:tab w:val="right" w:pos="8931"/>
        </w:tabs>
        <w:ind w:left="703" w:right="113" w:hanging="703"/>
        <w:rPr>
          <w:b/>
        </w:rPr>
      </w:pPr>
      <w:r w:rsidRPr="00C520CE">
        <w:rPr>
          <w:b/>
        </w:rPr>
        <w:t xml:space="preserve">    </w:t>
      </w:r>
    </w:p>
    <w:p w14:paraId="099526C5" w14:textId="77777777" w:rsidR="0010195E" w:rsidRPr="00C520CE" w:rsidRDefault="0010195E" w:rsidP="0010195E">
      <w:pPr>
        <w:tabs>
          <w:tab w:val="right" w:pos="8931"/>
        </w:tabs>
        <w:ind w:left="703" w:right="113" w:hanging="703"/>
        <w:rPr>
          <w:b/>
        </w:rPr>
      </w:pPr>
    </w:p>
    <w:p w14:paraId="39FD0505" w14:textId="77777777" w:rsidR="008B12B9" w:rsidRPr="00C520CE" w:rsidRDefault="008B12B9" w:rsidP="008B12B9">
      <w:pPr>
        <w:jc w:val="center"/>
        <w:rPr>
          <w:b/>
        </w:rPr>
      </w:pPr>
      <w:r w:rsidRPr="00C520CE">
        <w:rPr>
          <w:b/>
        </w:rPr>
        <w:t xml:space="preserve">ODBORNÝ KURZ </w:t>
      </w:r>
    </w:p>
    <w:p w14:paraId="3AB66629" w14:textId="77777777" w:rsidR="008B12B9" w:rsidRPr="00C520CE" w:rsidRDefault="008B12B9" w:rsidP="008B12B9">
      <w:pPr>
        <w:jc w:val="center"/>
        <w:rPr>
          <w:b/>
        </w:rPr>
      </w:pPr>
      <w:r w:rsidRPr="00C520CE">
        <w:rPr>
          <w:b/>
        </w:rPr>
        <w:t>TROPICKÁ A CESTOVNÍ MEDICÍNA PRO ZDRAVOTNICKÉ PRACOVNÍKY AČR</w:t>
      </w:r>
    </w:p>
    <w:p w14:paraId="027A0877" w14:textId="77777777" w:rsidR="008B12B9" w:rsidRPr="00C520CE" w:rsidRDefault="008B12B9" w:rsidP="008B12B9">
      <w:pPr>
        <w:jc w:val="center"/>
        <w:rPr>
          <w:b/>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7371"/>
      </w:tblGrid>
      <w:tr w:rsidR="007C443C" w:rsidRPr="00C520CE" w14:paraId="4F7896B7" w14:textId="77777777" w:rsidTr="007C443C">
        <w:tc>
          <w:tcPr>
            <w:tcW w:w="1771" w:type="dxa"/>
          </w:tcPr>
          <w:p w14:paraId="1EA38158" w14:textId="77777777" w:rsidR="007C443C" w:rsidRPr="00C520CE" w:rsidRDefault="007C443C" w:rsidP="007C443C">
            <w:pPr>
              <w:jc w:val="both"/>
              <w:rPr>
                <w:b/>
                <w:sz w:val="20"/>
                <w:szCs w:val="20"/>
              </w:rPr>
            </w:pPr>
            <w:r w:rsidRPr="00C520CE">
              <w:rPr>
                <w:b/>
                <w:sz w:val="20"/>
                <w:szCs w:val="20"/>
              </w:rPr>
              <w:t>Garant:</w:t>
            </w:r>
          </w:p>
        </w:tc>
        <w:tc>
          <w:tcPr>
            <w:tcW w:w="7371" w:type="dxa"/>
          </w:tcPr>
          <w:p w14:paraId="01A5C4B9" w14:textId="77777777" w:rsidR="007C443C" w:rsidRPr="00C520CE" w:rsidRDefault="007C443C" w:rsidP="007C443C">
            <w:pPr>
              <w:pStyle w:val="Normlnweb"/>
              <w:jc w:val="both"/>
              <w:rPr>
                <w:b/>
                <w:sz w:val="20"/>
                <w:szCs w:val="20"/>
              </w:rPr>
            </w:pPr>
            <w:r w:rsidRPr="00C520CE">
              <w:rPr>
                <w:b/>
                <w:sz w:val="20"/>
                <w:szCs w:val="20"/>
              </w:rPr>
              <w:t>prof. MUDr. Roman Chlíbek, Ph.D.</w:t>
            </w:r>
          </w:p>
        </w:tc>
      </w:tr>
      <w:tr w:rsidR="007C443C" w:rsidRPr="00C520CE" w14:paraId="10603844" w14:textId="77777777" w:rsidTr="007C443C">
        <w:tc>
          <w:tcPr>
            <w:tcW w:w="1771" w:type="dxa"/>
          </w:tcPr>
          <w:p w14:paraId="603ADC72" w14:textId="77777777" w:rsidR="007C443C" w:rsidRPr="00C520CE" w:rsidRDefault="007C443C" w:rsidP="007C443C">
            <w:pPr>
              <w:jc w:val="both"/>
              <w:rPr>
                <w:b/>
                <w:sz w:val="20"/>
                <w:szCs w:val="20"/>
              </w:rPr>
            </w:pPr>
          </w:p>
        </w:tc>
        <w:tc>
          <w:tcPr>
            <w:tcW w:w="7371" w:type="dxa"/>
          </w:tcPr>
          <w:p w14:paraId="4D27F148" w14:textId="77777777" w:rsidR="007C443C" w:rsidRPr="00C520CE" w:rsidRDefault="007C443C" w:rsidP="007C443C">
            <w:pPr>
              <w:rPr>
                <w:sz w:val="20"/>
                <w:szCs w:val="20"/>
              </w:rPr>
            </w:pPr>
          </w:p>
        </w:tc>
      </w:tr>
      <w:tr w:rsidR="007C443C" w:rsidRPr="00C520CE" w14:paraId="646CCC3F" w14:textId="77777777" w:rsidTr="007C443C">
        <w:tc>
          <w:tcPr>
            <w:tcW w:w="1771" w:type="dxa"/>
          </w:tcPr>
          <w:p w14:paraId="565B4BC3" w14:textId="77777777" w:rsidR="007C443C" w:rsidRPr="00C520CE" w:rsidRDefault="007C443C" w:rsidP="007C443C">
            <w:pPr>
              <w:jc w:val="both"/>
              <w:rPr>
                <w:sz w:val="20"/>
                <w:szCs w:val="20"/>
              </w:rPr>
            </w:pPr>
            <w:r w:rsidRPr="00C520CE">
              <w:rPr>
                <w:b/>
                <w:sz w:val="20"/>
                <w:szCs w:val="20"/>
              </w:rPr>
              <w:t>Cíl:</w:t>
            </w:r>
          </w:p>
        </w:tc>
        <w:tc>
          <w:tcPr>
            <w:tcW w:w="7371" w:type="dxa"/>
          </w:tcPr>
          <w:p w14:paraId="0776677D" w14:textId="77777777" w:rsidR="007C443C" w:rsidRPr="00C520CE" w:rsidRDefault="007C443C" w:rsidP="007C443C">
            <w:pPr>
              <w:jc w:val="both"/>
              <w:rPr>
                <w:sz w:val="20"/>
                <w:szCs w:val="20"/>
              </w:rPr>
            </w:pPr>
            <w:r w:rsidRPr="00C520CE">
              <w:rPr>
                <w:sz w:val="20"/>
                <w:szCs w:val="20"/>
              </w:rPr>
              <w:t>Zvýšení odborné úrovně posluchačů v problematice  epidemiologie a prevence vybraných tropických onemocnění se zaměřením na malárii a oblast Afriky, identifikace a prevence zdravotních rizik při pobytu v zahraničí, poradenství před cestou do zahraničí, cestovní očkování, importované onemocnění.</w:t>
            </w:r>
          </w:p>
        </w:tc>
      </w:tr>
      <w:tr w:rsidR="007C443C" w:rsidRPr="00C520CE" w14:paraId="385ED022" w14:textId="77777777" w:rsidTr="007C443C">
        <w:tc>
          <w:tcPr>
            <w:tcW w:w="1771" w:type="dxa"/>
          </w:tcPr>
          <w:p w14:paraId="3CE482AD" w14:textId="77777777" w:rsidR="007C443C" w:rsidRPr="00C520CE" w:rsidRDefault="007C443C" w:rsidP="007C443C">
            <w:pPr>
              <w:jc w:val="both"/>
              <w:rPr>
                <w:b/>
                <w:sz w:val="20"/>
                <w:szCs w:val="20"/>
              </w:rPr>
            </w:pPr>
          </w:p>
        </w:tc>
        <w:tc>
          <w:tcPr>
            <w:tcW w:w="7371" w:type="dxa"/>
          </w:tcPr>
          <w:p w14:paraId="2575EF01" w14:textId="77777777" w:rsidR="007C443C" w:rsidRPr="00C520CE" w:rsidRDefault="007C443C" w:rsidP="007C443C">
            <w:pPr>
              <w:jc w:val="both"/>
              <w:rPr>
                <w:sz w:val="20"/>
                <w:szCs w:val="20"/>
              </w:rPr>
            </w:pPr>
          </w:p>
        </w:tc>
      </w:tr>
      <w:tr w:rsidR="007C443C" w:rsidRPr="00C520CE" w14:paraId="01AB234E" w14:textId="77777777" w:rsidTr="007C443C">
        <w:tc>
          <w:tcPr>
            <w:tcW w:w="1771" w:type="dxa"/>
          </w:tcPr>
          <w:p w14:paraId="286368DE" w14:textId="77777777" w:rsidR="007C443C" w:rsidRPr="00C520CE" w:rsidRDefault="007C443C" w:rsidP="007C443C">
            <w:pPr>
              <w:jc w:val="both"/>
              <w:rPr>
                <w:sz w:val="20"/>
                <w:szCs w:val="20"/>
              </w:rPr>
            </w:pPr>
            <w:r w:rsidRPr="00C520CE">
              <w:rPr>
                <w:b/>
                <w:sz w:val="20"/>
                <w:szCs w:val="20"/>
              </w:rPr>
              <w:t>Určení:</w:t>
            </w:r>
          </w:p>
        </w:tc>
        <w:tc>
          <w:tcPr>
            <w:tcW w:w="7371" w:type="dxa"/>
          </w:tcPr>
          <w:p w14:paraId="08BACF30" w14:textId="77777777" w:rsidR="007C443C" w:rsidRPr="00C520CE" w:rsidRDefault="007C443C" w:rsidP="007C443C">
            <w:pPr>
              <w:jc w:val="both"/>
              <w:rPr>
                <w:sz w:val="20"/>
                <w:szCs w:val="20"/>
              </w:rPr>
            </w:pPr>
            <w:r w:rsidRPr="00C520CE">
              <w:rPr>
                <w:sz w:val="20"/>
                <w:szCs w:val="20"/>
              </w:rPr>
              <w:t>Lékaři, odborný nelékařský zdravotnický personál</w:t>
            </w:r>
            <w:r w:rsidRPr="00C520CE">
              <w:rPr>
                <w:sz w:val="20"/>
                <w:szCs w:val="20"/>
                <w:lang w:val="en-US"/>
              </w:rPr>
              <w:t>;</w:t>
            </w:r>
            <w:r w:rsidRPr="00C520CE">
              <w:rPr>
                <w:sz w:val="20"/>
                <w:szCs w:val="20"/>
              </w:rPr>
              <w:t xml:space="preserve"> zejména zdravotničtí pracovníci zabezpečující zahraniční operace s prioritou pro malarické oblasti.</w:t>
            </w:r>
          </w:p>
        </w:tc>
      </w:tr>
      <w:tr w:rsidR="007C443C" w:rsidRPr="00C520CE" w14:paraId="2C6138FF" w14:textId="77777777" w:rsidTr="007C443C">
        <w:tc>
          <w:tcPr>
            <w:tcW w:w="1771" w:type="dxa"/>
          </w:tcPr>
          <w:p w14:paraId="1D762A06" w14:textId="77777777" w:rsidR="007C443C" w:rsidRPr="00C520CE" w:rsidRDefault="007C443C" w:rsidP="007C443C">
            <w:pPr>
              <w:jc w:val="both"/>
              <w:rPr>
                <w:b/>
                <w:sz w:val="20"/>
                <w:szCs w:val="20"/>
              </w:rPr>
            </w:pPr>
          </w:p>
        </w:tc>
        <w:tc>
          <w:tcPr>
            <w:tcW w:w="7371" w:type="dxa"/>
          </w:tcPr>
          <w:p w14:paraId="5936F4FB" w14:textId="77777777" w:rsidR="007C443C" w:rsidRPr="00C520CE" w:rsidRDefault="007C443C" w:rsidP="007C443C">
            <w:pPr>
              <w:jc w:val="both"/>
              <w:rPr>
                <w:sz w:val="20"/>
                <w:szCs w:val="20"/>
              </w:rPr>
            </w:pPr>
          </w:p>
        </w:tc>
      </w:tr>
      <w:tr w:rsidR="007C443C" w:rsidRPr="00C520CE" w14:paraId="3C8B4C32" w14:textId="77777777" w:rsidTr="007C443C">
        <w:tc>
          <w:tcPr>
            <w:tcW w:w="1771" w:type="dxa"/>
          </w:tcPr>
          <w:p w14:paraId="28D4531F" w14:textId="77777777" w:rsidR="007C443C" w:rsidRPr="00C520CE" w:rsidRDefault="007C443C" w:rsidP="007C443C">
            <w:pPr>
              <w:jc w:val="both"/>
              <w:rPr>
                <w:b/>
                <w:sz w:val="20"/>
                <w:szCs w:val="20"/>
              </w:rPr>
            </w:pPr>
            <w:r w:rsidRPr="00C520CE">
              <w:rPr>
                <w:b/>
                <w:sz w:val="20"/>
                <w:szCs w:val="20"/>
              </w:rPr>
              <w:t xml:space="preserve">Kvalifikační </w:t>
            </w:r>
          </w:p>
          <w:p w14:paraId="7485A6D9" w14:textId="77777777" w:rsidR="007C443C" w:rsidRPr="00C520CE" w:rsidRDefault="007C443C" w:rsidP="007C443C">
            <w:pPr>
              <w:jc w:val="both"/>
              <w:rPr>
                <w:sz w:val="20"/>
                <w:szCs w:val="20"/>
              </w:rPr>
            </w:pPr>
            <w:r w:rsidRPr="00C520CE">
              <w:rPr>
                <w:b/>
                <w:sz w:val="20"/>
                <w:szCs w:val="20"/>
              </w:rPr>
              <w:t>předpoklady:</w:t>
            </w:r>
          </w:p>
        </w:tc>
        <w:tc>
          <w:tcPr>
            <w:tcW w:w="7371" w:type="dxa"/>
            <w:vAlign w:val="bottom"/>
          </w:tcPr>
          <w:p w14:paraId="465EC3D3" w14:textId="77777777" w:rsidR="007C443C" w:rsidRPr="00C520CE" w:rsidRDefault="007C443C" w:rsidP="007C443C">
            <w:pPr>
              <w:jc w:val="both"/>
              <w:rPr>
                <w:sz w:val="20"/>
                <w:szCs w:val="20"/>
              </w:rPr>
            </w:pPr>
            <w:r w:rsidRPr="00C520CE">
              <w:rPr>
                <w:sz w:val="20"/>
                <w:szCs w:val="20"/>
              </w:rPr>
              <w:t>Zařazení ve zdravotnické službě AČR.</w:t>
            </w:r>
          </w:p>
        </w:tc>
      </w:tr>
      <w:tr w:rsidR="007C443C" w:rsidRPr="00C520CE" w14:paraId="36BC7024" w14:textId="77777777" w:rsidTr="007C443C">
        <w:tc>
          <w:tcPr>
            <w:tcW w:w="1771" w:type="dxa"/>
          </w:tcPr>
          <w:p w14:paraId="46F6EC23" w14:textId="77777777" w:rsidR="007C443C" w:rsidRPr="00C520CE" w:rsidRDefault="007C443C" w:rsidP="007C443C">
            <w:pPr>
              <w:jc w:val="both"/>
              <w:rPr>
                <w:b/>
                <w:sz w:val="20"/>
                <w:szCs w:val="20"/>
              </w:rPr>
            </w:pPr>
          </w:p>
        </w:tc>
        <w:tc>
          <w:tcPr>
            <w:tcW w:w="7371" w:type="dxa"/>
          </w:tcPr>
          <w:p w14:paraId="09CDC99E" w14:textId="77777777" w:rsidR="007C443C" w:rsidRPr="00C520CE" w:rsidRDefault="007C443C" w:rsidP="007C443C">
            <w:pPr>
              <w:jc w:val="both"/>
              <w:rPr>
                <w:sz w:val="20"/>
                <w:szCs w:val="20"/>
              </w:rPr>
            </w:pPr>
          </w:p>
        </w:tc>
      </w:tr>
      <w:tr w:rsidR="007C443C" w:rsidRPr="00C520CE" w14:paraId="52E924E7" w14:textId="77777777" w:rsidTr="007C443C">
        <w:tc>
          <w:tcPr>
            <w:tcW w:w="1771" w:type="dxa"/>
          </w:tcPr>
          <w:p w14:paraId="7626E254" w14:textId="77777777" w:rsidR="007C443C" w:rsidRPr="00C520CE" w:rsidRDefault="007C443C" w:rsidP="007C443C">
            <w:pPr>
              <w:jc w:val="both"/>
              <w:rPr>
                <w:sz w:val="20"/>
                <w:szCs w:val="20"/>
              </w:rPr>
            </w:pPr>
            <w:r w:rsidRPr="00C520CE">
              <w:rPr>
                <w:b/>
                <w:sz w:val="20"/>
                <w:szCs w:val="20"/>
              </w:rPr>
              <w:t>Místo konání:</w:t>
            </w:r>
          </w:p>
        </w:tc>
        <w:tc>
          <w:tcPr>
            <w:tcW w:w="7371" w:type="dxa"/>
          </w:tcPr>
          <w:p w14:paraId="4CC594C5" w14:textId="77777777" w:rsidR="007C443C" w:rsidRPr="00C520CE" w:rsidRDefault="007C443C" w:rsidP="007C443C">
            <w:pPr>
              <w:jc w:val="both"/>
              <w:rPr>
                <w:sz w:val="20"/>
                <w:szCs w:val="20"/>
              </w:rPr>
            </w:pPr>
            <w:r w:rsidRPr="00C520CE">
              <w:rPr>
                <w:sz w:val="20"/>
                <w:szCs w:val="20"/>
              </w:rPr>
              <w:t>VLF UO Hradec Králové</w:t>
            </w:r>
          </w:p>
        </w:tc>
      </w:tr>
      <w:tr w:rsidR="007C443C" w:rsidRPr="00C520CE" w14:paraId="691270AF" w14:textId="77777777" w:rsidTr="007C443C">
        <w:tc>
          <w:tcPr>
            <w:tcW w:w="1771" w:type="dxa"/>
          </w:tcPr>
          <w:p w14:paraId="55399BDE" w14:textId="77777777" w:rsidR="007C443C" w:rsidRPr="00C520CE" w:rsidRDefault="007C443C" w:rsidP="007C443C">
            <w:pPr>
              <w:jc w:val="both"/>
              <w:rPr>
                <w:b/>
                <w:sz w:val="20"/>
                <w:szCs w:val="20"/>
              </w:rPr>
            </w:pPr>
          </w:p>
        </w:tc>
        <w:tc>
          <w:tcPr>
            <w:tcW w:w="7371" w:type="dxa"/>
          </w:tcPr>
          <w:p w14:paraId="1E1D6759" w14:textId="77777777" w:rsidR="007C443C" w:rsidRPr="00C520CE" w:rsidRDefault="007C443C" w:rsidP="007C443C">
            <w:pPr>
              <w:jc w:val="both"/>
              <w:rPr>
                <w:sz w:val="20"/>
                <w:szCs w:val="20"/>
              </w:rPr>
            </w:pPr>
          </w:p>
        </w:tc>
      </w:tr>
      <w:tr w:rsidR="007C443C" w:rsidRPr="00C520CE" w14:paraId="1403007E" w14:textId="77777777" w:rsidTr="007C443C">
        <w:tc>
          <w:tcPr>
            <w:tcW w:w="1771" w:type="dxa"/>
          </w:tcPr>
          <w:p w14:paraId="0379E1FD" w14:textId="77777777" w:rsidR="007C443C" w:rsidRPr="00C520CE" w:rsidRDefault="007C443C" w:rsidP="007C443C">
            <w:pPr>
              <w:jc w:val="both"/>
              <w:rPr>
                <w:sz w:val="20"/>
                <w:szCs w:val="20"/>
              </w:rPr>
            </w:pPr>
            <w:r w:rsidRPr="00C520CE">
              <w:rPr>
                <w:b/>
                <w:sz w:val="20"/>
                <w:szCs w:val="20"/>
              </w:rPr>
              <w:t>Doba trvání:</w:t>
            </w:r>
          </w:p>
        </w:tc>
        <w:tc>
          <w:tcPr>
            <w:tcW w:w="7371" w:type="dxa"/>
          </w:tcPr>
          <w:p w14:paraId="75DF5669" w14:textId="77777777" w:rsidR="007C443C" w:rsidRPr="00C520CE" w:rsidRDefault="007C443C" w:rsidP="007C443C">
            <w:pPr>
              <w:ind w:left="705" w:hanging="705"/>
              <w:jc w:val="both"/>
              <w:rPr>
                <w:sz w:val="20"/>
                <w:szCs w:val="20"/>
              </w:rPr>
            </w:pPr>
            <w:r w:rsidRPr="00C520CE">
              <w:rPr>
                <w:sz w:val="20"/>
                <w:szCs w:val="20"/>
              </w:rPr>
              <w:t>3 dny</w:t>
            </w:r>
          </w:p>
        </w:tc>
      </w:tr>
      <w:tr w:rsidR="007C443C" w:rsidRPr="00C520CE" w14:paraId="0DE4C1DC" w14:textId="77777777" w:rsidTr="007C443C">
        <w:tc>
          <w:tcPr>
            <w:tcW w:w="1771" w:type="dxa"/>
          </w:tcPr>
          <w:p w14:paraId="5236AF79" w14:textId="77777777" w:rsidR="007C443C" w:rsidRPr="00C520CE" w:rsidRDefault="007C443C" w:rsidP="007C443C">
            <w:pPr>
              <w:jc w:val="both"/>
              <w:rPr>
                <w:b/>
                <w:sz w:val="20"/>
                <w:szCs w:val="20"/>
              </w:rPr>
            </w:pPr>
          </w:p>
        </w:tc>
        <w:tc>
          <w:tcPr>
            <w:tcW w:w="7371" w:type="dxa"/>
          </w:tcPr>
          <w:p w14:paraId="16F69CA9" w14:textId="77777777" w:rsidR="007C443C" w:rsidRPr="00C520CE" w:rsidRDefault="007C443C" w:rsidP="007C443C">
            <w:pPr>
              <w:jc w:val="both"/>
              <w:rPr>
                <w:sz w:val="20"/>
                <w:szCs w:val="20"/>
              </w:rPr>
            </w:pPr>
          </w:p>
        </w:tc>
      </w:tr>
      <w:tr w:rsidR="007D118A" w:rsidRPr="00C520CE" w14:paraId="3CCE9A82" w14:textId="77777777" w:rsidTr="007C443C">
        <w:tc>
          <w:tcPr>
            <w:tcW w:w="1771" w:type="dxa"/>
          </w:tcPr>
          <w:p w14:paraId="1BEDCCD2" w14:textId="77777777" w:rsidR="007D118A" w:rsidRPr="0051586B" w:rsidRDefault="007D118A" w:rsidP="007D118A">
            <w:pPr>
              <w:jc w:val="both"/>
              <w:rPr>
                <w:sz w:val="20"/>
                <w:szCs w:val="20"/>
              </w:rPr>
            </w:pPr>
            <w:r w:rsidRPr="0051586B">
              <w:rPr>
                <w:b/>
                <w:sz w:val="20"/>
                <w:szCs w:val="20"/>
              </w:rPr>
              <w:t>Termín:</w:t>
            </w:r>
          </w:p>
        </w:tc>
        <w:tc>
          <w:tcPr>
            <w:tcW w:w="7371" w:type="dxa"/>
          </w:tcPr>
          <w:p w14:paraId="0CD75B1A" w14:textId="77777777" w:rsidR="007D118A" w:rsidRPr="0051586B" w:rsidRDefault="007D118A" w:rsidP="007D118A">
            <w:pPr>
              <w:ind w:left="705" w:hanging="705"/>
              <w:jc w:val="both"/>
              <w:rPr>
                <w:sz w:val="20"/>
                <w:szCs w:val="20"/>
              </w:rPr>
            </w:pPr>
            <w:r w:rsidRPr="0051586B">
              <w:rPr>
                <w:sz w:val="20"/>
                <w:szCs w:val="20"/>
              </w:rPr>
              <w:t>18. 11. – 20. 11. 2026</w:t>
            </w:r>
          </w:p>
        </w:tc>
      </w:tr>
      <w:tr w:rsidR="007C443C" w:rsidRPr="00C520CE" w14:paraId="228ECEEB" w14:textId="77777777" w:rsidTr="007C443C">
        <w:tc>
          <w:tcPr>
            <w:tcW w:w="1771" w:type="dxa"/>
          </w:tcPr>
          <w:p w14:paraId="5D0A518E" w14:textId="77777777" w:rsidR="007C443C" w:rsidRPr="00C520CE" w:rsidRDefault="007C443C" w:rsidP="007C443C">
            <w:pPr>
              <w:jc w:val="both"/>
              <w:rPr>
                <w:b/>
                <w:sz w:val="20"/>
                <w:szCs w:val="20"/>
              </w:rPr>
            </w:pPr>
          </w:p>
        </w:tc>
        <w:tc>
          <w:tcPr>
            <w:tcW w:w="7371" w:type="dxa"/>
          </w:tcPr>
          <w:p w14:paraId="6FE796BD" w14:textId="77777777" w:rsidR="007C443C" w:rsidRPr="00C520CE" w:rsidRDefault="007C443C" w:rsidP="007C443C">
            <w:pPr>
              <w:jc w:val="both"/>
              <w:rPr>
                <w:sz w:val="20"/>
                <w:szCs w:val="20"/>
              </w:rPr>
            </w:pPr>
          </w:p>
        </w:tc>
      </w:tr>
      <w:tr w:rsidR="007C443C" w:rsidRPr="00C520CE" w14:paraId="30D13C89" w14:textId="77777777" w:rsidTr="007C443C">
        <w:tc>
          <w:tcPr>
            <w:tcW w:w="1771" w:type="dxa"/>
          </w:tcPr>
          <w:p w14:paraId="5BA4C365" w14:textId="77777777" w:rsidR="007C443C" w:rsidRPr="00C520CE" w:rsidRDefault="007C443C" w:rsidP="007C443C">
            <w:pPr>
              <w:jc w:val="both"/>
              <w:rPr>
                <w:sz w:val="20"/>
                <w:szCs w:val="20"/>
              </w:rPr>
            </w:pPr>
            <w:r w:rsidRPr="00C520CE">
              <w:rPr>
                <w:b/>
                <w:sz w:val="20"/>
                <w:szCs w:val="20"/>
              </w:rPr>
              <w:t>Počet účastníků:</w:t>
            </w:r>
          </w:p>
        </w:tc>
        <w:tc>
          <w:tcPr>
            <w:tcW w:w="7371" w:type="dxa"/>
            <w:vAlign w:val="bottom"/>
          </w:tcPr>
          <w:p w14:paraId="5AE8D21B" w14:textId="77777777" w:rsidR="007C443C" w:rsidRPr="00C520CE" w:rsidRDefault="007C443C" w:rsidP="007C443C">
            <w:pPr>
              <w:jc w:val="both"/>
              <w:rPr>
                <w:sz w:val="20"/>
                <w:szCs w:val="20"/>
              </w:rPr>
            </w:pPr>
            <w:r w:rsidRPr="00C520CE">
              <w:rPr>
                <w:sz w:val="20"/>
                <w:szCs w:val="20"/>
              </w:rPr>
              <w:t>5 – 20</w:t>
            </w:r>
          </w:p>
        </w:tc>
      </w:tr>
      <w:tr w:rsidR="007C443C" w:rsidRPr="00EC6704" w14:paraId="7C94BCB7" w14:textId="77777777" w:rsidTr="007C443C">
        <w:tc>
          <w:tcPr>
            <w:tcW w:w="1771" w:type="dxa"/>
          </w:tcPr>
          <w:p w14:paraId="660C2EBB" w14:textId="77777777" w:rsidR="007C443C" w:rsidRPr="00EC6704" w:rsidRDefault="007C443C" w:rsidP="007C443C">
            <w:pPr>
              <w:jc w:val="both"/>
              <w:rPr>
                <w:b/>
                <w:sz w:val="20"/>
                <w:szCs w:val="20"/>
              </w:rPr>
            </w:pPr>
          </w:p>
        </w:tc>
        <w:tc>
          <w:tcPr>
            <w:tcW w:w="7371" w:type="dxa"/>
          </w:tcPr>
          <w:p w14:paraId="7C69A967" w14:textId="77777777" w:rsidR="007C443C" w:rsidRPr="001374EF" w:rsidRDefault="007C443C" w:rsidP="007C443C">
            <w:pPr>
              <w:jc w:val="both"/>
              <w:rPr>
                <w:sz w:val="20"/>
                <w:szCs w:val="20"/>
              </w:rPr>
            </w:pPr>
          </w:p>
        </w:tc>
      </w:tr>
      <w:tr w:rsidR="007C443C" w:rsidRPr="00EC6704" w14:paraId="222989F9" w14:textId="77777777" w:rsidTr="007C443C">
        <w:tc>
          <w:tcPr>
            <w:tcW w:w="1771" w:type="dxa"/>
          </w:tcPr>
          <w:p w14:paraId="7118B2B0" w14:textId="77777777" w:rsidR="007C443C" w:rsidRPr="00EC6704" w:rsidRDefault="007C443C" w:rsidP="007C443C">
            <w:pPr>
              <w:jc w:val="both"/>
              <w:rPr>
                <w:sz w:val="20"/>
                <w:szCs w:val="20"/>
              </w:rPr>
            </w:pPr>
            <w:r w:rsidRPr="00EC6704">
              <w:rPr>
                <w:b/>
                <w:sz w:val="20"/>
                <w:szCs w:val="20"/>
              </w:rPr>
              <w:t>Školitel:</w:t>
            </w:r>
          </w:p>
        </w:tc>
        <w:tc>
          <w:tcPr>
            <w:tcW w:w="7371" w:type="dxa"/>
          </w:tcPr>
          <w:p w14:paraId="5B8BEDAA" w14:textId="77777777" w:rsidR="007C443C" w:rsidRPr="001374EF" w:rsidRDefault="007C443C" w:rsidP="007C443C">
            <w:pPr>
              <w:jc w:val="both"/>
              <w:rPr>
                <w:sz w:val="20"/>
                <w:szCs w:val="20"/>
              </w:rPr>
            </w:pPr>
            <w:r>
              <w:rPr>
                <w:sz w:val="20"/>
                <w:szCs w:val="20"/>
              </w:rPr>
              <w:t>VLF – K301 (KE)</w:t>
            </w:r>
          </w:p>
        </w:tc>
      </w:tr>
      <w:tr w:rsidR="007C443C" w:rsidRPr="00EC6704" w14:paraId="18C9B213" w14:textId="77777777" w:rsidTr="007C443C">
        <w:tc>
          <w:tcPr>
            <w:tcW w:w="1771" w:type="dxa"/>
          </w:tcPr>
          <w:p w14:paraId="2E9EC88F" w14:textId="77777777" w:rsidR="007C443C" w:rsidRPr="00EC6704" w:rsidRDefault="007C443C" w:rsidP="007C443C">
            <w:pPr>
              <w:jc w:val="both"/>
              <w:rPr>
                <w:b/>
                <w:sz w:val="20"/>
                <w:szCs w:val="20"/>
              </w:rPr>
            </w:pPr>
          </w:p>
        </w:tc>
        <w:tc>
          <w:tcPr>
            <w:tcW w:w="7371" w:type="dxa"/>
          </w:tcPr>
          <w:p w14:paraId="1C80EB25" w14:textId="77777777" w:rsidR="007C443C" w:rsidRPr="00A469DC" w:rsidRDefault="007C443C" w:rsidP="007C443C">
            <w:pPr>
              <w:jc w:val="both"/>
              <w:rPr>
                <w:sz w:val="20"/>
                <w:szCs w:val="20"/>
              </w:rPr>
            </w:pPr>
          </w:p>
        </w:tc>
      </w:tr>
      <w:tr w:rsidR="007C443C" w:rsidRPr="00EC6704" w14:paraId="795E2FBB" w14:textId="77777777" w:rsidTr="007C443C">
        <w:tc>
          <w:tcPr>
            <w:tcW w:w="1771" w:type="dxa"/>
          </w:tcPr>
          <w:p w14:paraId="0CC14F42" w14:textId="77777777" w:rsidR="007C443C" w:rsidRPr="00EC6704" w:rsidRDefault="007C443C" w:rsidP="007C443C">
            <w:pPr>
              <w:jc w:val="both"/>
              <w:rPr>
                <w:sz w:val="20"/>
                <w:szCs w:val="20"/>
              </w:rPr>
            </w:pPr>
            <w:r w:rsidRPr="00EC6704">
              <w:rPr>
                <w:b/>
                <w:sz w:val="20"/>
                <w:szCs w:val="20"/>
              </w:rPr>
              <w:t>Zakončení:</w:t>
            </w:r>
          </w:p>
        </w:tc>
        <w:tc>
          <w:tcPr>
            <w:tcW w:w="7371" w:type="dxa"/>
          </w:tcPr>
          <w:p w14:paraId="6F0A4DF9" w14:textId="77777777" w:rsidR="007C443C" w:rsidRPr="00A469DC" w:rsidRDefault="007C443C" w:rsidP="007C443C">
            <w:pPr>
              <w:jc w:val="both"/>
              <w:rPr>
                <w:sz w:val="20"/>
                <w:szCs w:val="20"/>
              </w:rPr>
            </w:pPr>
            <w:r w:rsidRPr="00A469DC">
              <w:rPr>
                <w:sz w:val="20"/>
                <w:szCs w:val="20"/>
              </w:rPr>
              <w:t>Závěrečný seminář, závěrečný test, osvědčení o absolvování kurzu.</w:t>
            </w:r>
          </w:p>
        </w:tc>
      </w:tr>
      <w:tr w:rsidR="007C443C" w:rsidRPr="00EC6704" w14:paraId="7A009780" w14:textId="77777777" w:rsidTr="007C443C">
        <w:tc>
          <w:tcPr>
            <w:tcW w:w="1771" w:type="dxa"/>
          </w:tcPr>
          <w:p w14:paraId="2D5A16E4" w14:textId="77777777" w:rsidR="007C443C" w:rsidRPr="00EC6704" w:rsidRDefault="007C443C" w:rsidP="007C443C">
            <w:pPr>
              <w:jc w:val="both"/>
              <w:rPr>
                <w:b/>
                <w:sz w:val="20"/>
                <w:szCs w:val="20"/>
              </w:rPr>
            </w:pPr>
          </w:p>
        </w:tc>
        <w:tc>
          <w:tcPr>
            <w:tcW w:w="7371" w:type="dxa"/>
          </w:tcPr>
          <w:p w14:paraId="742CE957" w14:textId="77777777" w:rsidR="007C443C" w:rsidRPr="00A469DC" w:rsidRDefault="007C443C" w:rsidP="007C443C">
            <w:pPr>
              <w:jc w:val="both"/>
              <w:rPr>
                <w:sz w:val="20"/>
                <w:szCs w:val="20"/>
              </w:rPr>
            </w:pPr>
          </w:p>
        </w:tc>
      </w:tr>
      <w:tr w:rsidR="007C443C" w:rsidRPr="00EC6704" w14:paraId="07ACCE75" w14:textId="77777777" w:rsidTr="007C443C">
        <w:tc>
          <w:tcPr>
            <w:tcW w:w="1771" w:type="dxa"/>
          </w:tcPr>
          <w:p w14:paraId="03C11518" w14:textId="77777777" w:rsidR="007C443C" w:rsidRPr="00EC6704" w:rsidRDefault="007C443C" w:rsidP="007C443C">
            <w:pPr>
              <w:jc w:val="both"/>
              <w:rPr>
                <w:b/>
                <w:sz w:val="20"/>
                <w:szCs w:val="20"/>
              </w:rPr>
            </w:pPr>
            <w:r w:rsidRPr="00EC6704">
              <w:rPr>
                <w:b/>
                <w:sz w:val="20"/>
                <w:szCs w:val="20"/>
              </w:rPr>
              <w:t>Náplň:</w:t>
            </w:r>
          </w:p>
        </w:tc>
        <w:tc>
          <w:tcPr>
            <w:tcW w:w="7371" w:type="dxa"/>
          </w:tcPr>
          <w:p w14:paraId="2152FC7B" w14:textId="77777777" w:rsidR="007C443C" w:rsidRPr="00A469DC" w:rsidRDefault="007C443C" w:rsidP="007C443C">
            <w:pPr>
              <w:tabs>
                <w:tab w:val="num" w:pos="720"/>
              </w:tabs>
              <w:jc w:val="both"/>
              <w:rPr>
                <w:sz w:val="20"/>
                <w:szCs w:val="20"/>
              </w:rPr>
            </w:pPr>
            <w:r w:rsidRPr="00A469DC">
              <w:rPr>
                <w:sz w:val="20"/>
                <w:szCs w:val="20"/>
              </w:rPr>
              <w:t>Vybraná onemocnění v tropech – epidemiologie, klinické projevy, základy diagnostiky, léčba, prevence (zaměření na malárii a oblast Afriky); zdravotní rizika při pobytu v zahraničí (pobytu v polních podmínkách) – prevence; cestovní očkování, poradenství, mezinárodní očkovací průkaz, rizika importu onemocnění.</w:t>
            </w:r>
          </w:p>
        </w:tc>
      </w:tr>
      <w:tr w:rsidR="007C443C" w:rsidRPr="00EC6704" w14:paraId="69E2B1CA" w14:textId="77777777" w:rsidTr="007C443C">
        <w:tc>
          <w:tcPr>
            <w:tcW w:w="1771" w:type="dxa"/>
            <w:tcBorders>
              <w:top w:val="single" w:sz="4" w:space="0" w:color="auto"/>
              <w:left w:val="single" w:sz="4" w:space="0" w:color="auto"/>
              <w:bottom w:val="single" w:sz="4" w:space="0" w:color="auto"/>
              <w:right w:val="single" w:sz="4" w:space="0" w:color="auto"/>
            </w:tcBorders>
          </w:tcPr>
          <w:p w14:paraId="0B7914D5" w14:textId="77777777" w:rsidR="007C443C" w:rsidRPr="00EC6704" w:rsidRDefault="007C443C" w:rsidP="007C443C">
            <w:pPr>
              <w:jc w:val="both"/>
              <w:rPr>
                <w:b/>
                <w:sz w:val="20"/>
                <w:szCs w:val="20"/>
              </w:rPr>
            </w:pPr>
          </w:p>
        </w:tc>
        <w:tc>
          <w:tcPr>
            <w:tcW w:w="7371" w:type="dxa"/>
            <w:tcBorders>
              <w:top w:val="single" w:sz="4" w:space="0" w:color="auto"/>
              <w:left w:val="single" w:sz="4" w:space="0" w:color="auto"/>
              <w:bottom w:val="single" w:sz="4" w:space="0" w:color="auto"/>
              <w:right w:val="single" w:sz="4" w:space="0" w:color="auto"/>
            </w:tcBorders>
          </w:tcPr>
          <w:p w14:paraId="3F20D6F1" w14:textId="77777777" w:rsidR="007C443C" w:rsidRPr="00A469DC" w:rsidRDefault="007C443C" w:rsidP="007C443C">
            <w:pPr>
              <w:pStyle w:val="Normlnweb"/>
              <w:jc w:val="both"/>
              <w:rPr>
                <w:sz w:val="20"/>
                <w:szCs w:val="20"/>
              </w:rPr>
            </w:pPr>
          </w:p>
        </w:tc>
      </w:tr>
      <w:tr w:rsidR="007C443C" w:rsidRPr="00EC6704" w14:paraId="186DDCD3" w14:textId="77777777" w:rsidTr="007C443C">
        <w:tc>
          <w:tcPr>
            <w:tcW w:w="1771" w:type="dxa"/>
            <w:tcBorders>
              <w:top w:val="single" w:sz="4" w:space="0" w:color="auto"/>
              <w:left w:val="single" w:sz="4" w:space="0" w:color="auto"/>
              <w:bottom w:val="single" w:sz="4" w:space="0" w:color="auto"/>
              <w:right w:val="single" w:sz="4" w:space="0" w:color="auto"/>
            </w:tcBorders>
          </w:tcPr>
          <w:p w14:paraId="38CB9535" w14:textId="77777777" w:rsidR="007C443C" w:rsidRPr="00EC6704" w:rsidRDefault="007C443C" w:rsidP="007C443C">
            <w:pPr>
              <w:jc w:val="both"/>
              <w:rPr>
                <w:b/>
                <w:sz w:val="20"/>
                <w:szCs w:val="20"/>
              </w:rPr>
            </w:pPr>
            <w:r w:rsidRPr="00EC6704">
              <w:rPr>
                <w:b/>
                <w:sz w:val="20"/>
                <w:szCs w:val="20"/>
              </w:rPr>
              <w:t>Absolvent musí</w:t>
            </w:r>
          </w:p>
        </w:tc>
        <w:tc>
          <w:tcPr>
            <w:tcW w:w="7371" w:type="dxa"/>
            <w:tcBorders>
              <w:top w:val="single" w:sz="4" w:space="0" w:color="auto"/>
              <w:left w:val="single" w:sz="4" w:space="0" w:color="auto"/>
              <w:bottom w:val="single" w:sz="4" w:space="0" w:color="auto"/>
              <w:right w:val="single" w:sz="4" w:space="0" w:color="auto"/>
            </w:tcBorders>
          </w:tcPr>
          <w:p w14:paraId="7527F1A2" w14:textId="77777777" w:rsidR="007C443C" w:rsidRPr="00A469DC" w:rsidRDefault="007C443C" w:rsidP="007C443C">
            <w:pPr>
              <w:pStyle w:val="Normlnweb"/>
              <w:jc w:val="both"/>
              <w:rPr>
                <w:sz w:val="20"/>
                <w:szCs w:val="20"/>
              </w:rPr>
            </w:pPr>
          </w:p>
        </w:tc>
      </w:tr>
      <w:tr w:rsidR="007C443C" w:rsidRPr="00EC6704" w14:paraId="4CE05993" w14:textId="77777777" w:rsidTr="007C443C">
        <w:tc>
          <w:tcPr>
            <w:tcW w:w="1771" w:type="dxa"/>
            <w:tcBorders>
              <w:top w:val="single" w:sz="4" w:space="0" w:color="auto"/>
              <w:left w:val="single" w:sz="4" w:space="0" w:color="auto"/>
              <w:bottom w:val="single" w:sz="4" w:space="0" w:color="auto"/>
              <w:right w:val="single" w:sz="4" w:space="0" w:color="auto"/>
            </w:tcBorders>
          </w:tcPr>
          <w:p w14:paraId="49BD3FA0" w14:textId="77777777" w:rsidR="007C443C" w:rsidRPr="00EC6704" w:rsidRDefault="007C443C" w:rsidP="007C443C">
            <w:pPr>
              <w:jc w:val="both"/>
              <w:rPr>
                <w:b/>
                <w:sz w:val="20"/>
                <w:szCs w:val="20"/>
              </w:rPr>
            </w:pPr>
            <w:r w:rsidRPr="00EC6704">
              <w:rPr>
                <w:b/>
                <w:sz w:val="20"/>
                <w:szCs w:val="20"/>
              </w:rPr>
              <w:t>Znát:</w:t>
            </w:r>
          </w:p>
        </w:tc>
        <w:tc>
          <w:tcPr>
            <w:tcW w:w="7371" w:type="dxa"/>
            <w:tcBorders>
              <w:top w:val="single" w:sz="4" w:space="0" w:color="auto"/>
              <w:left w:val="single" w:sz="4" w:space="0" w:color="auto"/>
              <w:bottom w:val="single" w:sz="4" w:space="0" w:color="auto"/>
              <w:right w:val="single" w:sz="4" w:space="0" w:color="auto"/>
            </w:tcBorders>
          </w:tcPr>
          <w:p w14:paraId="7C3EC712" w14:textId="77777777" w:rsidR="007C443C" w:rsidRPr="00A469DC" w:rsidRDefault="007C443C" w:rsidP="007C443C">
            <w:pPr>
              <w:pStyle w:val="Odstavecseseznamem"/>
              <w:numPr>
                <w:ilvl w:val="0"/>
                <w:numId w:val="14"/>
              </w:numPr>
              <w:ind w:left="170" w:hanging="170"/>
              <w:jc w:val="both"/>
              <w:rPr>
                <w:sz w:val="20"/>
              </w:rPr>
            </w:pPr>
            <w:r w:rsidRPr="00A469DC">
              <w:rPr>
                <w:sz w:val="20"/>
              </w:rPr>
              <w:t>Epidemiologické charakteristiky malárie</w:t>
            </w:r>
          </w:p>
          <w:p w14:paraId="0F67F79A" w14:textId="77777777" w:rsidR="007C443C" w:rsidRPr="00A469DC" w:rsidRDefault="007C443C" w:rsidP="007C443C">
            <w:pPr>
              <w:pStyle w:val="Odstavecseseznamem"/>
              <w:numPr>
                <w:ilvl w:val="0"/>
                <w:numId w:val="14"/>
              </w:numPr>
              <w:ind w:left="170" w:hanging="170"/>
              <w:jc w:val="both"/>
              <w:rPr>
                <w:sz w:val="20"/>
              </w:rPr>
            </w:pPr>
            <w:r w:rsidRPr="00A469DC">
              <w:rPr>
                <w:sz w:val="20"/>
              </w:rPr>
              <w:t>Klinický průběh malárie, diagnostiku a léčbu, včetně profylaxe</w:t>
            </w:r>
          </w:p>
          <w:p w14:paraId="22927E61" w14:textId="77777777" w:rsidR="007C443C" w:rsidRPr="00A469DC" w:rsidRDefault="007C443C" w:rsidP="007C443C">
            <w:pPr>
              <w:pStyle w:val="Odstavecseseznamem"/>
              <w:numPr>
                <w:ilvl w:val="0"/>
                <w:numId w:val="14"/>
              </w:numPr>
              <w:ind w:left="170" w:hanging="170"/>
              <w:jc w:val="both"/>
              <w:rPr>
                <w:sz w:val="20"/>
              </w:rPr>
            </w:pPr>
            <w:r w:rsidRPr="00A469DC">
              <w:rPr>
                <w:sz w:val="20"/>
              </w:rPr>
              <w:t>Principy ochrany před malárií</w:t>
            </w:r>
          </w:p>
          <w:p w14:paraId="690701E3" w14:textId="77777777" w:rsidR="007C443C" w:rsidRPr="00A469DC" w:rsidRDefault="007C443C" w:rsidP="007C443C">
            <w:pPr>
              <w:pStyle w:val="Odstavecseseznamem"/>
              <w:numPr>
                <w:ilvl w:val="0"/>
                <w:numId w:val="14"/>
              </w:numPr>
              <w:ind w:left="170" w:hanging="170"/>
              <w:jc w:val="both"/>
              <w:rPr>
                <w:sz w:val="20"/>
              </w:rPr>
            </w:pPr>
            <w:r w:rsidRPr="00A469DC">
              <w:rPr>
                <w:bCs/>
                <w:sz w:val="20"/>
              </w:rPr>
              <w:t>Zdravotní rizika při pobytu v tropech</w:t>
            </w:r>
            <w:r w:rsidRPr="00A469DC">
              <w:rPr>
                <w:sz w:val="20"/>
              </w:rPr>
              <w:t xml:space="preserve"> </w:t>
            </w:r>
          </w:p>
        </w:tc>
      </w:tr>
      <w:tr w:rsidR="007C443C" w:rsidRPr="00EC6704" w14:paraId="122D716B" w14:textId="77777777" w:rsidTr="007C443C">
        <w:tc>
          <w:tcPr>
            <w:tcW w:w="1771" w:type="dxa"/>
            <w:tcBorders>
              <w:top w:val="single" w:sz="4" w:space="0" w:color="auto"/>
              <w:left w:val="single" w:sz="4" w:space="0" w:color="auto"/>
              <w:bottom w:val="single" w:sz="4" w:space="0" w:color="auto"/>
              <w:right w:val="single" w:sz="4" w:space="0" w:color="auto"/>
            </w:tcBorders>
          </w:tcPr>
          <w:p w14:paraId="55D93CC2" w14:textId="77777777" w:rsidR="007C443C" w:rsidRPr="00EC6704" w:rsidRDefault="007C443C" w:rsidP="007C443C">
            <w:pPr>
              <w:jc w:val="both"/>
              <w:rPr>
                <w:b/>
                <w:sz w:val="20"/>
                <w:szCs w:val="20"/>
              </w:rPr>
            </w:pPr>
            <w:r w:rsidRPr="00EC6704">
              <w:rPr>
                <w:b/>
                <w:sz w:val="20"/>
                <w:szCs w:val="20"/>
              </w:rPr>
              <w:t>Být seznámen:</w:t>
            </w:r>
          </w:p>
        </w:tc>
        <w:tc>
          <w:tcPr>
            <w:tcW w:w="7371" w:type="dxa"/>
            <w:tcBorders>
              <w:top w:val="single" w:sz="4" w:space="0" w:color="auto"/>
              <w:left w:val="single" w:sz="4" w:space="0" w:color="auto"/>
              <w:bottom w:val="single" w:sz="4" w:space="0" w:color="auto"/>
              <w:right w:val="single" w:sz="4" w:space="0" w:color="auto"/>
            </w:tcBorders>
          </w:tcPr>
          <w:p w14:paraId="09FCCEF3" w14:textId="77777777" w:rsidR="007C443C" w:rsidRPr="00EC6704" w:rsidRDefault="007C443C" w:rsidP="007C443C">
            <w:pPr>
              <w:pStyle w:val="Odstavecseseznamem"/>
              <w:numPr>
                <w:ilvl w:val="0"/>
                <w:numId w:val="14"/>
              </w:numPr>
              <w:ind w:left="170" w:hanging="170"/>
              <w:jc w:val="both"/>
              <w:rPr>
                <w:sz w:val="20"/>
              </w:rPr>
            </w:pPr>
            <w:r w:rsidRPr="00EC6704">
              <w:rPr>
                <w:sz w:val="20"/>
              </w:rPr>
              <w:t xml:space="preserve">Základní charakteristiky tropických nemocí </w:t>
            </w:r>
          </w:p>
          <w:p w14:paraId="429BE60B" w14:textId="77777777" w:rsidR="007C443C" w:rsidRPr="00EC6704" w:rsidRDefault="007C443C" w:rsidP="007C443C">
            <w:pPr>
              <w:pStyle w:val="Odstavecseseznamem"/>
              <w:numPr>
                <w:ilvl w:val="0"/>
                <w:numId w:val="14"/>
              </w:numPr>
              <w:ind w:left="170" w:hanging="170"/>
              <w:jc w:val="both"/>
              <w:rPr>
                <w:sz w:val="20"/>
              </w:rPr>
            </w:pPr>
            <w:r w:rsidRPr="00EC6704">
              <w:rPr>
                <w:sz w:val="20"/>
              </w:rPr>
              <w:t>Principy přístupu k pacientům v tropech</w:t>
            </w:r>
          </w:p>
          <w:p w14:paraId="71D4FC73" w14:textId="77777777" w:rsidR="007C443C" w:rsidRPr="00EC6704" w:rsidRDefault="007C443C" w:rsidP="007C443C">
            <w:pPr>
              <w:pStyle w:val="Odstavecseseznamem"/>
              <w:numPr>
                <w:ilvl w:val="0"/>
                <w:numId w:val="14"/>
              </w:numPr>
              <w:ind w:left="170" w:hanging="170"/>
              <w:jc w:val="both"/>
              <w:rPr>
                <w:sz w:val="20"/>
              </w:rPr>
            </w:pPr>
            <w:r w:rsidRPr="00EC6704">
              <w:rPr>
                <w:sz w:val="20"/>
              </w:rPr>
              <w:t>Prevenci postižení zdraví při pobytu v tropech</w:t>
            </w:r>
          </w:p>
          <w:p w14:paraId="12E5BA6C" w14:textId="77777777" w:rsidR="007C443C" w:rsidRPr="00EC6704" w:rsidRDefault="007C443C" w:rsidP="007C443C">
            <w:pPr>
              <w:pStyle w:val="Odstavecseseznamem"/>
              <w:numPr>
                <w:ilvl w:val="0"/>
                <w:numId w:val="14"/>
              </w:numPr>
              <w:ind w:left="170" w:hanging="170"/>
              <w:jc w:val="both"/>
              <w:rPr>
                <w:sz w:val="20"/>
              </w:rPr>
            </w:pPr>
            <w:r w:rsidRPr="00EC6704">
              <w:rPr>
                <w:sz w:val="20"/>
              </w:rPr>
              <w:t>Možnosti a doporučení očkování před výjezdem do zahraničí</w:t>
            </w:r>
          </w:p>
        </w:tc>
      </w:tr>
    </w:tbl>
    <w:p w14:paraId="7464C17A" w14:textId="77777777" w:rsidR="007D118A" w:rsidRDefault="007D118A" w:rsidP="00376683">
      <w:pPr>
        <w:tabs>
          <w:tab w:val="right" w:pos="8931"/>
        </w:tabs>
        <w:ind w:left="703" w:hanging="703"/>
      </w:pPr>
    </w:p>
    <w:p w14:paraId="585F5A95" w14:textId="77777777" w:rsidR="007D118A" w:rsidRPr="007D118A" w:rsidRDefault="007D118A" w:rsidP="007D118A"/>
    <w:p w14:paraId="5D22EA4E" w14:textId="77777777" w:rsidR="007D118A" w:rsidRDefault="007D118A" w:rsidP="00376683">
      <w:pPr>
        <w:tabs>
          <w:tab w:val="right" w:pos="8931"/>
        </w:tabs>
        <w:ind w:left="703" w:hanging="703"/>
      </w:pPr>
    </w:p>
    <w:p w14:paraId="1F83ACEC" w14:textId="77777777" w:rsidR="007D118A" w:rsidRDefault="007D118A" w:rsidP="007D118A">
      <w:pPr>
        <w:tabs>
          <w:tab w:val="left" w:pos="3065"/>
        </w:tabs>
        <w:ind w:left="703" w:hanging="703"/>
      </w:pPr>
      <w:r>
        <w:tab/>
      </w:r>
      <w:r>
        <w:tab/>
      </w:r>
    </w:p>
    <w:p w14:paraId="198D9382" w14:textId="77777777" w:rsidR="007D118A" w:rsidRDefault="007D118A" w:rsidP="007D118A">
      <w:pPr>
        <w:tabs>
          <w:tab w:val="left" w:pos="3065"/>
        </w:tabs>
        <w:ind w:left="703" w:hanging="703"/>
      </w:pPr>
    </w:p>
    <w:p w14:paraId="6760976C" w14:textId="77777777" w:rsidR="007D118A" w:rsidRDefault="007D118A" w:rsidP="007D118A">
      <w:pPr>
        <w:tabs>
          <w:tab w:val="left" w:pos="3065"/>
        </w:tabs>
        <w:ind w:left="703" w:hanging="703"/>
      </w:pPr>
    </w:p>
    <w:p w14:paraId="7F9E0916" w14:textId="77777777" w:rsidR="007D118A" w:rsidRDefault="007D118A" w:rsidP="007D118A">
      <w:pPr>
        <w:tabs>
          <w:tab w:val="left" w:pos="3065"/>
        </w:tabs>
        <w:ind w:left="703" w:hanging="703"/>
      </w:pPr>
    </w:p>
    <w:p w14:paraId="6CCF7EAF" w14:textId="77777777" w:rsidR="007D118A" w:rsidRDefault="007D118A" w:rsidP="007D118A">
      <w:pPr>
        <w:tabs>
          <w:tab w:val="left" w:pos="3065"/>
        </w:tabs>
        <w:ind w:left="703" w:hanging="703"/>
      </w:pPr>
    </w:p>
    <w:p w14:paraId="6F3BFCC7" w14:textId="77777777" w:rsidR="007D118A" w:rsidRDefault="007D118A" w:rsidP="007D118A">
      <w:pPr>
        <w:tabs>
          <w:tab w:val="left" w:pos="3065"/>
        </w:tabs>
        <w:ind w:left="703" w:hanging="703"/>
      </w:pPr>
    </w:p>
    <w:p w14:paraId="6B5D4C36" w14:textId="77777777" w:rsidR="007D118A" w:rsidRDefault="00B13D7C" w:rsidP="007D118A">
      <w:pPr>
        <w:tabs>
          <w:tab w:val="right" w:pos="8931"/>
        </w:tabs>
        <w:ind w:left="703" w:hanging="703"/>
        <w:rPr>
          <w:b/>
        </w:rPr>
      </w:pPr>
      <w:r>
        <w:rPr>
          <w:b/>
        </w:rPr>
        <w:lastRenderedPageBreak/>
        <w:t>H-13/2-29</w:t>
      </w:r>
      <w:r w:rsidR="007D118A" w:rsidRPr="00502DF7">
        <w:rPr>
          <w:b/>
        </w:rPr>
        <w:tab/>
      </w:r>
      <w:r w:rsidR="007D118A">
        <w:rPr>
          <w:b/>
        </w:rPr>
        <w:t xml:space="preserve">              </w:t>
      </w:r>
    </w:p>
    <w:p w14:paraId="75419F70" w14:textId="77777777" w:rsidR="007D118A" w:rsidRDefault="007D118A" w:rsidP="007D118A">
      <w:pPr>
        <w:shd w:val="clear" w:color="auto" w:fill="F2F2F2"/>
        <w:tabs>
          <w:tab w:val="right" w:pos="8931"/>
        </w:tabs>
        <w:ind w:left="703" w:hanging="703"/>
        <w:jc w:val="center"/>
        <w:rPr>
          <w:b/>
        </w:rPr>
      </w:pPr>
      <w:r>
        <w:rPr>
          <w:b/>
        </w:rPr>
        <w:t xml:space="preserve">KATEDRA EPIDEMIOLOGIE </w:t>
      </w:r>
    </w:p>
    <w:p w14:paraId="718E7436" w14:textId="77777777" w:rsidR="007D118A" w:rsidRDefault="007D118A" w:rsidP="007D118A">
      <w:pPr>
        <w:shd w:val="clear" w:color="auto" w:fill="F2F2F2"/>
        <w:tabs>
          <w:tab w:val="right" w:pos="8931"/>
        </w:tabs>
        <w:ind w:left="703" w:hanging="703"/>
        <w:jc w:val="center"/>
        <w:rPr>
          <w:b/>
        </w:rPr>
      </w:pPr>
      <w:r>
        <w:rPr>
          <w:b/>
        </w:rPr>
        <w:t>(K-301)</w:t>
      </w:r>
    </w:p>
    <w:p w14:paraId="010D2472" w14:textId="77777777" w:rsidR="007D118A" w:rsidRDefault="007D118A" w:rsidP="007D118A">
      <w:pPr>
        <w:tabs>
          <w:tab w:val="right" w:pos="8931"/>
        </w:tabs>
        <w:ind w:hanging="703"/>
        <w:jc w:val="right"/>
        <w:rPr>
          <w:b/>
        </w:rPr>
      </w:pPr>
    </w:p>
    <w:p w14:paraId="703BE162" w14:textId="77777777" w:rsidR="007D118A" w:rsidRPr="00502DF7" w:rsidRDefault="007D118A" w:rsidP="007D118A">
      <w:pPr>
        <w:tabs>
          <w:tab w:val="right" w:pos="8931"/>
        </w:tabs>
        <w:ind w:hanging="703"/>
        <w:jc w:val="right"/>
        <w:rPr>
          <w:b/>
        </w:rPr>
      </w:pPr>
    </w:p>
    <w:p w14:paraId="444260BE" w14:textId="77777777" w:rsidR="007D118A" w:rsidRPr="00502DF7" w:rsidRDefault="007D118A" w:rsidP="007D118A">
      <w:pPr>
        <w:jc w:val="center"/>
        <w:rPr>
          <w:b/>
        </w:rPr>
      </w:pPr>
      <w:r w:rsidRPr="00502DF7">
        <w:rPr>
          <w:b/>
        </w:rPr>
        <w:t>ODBORNÝ KURZ</w:t>
      </w:r>
    </w:p>
    <w:p w14:paraId="41862CDE" w14:textId="77777777" w:rsidR="007D118A" w:rsidRPr="002D76BD" w:rsidRDefault="007D118A" w:rsidP="007D118A">
      <w:pPr>
        <w:jc w:val="center"/>
        <w:rPr>
          <w:b/>
          <w:bCs/>
          <w:caps/>
        </w:rPr>
      </w:pPr>
      <w:r w:rsidRPr="002D76BD">
        <w:rPr>
          <w:b/>
          <w:bCs/>
          <w:caps/>
        </w:rPr>
        <w:t>Management závažných infekcí v zahraničních operacích</w:t>
      </w:r>
    </w:p>
    <w:p w14:paraId="5374244D" w14:textId="77777777" w:rsidR="007D118A" w:rsidRDefault="007D118A" w:rsidP="007D118A">
      <w:pPr>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7371"/>
      </w:tblGrid>
      <w:tr w:rsidR="007D118A" w:rsidRPr="00EC6704" w14:paraId="0D37729B" w14:textId="77777777" w:rsidTr="00D6433C">
        <w:tc>
          <w:tcPr>
            <w:tcW w:w="1771" w:type="dxa"/>
          </w:tcPr>
          <w:p w14:paraId="29A18E24" w14:textId="77777777" w:rsidR="007D118A" w:rsidRPr="00EC6704" w:rsidRDefault="007D118A" w:rsidP="00D6433C">
            <w:pPr>
              <w:jc w:val="both"/>
              <w:rPr>
                <w:b/>
                <w:sz w:val="20"/>
                <w:szCs w:val="20"/>
              </w:rPr>
            </w:pPr>
            <w:r w:rsidRPr="00EC6704">
              <w:rPr>
                <w:b/>
                <w:sz w:val="20"/>
                <w:szCs w:val="20"/>
              </w:rPr>
              <w:t>Garant:</w:t>
            </w:r>
          </w:p>
        </w:tc>
        <w:tc>
          <w:tcPr>
            <w:tcW w:w="7371" w:type="dxa"/>
          </w:tcPr>
          <w:p w14:paraId="35D6D1B2" w14:textId="77777777" w:rsidR="007D118A" w:rsidRPr="00A469DC" w:rsidRDefault="0051586B" w:rsidP="00D6433C">
            <w:pPr>
              <w:pStyle w:val="Normlnweb"/>
              <w:jc w:val="both"/>
              <w:rPr>
                <w:b/>
                <w:sz w:val="20"/>
                <w:szCs w:val="20"/>
              </w:rPr>
            </w:pPr>
            <w:r>
              <w:rPr>
                <w:b/>
                <w:sz w:val="20"/>
                <w:szCs w:val="20"/>
              </w:rPr>
              <w:t>m</w:t>
            </w:r>
            <w:r w:rsidR="007D118A">
              <w:rPr>
                <w:b/>
                <w:sz w:val="20"/>
                <w:szCs w:val="20"/>
              </w:rPr>
              <w:t>jr. MUDr. Lucie Siráková, Ph.D.</w:t>
            </w:r>
          </w:p>
        </w:tc>
      </w:tr>
      <w:tr w:rsidR="007D118A" w:rsidRPr="00EC6704" w14:paraId="023E82B1" w14:textId="77777777" w:rsidTr="00D6433C">
        <w:tc>
          <w:tcPr>
            <w:tcW w:w="1771" w:type="dxa"/>
          </w:tcPr>
          <w:p w14:paraId="23346F17" w14:textId="77777777" w:rsidR="007D118A" w:rsidRPr="00EC6704" w:rsidRDefault="007D118A" w:rsidP="00D6433C">
            <w:pPr>
              <w:jc w:val="both"/>
              <w:rPr>
                <w:b/>
                <w:sz w:val="20"/>
                <w:szCs w:val="20"/>
              </w:rPr>
            </w:pPr>
          </w:p>
        </w:tc>
        <w:tc>
          <w:tcPr>
            <w:tcW w:w="7371" w:type="dxa"/>
          </w:tcPr>
          <w:p w14:paraId="2D968379" w14:textId="77777777" w:rsidR="007D118A" w:rsidRPr="00EC6704" w:rsidRDefault="007D118A" w:rsidP="00D6433C">
            <w:pPr>
              <w:pStyle w:val="Normlnweb"/>
              <w:jc w:val="both"/>
              <w:rPr>
                <w:sz w:val="20"/>
                <w:szCs w:val="20"/>
              </w:rPr>
            </w:pPr>
          </w:p>
        </w:tc>
      </w:tr>
      <w:tr w:rsidR="007D118A" w:rsidRPr="00EC6704" w14:paraId="0D2234FF" w14:textId="77777777" w:rsidTr="00D6433C">
        <w:tc>
          <w:tcPr>
            <w:tcW w:w="1771" w:type="dxa"/>
          </w:tcPr>
          <w:p w14:paraId="33286996" w14:textId="77777777" w:rsidR="007D118A" w:rsidRPr="00EC6704" w:rsidRDefault="007D118A" w:rsidP="00D6433C">
            <w:pPr>
              <w:jc w:val="both"/>
              <w:rPr>
                <w:sz w:val="20"/>
                <w:szCs w:val="20"/>
              </w:rPr>
            </w:pPr>
            <w:r w:rsidRPr="00EC6704">
              <w:rPr>
                <w:b/>
                <w:sz w:val="20"/>
                <w:szCs w:val="20"/>
              </w:rPr>
              <w:t>Cíl:</w:t>
            </w:r>
          </w:p>
        </w:tc>
        <w:tc>
          <w:tcPr>
            <w:tcW w:w="7371" w:type="dxa"/>
          </w:tcPr>
          <w:p w14:paraId="30677C8F" w14:textId="77777777" w:rsidR="007D118A" w:rsidRPr="00EC6704" w:rsidRDefault="007D118A" w:rsidP="00D6433C">
            <w:pPr>
              <w:jc w:val="both"/>
              <w:rPr>
                <w:sz w:val="20"/>
                <w:szCs w:val="20"/>
              </w:rPr>
            </w:pPr>
            <w:r w:rsidRPr="00EC6704">
              <w:rPr>
                <w:sz w:val="20"/>
                <w:szCs w:val="20"/>
              </w:rPr>
              <w:t xml:space="preserve">Seznámit účastníky kurzu s epidemiologií, základy diagnostiky, léčby a prevence </w:t>
            </w:r>
            <w:r>
              <w:rPr>
                <w:sz w:val="20"/>
                <w:szCs w:val="20"/>
              </w:rPr>
              <w:t xml:space="preserve">vybraných </w:t>
            </w:r>
            <w:r w:rsidRPr="00EC6704">
              <w:rPr>
                <w:sz w:val="20"/>
                <w:szCs w:val="20"/>
              </w:rPr>
              <w:t>infekčních onemocnění</w:t>
            </w:r>
            <w:r>
              <w:rPr>
                <w:sz w:val="20"/>
                <w:szCs w:val="20"/>
              </w:rPr>
              <w:t xml:space="preserve"> v rámci přípravy ÚU do operací.</w:t>
            </w:r>
          </w:p>
        </w:tc>
      </w:tr>
      <w:tr w:rsidR="007D118A" w:rsidRPr="00EC6704" w14:paraId="2547EB5C" w14:textId="77777777" w:rsidTr="00D6433C">
        <w:tc>
          <w:tcPr>
            <w:tcW w:w="1771" w:type="dxa"/>
          </w:tcPr>
          <w:p w14:paraId="7457D334" w14:textId="77777777" w:rsidR="007D118A" w:rsidRPr="00EC6704" w:rsidRDefault="007D118A" w:rsidP="00D6433C">
            <w:pPr>
              <w:jc w:val="both"/>
              <w:rPr>
                <w:b/>
                <w:sz w:val="20"/>
                <w:szCs w:val="20"/>
              </w:rPr>
            </w:pPr>
          </w:p>
        </w:tc>
        <w:tc>
          <w:tcPr>
            <w:tcW w:w="7371" w:type="dxa"/>
          </w:tcPr>
          <w:p w14:paraId="684E7769" w14:textId="77777777" w:rsidR="007D118A" w:rsidRPr="00EC6704" w:rsidRDefault="007D118A" w:rsidP="00D6433C">
            <w:pPr>
              <w:jc w:val="both"/>
              <w:rPr>
                <w:sz w:val="20"/>
                <w:szCs w:val="20"/>
              </w:rPr>
            </w:pPr>
          </w:p>
        </w:tc>
      </w:tr>
      <w:tr w:rsidR="007D118A" w:rsidRPr="00EC6704" w14:paraId="447B77E5" w14:textId="77777777" w:rsidTr="00D6433C">
        <w:tc>
          <w:tcPr>
            <w:tcW w:w="1771" w:type="dxa"/>
          </w:tcPr>
          <w:p w14:paraId="531CF7B2" w14:textId="77777777" w:rsidR="007D118A" w:rsidRPr="00EC6704" w:rsidRDefault="007D118A" w:rsidP="00D6433C">
            <w:pPr>
              <w:jc w:val="both"/>
              <w:rPr>
                <w:sz w:val="20"/>
                <w:szCs w:val="20"/>
              </w:rPr>
            </w:pPr>
            <w:r w:rsidRPr="00EC6704">
              <w:rPr>
                <w:b/>
                <w:sz w:val="20"/>
                <w:szCs w:val="20"/>
              </w:rPr>
              <w:t>Určení:</w:t>
            </w:r>
          </w:p>
        </w:tc>
        <w:tc>
          <w:tcPr>
            <w:tcW w:w="7371" w:type="dxa"/>
          </w:tcPr>
          <w:p w14:paraId="19574840" w14:textId="77777777" w:rsidR="007D118A" w:rsidRPr="000D5851" w:rsidRDefault="007D118A" w:rsidP="00D6433C">
            <w:pPr>
              <w:jc w:val="both"/>
              <w:rPr>
                <w:sz w:val="20"/>
                <w:szCs w:val="20"/>
              </w:rPr>
            </w:pPr>
            <w:r w:rsidRPr="000D5851">
              <w:rPr>
                <w:sz w:val="20"/>
              </w:rPr>
              <w:t xml:space="preserve">Lékaři </w:t>
            </w:r>
            <w:r>
              <w:rPr>
                <w:sz w:val="20"/>
              </w:rPr>
              <w:t>na zdravotnických pozicích v</w:t>
            </w:r>
            <w:r w:rsidRPr="000D5851">
              <w:rPr>
                <w:sz w:val="20"/>
              </w:rPr>
              <w:t>yjíždějící do zahraničních operací a zařazení v</w:t>
            </w:r>
            <w:r>
              <w:rPr>
                <w:sz w:val="20"/>
              </w:rPr>
              <w:t> </w:t>
            </w:r>
            <w:r w:rsidRPr="000D5851">
              <w:rPr>
                <w:sz w:val="20"/>
              </w:rPr>
              <w:t>hotovostech</w:t>
            </w:r>
            <w:r>
              <w:rPr>
                <w:sz w:val="20"/>
              </w:rPr>
              <w:t xml:space="preserve">  (možno doplnit l</w:t>
            </w:r>
            <w:r w:rsidRPr="000D5851">
              <w:rPr>
                <w:sz w:val="20"/>
                <w:szCs w:val="20"/>
              </w:rPr>
              <w:t xml:space="preserve">ékaři, kteří </w:t>
            </w:r>
            <w:r>
              <w:rPr>
                <w:sz w:val="20"/>
              </w:rPr>
              <w:t xml:space="preserve">aktuálně nevyjíždějí </w:t>
            </w:r>
            <w:r w:rsidRPr="000D5851">
              <w:rPr>
                <w:sz w:val="20"/>
                <w:szCs w:val="20"/>
              </w:rPr>
              <w:t xml:space="preserve">do zahraničních operací či </w:t>
            </w:r>
            <w:r>
              <w:rPr>
                <w:sz w:val="20"/>
              </w:rPr>
              <w:t>nejsou v </w:t>
            </w:r>
            <w:r w:rsidRPr="000D5851">
              <w:rPr>
                <w:sz w:val="20"/>
                <w:szCs w:val="20"/>
              </w:rPr>
              <w:t>hotovost</w:t>
            </w:r>
            <w:r>
              <w:rPr>
                <w:sz w:val="20"/>
              </w:rPr>
              <w:t>ech).</w:t>
            </w:r>
          </w:p>
        </w:tc>
      </w:tr>
      <w:tr w:rsidR="007D118A" w:rsidRPr="00EC6704" w14:paraId="49176739" w14:textId="77777777" w:rsidTr="00D6433C">
        <w:tc>
          <w:tcPr>
            <w:tcW w:w="1771" w:type="dxa"/>
          </w:tcPr>
          <w:p w14:paraId="4FB37251" w14:textId="77777777" w:rsidR="007D118A" w:rsidRPr="00EC6704" w:rsidRDefault="007D118A" w:rsidP="00D6433C">
            <w:pPr>
              <w:jc w:val="both"/>
              <w:rPr>
                <w:b/>
                <w:sz w:val="20"/>
                <w:szCs w:val="20"/>
              </w:rPr>
            </w:pPr>
          </w:p>
        </w:tc>
        <w:tc>
          <w:tcPr>
            <w:tcW w:w="7371" w:type="dxa"/>
          </w:tcPr>
          <w:p w14:paraId="32357D5F" w14:textId="77777777" w:rsidR="007D118A" w:rsidRPr="00EC6704" w:rsidRDefault="007D118A" w:rsidP="00D6433C">
            <w:pPr>
              <w:jc w:val="both"/>
              <w:rPr>
                <w:sz w:val="20"/>
                <w:szCs w:val="20"/>
              </w:rPr>
            </w:pPr>
          </w:p>
        </w:tc>
      </w:tr>
      <w:tr w:rsidR="007D118A" w:rsidRPr="00EC6704" w14:paraId="72B1985B" w14:textId="77777777" w:rsidTr="00D6433C">
        <w:tc>
          <w:tcPr>
            <w:tcW w:w="1771" w:type="dxa"/>
          </w:tcPr>
          <w:p w14:paraId="21DFDB03" w14:textId="77777777" w:rsidR="007D118A" w:rsidRPr="00EC6704" w:rsidRDefault="007D118A" w:rsidP="00D6433C">
            <w:pPr>
              <w:jc w:val="both"/>
              <w:rPr>
                <w:b/>
                <w:sz w:val="20"/>
                <w:szCs w:val="20"/>
              </w:rPr>
            </w:pPr>
            <w:r w:rsidRPr="00EC6704">
              <w:rPr>
                <w:b/>
                <w:sz w:val="20"/>
                <w:szCs w:val="20"/>
              </w:rPr>
              <w:t xml:space="preserve">Kvalifikační </w:t>
            </w:r>
          </w:p>
          <w:p w14:paraId="23E1CBBF" w14:textId="77777777" w:rsidR="007D118A" w:rsidRPr="00EC6704" w:rsidRDefault="007D118A" w:rsidP="00D6433C">
            <w:pPr>
              <w:jc w:val="both"/>
              <w:rPr>
                <w:sz w:val="20"/>
                <w:szCs w:val="20"/>
              </w:rPr>
            </w:pPr>
            <w:r w:rsidRPr="00EC6704">
              <w:rPr>
                <w:b/>
                <w:sz w:val="20"/>
                <w:szCs w:val="20"/>
              </w:rPr>
              <w:t>předpoklady:</w:t>
            </w:r>
          </w:p>
        </w:tc>
        <w:tc>
          <w:tcPr>
            <w:tcW w:w="7371" w:type="dxa"/>
            <w:vAlign w:val="bottom"/>
          </w:tcPr>
          <w:p w14:paraId="28522712" w14:textId="77777777" w:rsidR="007D118A" w:rsidRPr="00EC6704" w:rsidRDefault="007D118A" w:rsidP="00D6433C">
            <w:pPr>
              <w:jc w:val="both"/>
              <w:rPr>
                <w:sz w:val="20"/>
                <w:szCs w:val="20"/>
              </w:rPr>
            </w:pPr>
            <w:r>
              <w:rPr>
                <w:sz w:val="20"/>
                <w:szCs w:val="20"/>
              </w:rPr>
              <w:t>Lékaři</w:t>
            </w:r>
          </w:p>
        </w:tc>
      </w:tr>
      <w:tr w:rsidR="007D118A" w:rsidRPr="00EC6704" w14:paraId="4672E48D" w14:textId="77777777" w:rsidTr="00D6433C">
        <w:tc>
          <w:tcPr>
            <w:tcW w:w="1771" w:type="dxa"/>
          </w:tcPr>
          <w:p w14:paraId="222ECB74" w14:textId="77777777" w:rsidR="007D118A" w:rsidRPr="00EC6704" w:rsidRDefault="007D118A" w:rsidP="00D6433C">
            <w:pPr>
              <w:jc w:val="both"/>
              <w:rPr>
                <w:b/>
                <w:sz w:val="20"/>
                <w:szCs w:val="20"/>
              </w:rPr>
            </w:pPr>
          </w:p>
        </w:tc>
        <w:tc>
          <w:tcPr>
            <w:tcW w:w="7371" w:type="dxa"/>
          </w:tcPr>
          <w:p w14:paraId="783FE64C" w14:textId="77777777" w:rsidR="007D118A" w:rsidRPr="00EC6704" w:rsidRDefault="007D118A" w:rsidP="00D6433C">
            <w:pPr>
              <w:jc w:val="both"/>
              <w:rPr>
                <w:sz w:val="20"/>
                <w:szCs w:val="20"/>
              </w:rPr>
            </w:pPr>
          </w:p>
        </w:tc>
      </w:tr>
      <w:tr w:rsidR="007D118A" w:rsidRPr="00EC6704" w14:paraId="268FD48E" w14:textId="77777777" w:rsidTr="00D6433C">
        <w:tc>
          <w:tcPr>
            <w:tcW w:w="1771" w:type="dxa"/>
          </w:tcPr>
          <w:p w14:paraId="40B6C146" w14:textId="77777777" w:rsidR="007D118A" w:rsidRPr="00EC6704" w:rsidRDefault="007D118A" w:rsidP="00D6433C">
            <w:pPr>
              <w:jc w:val="both"/>
              <w:rPr>
                <w:sz w:val="20"/>
                <w:szCs w:val="20"/>
              </w:rPr>
            </w:pPr>
            <w:r w:rsidRPr="00EC6704">
              <w:rPr>
                <w:b/>
                <w:sz w:val="20"/>
                <w:szCs w:val="20"/>
              </w:rPr>
              <w:t>Místo konání:</w:t>
            </w:r>
          </w:p>
        </w:tc>
        <w:tc>
          <w:tcPr>
            <w:tcW w:w="7371" w:type="dxa"/>
          </w:tcPr>
          <w:p w14:paraId="3E218248" w14:textId="77777777" w:rsidR="007D118A" w:rsidRPr="00EC6704" w:rsidRDefault="007D118A" w:rsidP="00D6433C">
            <w:pPr>
              <w:jc w:val="both"/>
              <w:rPr>
                <w:sz w:val="20"/>
                <w:szCs w:val="20"/>
              </w:rPr>
            </w:pPr>
            <w:r>
              <w:rPr>
                <w:sz w:val="20"/>
                <w:szCs w:val="20"/>
              </w:rPr>
              <w:t>VLF UO Hradec Králové</w:t>
            </w:r>
          </w:p>
        </w:tc>
      </w:tr>
      <w:tr w:rsidR="007D118A" w:rsidRPr="00EC6704" w14:paraId="4A09501B" w14:textId="77777777" w:rsidTr="00D6433C">
        <w:tc>
          <w:tcPr>
            <w:tcW w:w="1771" w:type="dxa"/>
          </w:tcPr>
          <w:p w14:paraId="76DA219A" w14:textId="77777777" w:rsidR="007D118A" w:rsidRPr="00EC6704" w:rsidRDefault="007D118A" w:rsidP="00D6433C">
            <w:pPr>
              <w:jc w:val="both"/>
              <w:rPr>
                <w:b/>
                <w:sz w:val="20"/>
                <w:szCs w:val="20"/>
              </w:rPr>
            </w:pPr>
          </w:p>
        </w:tc>
        <w:tc>
          <w:tcPr>
            <w:tcW w:w="7371" w:type="dxa"/>
          </w:tcPr>
          <w:p w14:paraId="2947FEDE" w14:textId="77777777" w:rsidR="007D118A" w:rsidRPr="00EC6704" w:rsidRDefault="007D118A" w:rsidP="00D6433C">
            <w:pPr>
              <w:jc w:val="both"/>
              <w:rPr>
                <w:sz w:val="20"/>
                <w:szCs w:val="20"/>
              </w:rPr>
            </w:pPr>
          </w:p>
        </w:tc>
      </w:tr>
      <w:tr w:rsidR="007D118A" w:rsidRPr="00EC6704" w14:paraId="4CCFA2E3" w14:textId="77777777" w:rsidTr="00D6433C">
        <w:tc>
          <w:tcPr>
            <w:tcW w:w="1771" w:type="dxa"/>
          </w:tcPr>
          <w:p w14:paraId="62530442" w14:textId="77777777" w:rsidR="007D118A" w:rsidRPr="00EC6704" w:rsidRDefault="007D118A" w:rsidP="00D6433C">
            <w:pPr>
              <w:jc w:val="both"/>
              <w:rPr>
                <w:sz w:val="20"/>
                <w:szCs w:val="20"/>
              </w:rPr>
            </w:pPr>
            <w:r w:rsidRPr="00EC6704">
              <w:rPr>
                <w:b/>
                <w:sz w:val="20"/>
                <w:szCs w:val="20"/>
              </w:rPr>
              <w:t>Doba trvání:</w:t>
            </w:r>
          </w:p>
        </w:tc>
        <w:tc>
          <w:tcPr>
            <w:tcW w:w="7371" w:type="dxa"/>
          </w:tcPr>
          <w:p w14:paraId="25D739C3" w14:textId="77777777" w:rsidR="007D118A" w:rsidRPr="00463EA5" w:rsidRDefault="007D118A" w:rsidP="00D6433C">
            <w:pPr>
              <w:jc w:val="both"/>
              <w:rPr>
                <w:sz w:val="20"/>
                <w:szCs w:val="20"/>
              </w:rPr>
            </w:pPr>
            <w:r w:rsidRPr="00463EA5">
              <w:rPr>
                <w:sz w:val="20"/>
                <w:szCs w:val="20"/>
              </w:rPr>
              <w:t>3 dny</w:t>
            </w:r>
          </w:p>
        </w:tc>
      </w:tr>
      <w:tr w:rsidR="007D118A" w:rsidRPr="00EC6704" w14:paraId="13483E71" w14:textId="77777777" w:rsidTr="00D6433C">
        <w:tc>
          <w:tcPr>
            <w:tcW w:w="1771" w:type="dxa"/>
          </w:tcPr>
          <w:p w14:paraId="54A8CF61" w14:textId="77777777" w:rsidR="007D118A" w:rsidRPr="00EC6704" w:rsidRDefault="007D118A" w:rsidP="00D6433C">
            <w:pPr>
              <w:jc w:val="both"/>
              <w:rPr>
                <w:b/>
                <w:sz w:val="20"/>
                <w:szCs w:val="20"/>
              </w:rPr>
            </w:pPr>
          </w:p>
        </w:tc>
        <w:tc>
          <w:tcPr>
            <w:tcW w:w="7371" w:type="dxa"/>
          </w:tcPr>
          <w:p w14:paraId="6B28B22C" w14:textId="77777777" w:rsidR="007D118A" w:rsidRPr="00463EA5" w:rsidRDefault="007D118A" w:rsidP="00D6433C">
            <w:pPr>
              <w:jc w:val="both"/>
              <w:rPr>
                <w:sz w:val="20"/>
                <w:szCs w:val="20"/>
                <w:highlight w:val="yellow"/>
              </w:rPr>
            </w:pPr>
          </w:p>
        </w:tc>
      </w:tr>
      <w:tr w:rsidR="007D118A" w:rsidRPr="00EC6704" w14:paraId="413AC64A" w14:textId="77777777" w:rsidTr="00D6433C">
        <w:tc>
          <w:tcPr>
            <w:tcW w:w="1771" w:type="dxa"/>
          </w:tcPr>
          <w:p w14:paraId="559043A6" w14:textId="77777777" w:rsidR="007D118A" w:rsidRPr="0051586B" w:rsidRDefault="007D118A" w:rsidP="00D6433C">
            <w:pPr>
              <w:jc w:val="both"/>
              <w:rPr>
                <w:sz w:val="20"/>
                <w:szCs w:val="20"/>
              </w:rPr>
            </w:pPr>
            <w:r w:rsidRPr="0051586B">
              <w:rPr>
                <w:b/>
                <w:sz w:val="20"/>
                <w:szCs w:val="20"/>
              </w:rPr>
              <w:t>Termín:</w:t>
            </w:r>
          </w:p>
        </w:tc>
        <w:tc>
          <w:tcPr>
            <w:tcW w:w="7371" w:type="dxa"/>
          </w:tcPr>
          <w:p w14:paraId="1A8025E7" w14:textId="77777777" w:rsidR="007D118A" w:rsidRPr="0051586B" w:rsidRDefault="007D118A" w:rsidP="00D6433C">
            <w:pPr>
              <w:jc w:val="both"/>
              <w:rPr>
                <w:sz w:val="20"/>
                <w:szCs w:val="20"/>
              </w:rPr>
            </w:pPr>
            <w:r w:rsidRPr="0051586B">
              <w:rPr>
                <w:sz w:val="20"/>
              </w:rPr>
              <w:t>1. 6. – 3. 6. 2026</w:t>
            </w:r>
          </w:p>
        </w:tc>
      </w:tr>
      <w:tr w:rsidR="007D118A" w:rsidRPr="00EC6704" w14:paraId="24F13A1E" w14:textId="77777777" w:rsidTr="00D6433C">
        <w:tc>
          <w:tcPr>
            <w:tcW w:w="1771" w:type="dxa"/>
          </w:tcPr>
          <w:p w14:paraId="06D5E7A4" w14:textId="77777777" w:rsidR="007D118A" w:rsidRPr="00EC6704" w:rsidRDefault="007D118A" w:rsidP="00D6433C">
            <w:pPr>
              <w:jc w:val="both"/>
              <w:rPr>
                <w:b/>
                <w:sz w:val="20"/>
                <w:szCs w:val="20"/>
              </w:rPr>
            </w:pPr>
          </w:p>
        </w:tc>
        <w:tc>
          <w:tcPr>
            <w:tcW w:w="7371" w:type="dxa"/>
          </w:tcPr>
          <w:p w14:paraId="5724417D" w14:textId="77777777" w:rsidR="007D118A" w:rsidRPr="00463EA5" w:rsidRDefault="007D118A" w:rsidP="00D6433C">
            <w:pPr>
              <w:jc w:val="both"/>
              <w:rPr>
                <w:sz w:val="20"/>
                <w:szCs w:val="20"/>
              </w:rPr>
            </w:pPr>
          </w:p>
        </w:tc>
      </w:tr>
      <w:tr w:rsidR="007D118A" w:rsidRPr="00EC6704" w14:paraId="43321C24" w14:textId="77777777" w:rsidTr="00D6433C">
        <w:tc>
          <w:tcPr>
            <w:tcW w:w="1771" w:type="dxa"/>
          </w:tcPr>
          <w:p w14:paraId="554F6557" w14:textId="77777777" w:rsidR="007D118A" w:rsidRPr="00EC6704" w:rsidRDefault="007D118A" w:rsidP="00D6433C">
            <w:pPr>
              <w:jc w:val="both"/>
              <w:rPr>
                <w:sz w:val="20"/>
                <w:szCs w:val="20"/>
              </w:rPr>
            </w:pPr>
            <w:r w:rsidRPr="00EC6704">
              <w:rPr>
                <w:b/>
                <w:sz w:val="20"/>
                <w:szCs w:val="20"/>
              </w:rPr>
              <w:t>Počet</w:t>
            </w:r>
            <w:r>
              <w:rPr>
                <w:b/>
                <w:sz w:val="20"/>
                <w:szCs w:val="20"/>
              </w:rPr>
              <w:t xml:space="preserve"> </w:t>
            </w:r>
            <w:r w:rsidRPr="00EC6704">
              <w:rPr>
                <w:b/>
                <w:sz w:val="20"/>
                <w:szCs w:val="20"/>
              </w:rPr>
              <w:t>účastníků:</w:t>
            </w:r>
          </w:p>
        </w:tc>
        <w:tc>
          <w:tcPr>
            <w:tcW w:w="7371" w:type="dxa"/>
            <w:vAlign w:val="bottom"/>
          </w:tcPr>
          <w:p w14:paraId="61EFAFA4" w14:textId="77777777" w:rsidR="007D118A" w:rsidRPr="00A469DC" w:rsidRDefault="007D118A" w:rsidP="00D6433C">
            <w:pPr>
              <w:jc w:val="both"/>
              <w:rPr>
                <w:sz w:val="20"/>
                <w:szCs w:val="20"/>
              </w:rPr>
            </w:pPr>
            <w:r w:rsidRPr="00A469DC">
              <w:rPr>
                <w:sz w:val="20"/>
                <w:szCs w:val="20"/>
              </w:rPr>
              <w:t>5 – 20</w:t>
            </w:r>
          </w:p>
        </w:tc>
      </w:tr>
      <w:tr w:rsidR="007D118A" w:rsidRPr="00EC6704" w14:paraId="56F7C0CA" w14:textId="77777777" w:rsidTr="00D6433C">
        <w:tc>
          <w:tcPr>
            <w:tcW w:w="1771" w:type="dxa"/>
          </w:tcPr>
          <w:p w14:paraId="746E6AB1" w14:textId="77777777" w:rsidR="007D118A" w:rsidRPr="00EC6704" w:rsidRDefault="007D118A" w:rsidP="00D6433C">
            <w:pPr>
              <w:jc w:val="both"/>
              <w:rPr>
                <w:b/>
                <w:sz w:val="20"/>
                <w:szCs w:val="20"/>
              </w:rPr>
            </w:pPr>
          </w:p>
        </w:tc>
        <w:tc>
          <w:tcPr>
            <w:tcW w:w="7371" w:type="dxa"/>
          </w:tcPr>
          <w:p w14:paraId="4AFFEB6E" w14:textId="77777777" w:rsidR="007D118A" w:rsidRPr="00EC6704" w:rsidRDefault="007D118A" w:rsidP="00D6433C">
            <w:pPr>
              <w:jc w:val="both"/>
              <w:rPr>
                <w:sz w:val="20"/>
                <w:szCs w:val="20"/>
              </w:rPr>
            </w:pPr>
          </w:p>
        </w:tc>
      </w:tr>
      <w:tr w:rsidR="007D118A" w:rsidRPr="00EC6704" w14:paraId="3EED0C1F" w14:textId="77777777" w:rsidTr="00D6433C">
        <w:tc>
          <w:tcPr>
            <w:tcW w:w="1771" w:type="dxa"/>
          </w:tcPr>
          <w:p w14:paraId="79ABD973" w14:textId="77777777" w:rsidR="007D118A" w:rsidRPr="00EC6704" w:rsidRDefault="007D118A" w:rsidP="00D6433C">
            <w:pPr>
              <w:jc w:val="both"/>
              <w:rPr>
                <w:sz w:val="20"/>
                <w:szCs w:val="20"/>
              </w:rPr>
            </w:pPr>
            <w:r w:rsidRPr="00EC6704">
              <w:rPr>
                <w:b/>
                <w:sz w:val="20"/>
                <w:szCs w:val="20"/>
              </w:rPr>
              <w:t>Školitel:</w:t>
            </w:r>
          </w:p>
        </w:tc>
        <w:tc>
          <w:tcPr>
            <w:tcW w:w="7371" w:type="dxa"/>
          </w:tcPr>
          <w:p w14:paraId="50C20956" w14:textId="77777777" w:rsidR="007D118A" w:rsidRPr="00EC6704" w:rsidRDefault="007D118A" w:rsidP="00D6433C">
            <w:pPr>
              <w:jc w:val="both"/>
              <w:rPr>
                <w:sz w:val="20"/>
                <w:szCs w:val="20"/>
              </w:rPr>
            </w:pPr>
            <w:r>
              <w:rPr>
                <w:sz w:val="20"/>
                <w:szCs w:val="20"/>
              </w:rPr>
              <w:t>VLF – K301 (KE)</w:t>
            </w:r>
          </w:p>
        </w:tc>
      </w:tr>
      <w:tr w:rsidR="007D118A" w:rsidRPr="00EC6704" w14:paraId="27AFA92F" w14:textId="77777777" w:rsidTr="00D6433C">
        <w:tc>
          <w:tcPr>
            <w:tcW w:w="1771" w:type="dxa"/>
          </w:tcPr>
          <w:p w14:paraId="26F6DFF9" w14:textId="77777777" w:rsidR="007D118A" w:rsidRPr="00EC6704" w:rsidRDefault="007D118A" w:rsidP="00D6433C">
            <w:pPr>
              <w:jc w:val="both"/>
              <w:rPr>
                <w:b/>
                <w:sz w:val="20"/>
                <w:szCs w:val="20"/>
              </w:rPr>
            </w:pPr>
          </w:p>
        </w:tc>
        <w:tc>
          <w:tcPr>
            <w:tcW w:w="7371" w:type="dxa"/>
          </w:tcPr>
          <w:p w14:paraId="67FB1DB5" w14:textId="77777777" w:rsidR="007D118A" w:rsidRPr="00EC6704" w:rsidRDefault="007D118A" w:rsidP="00D6433C">
            <w:pPr>
              <w:jc w:val="both"/>
              <w:rPr>
                <w:sz w:val="20"/>
                <w:szCs w:val="20"/>
              </w:rPr>
            </w:pPr>
          </w:p>
        </w:tc>
      </w:tr>
      <w:tr w:rsidR="007D118A" w:rsidRPr="00EC6704" w14:paraId="206EE0FF" w14:textId="77777777" w:rsidTr="00D6433C">
        <w:tc>
          <w:tcPr>
            <w:tcW w:w="1771" w:type="dxa"/>
          </w:tcPr>
          <w:p w14:paraId="18FA304A" w14:textId="77777777" w:rsidR="007D118A" w:rsidRPr="00EC6704" w:rsidRDefault="007D118A" w:rsidP="00D6433C">
            <w:pPr>
              <w:jc w:val="both"/>
              <w:rPr>
                <w:sz w:val="20"/>
                <w:szCs w:val="20"/>
              </w:rPr>
            </w:pPr>
            <w:r w:rsidRPr="00EC6704">
              <w:rPr>
                <w:b/>
                <w:sz w:val="20"/>
                <w:szCs w:val="20"/>
              </w:rPr>
              <w:t>Zakončení:</w:t>
            </w:r>
          </w:p>
        </w:tc>
        <w:tc>
          <w:tcPr>
            <w:tcW w:w="7371" w:type="dxa"/>
          </w:tcPr>
          <w:p w14:paraId="511B53E9" w14:textId="77777777" w:rsidR="007D118A" w:rsidRPr="00EC6704" w:rsidRDefault="007D118A" w:rsidP="00D6433C">
            <w:pPr>
              <w:jc w:val="both"/>
              <w:rPr>
                <w:sz w:val="20"/>
                <w:szCs w:val="20"/>
              </w:rPr>
            </w:pPr>
            <w:r w:rsidRPr="00463EA5">
              <w:rPr>
                <w:sz w:val="20"/>
                <w:szCs w:val="20"/>
              </w:rPr>
              <w:t xml:space="preserve">Osvědčení o absolvování kurzu. Platnost kurzu 4 </w:t>
            </w:r>
            <w:r>
              <w:rPr>
                <w:sz w:val="20"/>
                <w:szCs w:val="20"/>
              </w:rPr>
              <w:t>roky.</w:t>
            </w:r>
          </w:p>
        </w:tc>
      </w:tr>
      <w:tr w:rsidR="007D118A" w:rsidRPr="00EC6704" w14:paraId="39C8D8A3" w14:textId="77777777" w:rsidTr="00D6433C">
        <w:tc>
          <w:tcPr>
            <w:tcW w:w="1771" w:type="dxa"/>
          </w:tcPr>
          <w:p w14:paraId="58BA57D3" w14:textId="77777777" w:rsidR="007D118A" w:rsidRPr="00EC6704" w:rsidRDefault="007D118A" w:rsidP="00D6433C">
            <w:pPr>
              <w:jc w:val="both"/>
              <w:rPr>
                <w:b/>
                <w:sz w:val="20"/>
                <w:szCs w:val="20"/>
              </w:rPr>
            </w:pPr>
          </w:p>
        </w:tc>
        <w:tc>
          <w:tcPr>
            <w:tcW w:w="7371" w:type="dxa"/>
          </w:tcPr>
          <w:p w14:paraId="7FC81489" w14:textId="77777777" w:rsidR="007D118A" w:rsidRPr="00EC6704" w:rsidRDefault="007D118A" w:rsidP="00D6433C">
            <w:pPr>
              <w:jc w:val="both"/>
              <w:rPr>
                <w:sz w:val="20"/>
                <w:szCs w:val="20"/>
              </w:rPr>
            </w:pPr>
          </w:p>
        </w:tc>
      </w:tr>
      <w:tr w:rsidR="007D118A" w:rsidRPr="00EC6704" w14:paraId="4E0FB1BB" w14:textId="77777777" w:rsidTr="00D6433C">
        <w:tc>
          <w:tcPr>
            <w:tcW w:w="1771" w:type="dxa"/>
          </w:tcPr>
          <w:p w14:paraId="692BAB45" w14:textId="77777777" w:rsidR="007D118A" w:rsidRPr="00EC6704" w:rsidRDefault="007D118A" w:rsidP="00D6433C">
            <w:pPr>
              <w:jc w:val="both"/>
              <w:rPr>
                <w:b/>
                <w:sz w:val="20"/>
                <w:szCs w:val="20"/>
              </w:rPr>
            </w:pPr>
            <w:r w:rsidRPr="00EC6704">
              <w:rPr>
                <w:b/>
                <w:sz w:val="20"/>
                <w:szCs w:val="20"/>
              </w:rPr>
              <w:t>Náplň:</w:t>
            </w:r>
          </w:p>
        </w:tc>
        <w:tc>
          <w:tcPr>
            <w:tcW w:w="7371" w:type="dxa"/>
          </w:tcPr>
          <w:p w14:paraId="4B566FE6" w14:textId="77777777" w:rsidR="007D118A" w:rsidRPr="00EC6704" w:rsidRDefault="007D118A" w:rsidP="00D6433C">
            <w:pPr>
              <w:pStyle w:val="Normlnweb"/>
              <w:jc w:val="both"/>
              <w:rPr>
                <w:sz w:val="20"/>
                <w:szCs w:val="20"/>
              </w:rPr>
            </w:pPr>
            <w:r w:rsidRPr="00EC6704">
              <w:rPr>
                <w:sz w:val="20"/>
                <w:szCs w:val="20"/>
              </w:rPr>
              <w:t>Klinické projevy, diagnostika, léčb</w:t>
            </w:r>
            <w:r>
              <w:rPr>
                <w:sz w:val="20"/>
                <w:szCs w:val="20"/>
              </w:rPr>
              <w:t>a a prevence (preexpoziční a postexpoziční vakcinace)</w:t>
            </w:r>
            <w:r w:rsidRPr="00EC6704">
              <w:rPr>
                <w:sz w:val="20"/>
                <w:szCs w:val="20"/>
              </w:rPr>
              <w:t xml:space="preserve"> </w:t>
            </w:r>
            <w:r>
              <w:rPr>
                <w:sz w:val="20"/>
                <w:szCs w:val="20"/>
              </w:rPr>
              <w:t>vybraných infekčních onemocnění s rizikem výskytu v oblastech zahraničních operací. Např. vzteklina, invazivní meningokoková onemocnění, mpox, malárie, dengue, West-Nile virus, pertuse.</w:t>
            </w:r>
          </w:p>
        </w:tc>
      </w:tr>
      <w:tr w:rsidR="007D118A" w:rsidRPr="00EC6704" w14:paraId="1B391DAB" w14:textId="77777777" w:rsidTr="00D6433C">
        <w:tc>
          <w:tcPr>
            <w:tcW w:w="1771" w:type="dxa"/>
          </w:tcPr>
          <w:p w14:paraId="4B223158" w14:textId="77777777" w:rsidR="007D118A" w:rsidRPr="00EC6704" w:rsidRDefault="007D118A" w:rsidP="00D6433C">
            <w:pPr>
              <w:jc w:val="both"/>
              <w:rPr>
                <w:b/>
                <w:sz w:val="20"/>
                <w:szCs w:val="20"/>
              </w:rPr>
            </w:pPr>
          </w:p>
        </w:tc>
        <w:tc>
          <w:tcPr>
            <w:tcW w:w="7371" w:type="dxa"/>
          </w:tcPr>
          <w:p w14:paraId="79CBD1B6" w14:textId="77777777" w:rsidR="007D118A" w:rsidRPr="00EC6704" w:rsidRDefault="007D118A" w:rsidP="00D6433C">
            <w:pPr>
              <w:pStyle w:val="Normlnweb"/>
              <w:jc w:val="both"/>
              <w:rPr>
                <w:sz w:val="20"/>
                <w:szCs w:val="20"/>
              </w:rPr>
            </w:pPr>
          </w:p>
        </w:tc>
      </w:tr>
      <w:tr w:rsidR="007D118A" w:rsidRPr="00EC6704" w14:paraId="565F9588" w14:textId="77777777" w:rsidTr="00D6433C">
        <w:tc>
          <w:tcPr>
            <w:tcW w:w="1771" w:type="dxa"/>
          </w:tcPr>
          <w:p w14:paraId="7933E7FC" w14:textId="77777777" w:rsidR="007D118A" w:rsidRPr="00EC6704" w:rsidRDefault="007D118A" w:rsidP="00D6433C">
            <w:pPr>
              <w:jc w:val="both"/>
              <w:rPr>
                <w:b/>
                <w:sz w:val="20"/>
                <w:szCs w:val="20"/>
              </w:rPr>
            </w:pPr>
            <w:r w:rsidRPr="00EC6704">
              <w:rPr>
                <w:b/>
                <w:sz w:val="20"/>
                <w:szCs w:val="20"/>
              </w:rPr>
              <w:t>Absolvent musí</w:t>
            </w:r>
          </w:p>
        </w:tc>
        <w:tc>
          <w:tcPr>
            <w:tcW w:w="7371" w:type="dxa"/>
          </w:tcPr>
          <w:p w14:paraId="57579798" w14:textId="77777777" w:rsidR="007D118A" w:rsidRPr="00EC6704" w:rsidRDefault="007D118A" w:rsidP="00D6433C">
            <w:pPr>
              <w:pStyle w:val="Normlnweb"/>
              <w:jc w:val="both"/>
              <w:rPr>
                <w:sz w:val="20"/>
                <w:szCs w:val="20"/>
              </w:rPr>
            </w:pPr>
          </w:p>
        </w:tc>
      </w:tr>
      <w:tr w:rsidR="007D118A" w:rsidRPr="00EC6704" w14:paraId="21A8F553" w14:textId="77777777" w:rsidTr="00D6433C">
        <w:tc>
          <w:tcPr>
            <w:tcW w:w="1771" w:type="dxa"/>
          </w:tcPr>
          <w:p w14:paraId="2BF87127" w14:textId="77777777" w:rsidR="007D118A" w:rsidRPr="00EC6704" w:rsidRDefault="007D118A" w:rsidP="00D6433C">
            <w:pPr>
              <w:jc w:val="both"/>
              <w:rPr>
                <w:b/>
                <w:sz w:val="20"/>
                <w:szCs w:val="20"/>
              </w:rPr>
            </w:pPr>
            <w:r w:rsidRPr="00EC6704">
              <w:rPr>
                <w:b/>
                <w:sz w:val="20"/>
                <w:szCs w:val="20"/>
              </w:rPr>
              <w:t>Znát:</w:t>
            </w:r>
          </w:p>
        </w:tc>
        <w:tc>
          <w:tcPr>
            <w:tcW w:w="7371" w:type="dxa"/>
          </w:tcPr>
          <w:p w14:paraId="7519AA79" w14:textId="77777777" w:rsidR="007D118A" w:rsidRPr="00EC6704" w:rsidRDefault="007D118A" w:rsidP="007D118A">
            <w:pPr>
              <w:pStyle w:val="Odstavecseseznamem"/>
              <w:numPr>
                <w:ilvl w:val="0"/>
                <w:numId w:val="14"/>
              </w:numPr>
              <w:ind w:left="170" w:hanging="170"/>
              <w:jc w:val="both"/>
              <w:rPr>
                <w:sz w:val="20"/>
              </w:rPr>
            </w:pPr>
            <w:r w:rsidRPr="00EC6704">
              <w:rPr>
                <w:sz w:val="20"/>
              </w:rPr>
              <w:t xml:space="preserve">Charakteristiky </w:t>
            </w:r>
            <w:r>
              <w:rPr>
                <w:sz w:val="20"/>
              </w:rPr>
              <w:t>vybraných významných infekčních onemocnění</w:t>
            </w:r>
          </w:p>
          <w:p w14:paraId="74ADE4D5" w14:textId="77777777" w:rsidR="007D118A" w:rsidRDefault="007D118A" w:rsidP="007D118A">
            <w:pPr>
              <w:pStyle w:val="Odstavecseseznamem"/>
              <w:numPr>
                <w:ilvl w:val="0"/>
                <w:numId w:val="14"/>
              </w:numPr>
              <w:ind w:left="170" w:hanging="170"/>
              <w:jc w:val="both"/>
              <w:rPr>
                <w:sz w:val="20"/>
              </w:rPr>
            </w:pPr>
            <w:r>
              <w:rPr>
                <w:sz w:val="20"/>
              </w:rPr>
              <w:t>Klinickou manifestaci, diagnostiku a léčbu</w:t>
            </w:r>
          </w:p>
          <w:p w14:paraId="4E30A967" w14:textId="77777777" w:rsidR="007D118A" w:rsidRDefault="007D118A" w:rsidP="007D118A">
            <w:pPr>
              <w:pStyle w:val="Odstavecseseznamem"/>
              <w:numPr>
                <w:ilvl w:val="0"/>
                <w:numId w:val="14"/>
              </w:numPr>
              <w:ind w:left="170" w:hanging="170"/>
              <w:jc w:val="both"/>
              <w:rPr>
                <w:sz w:val="20"/>
              </w:rPr>
            </w:pPr>
            <w:r>
              <w:rPr>
                <w:sz w:val="20"/>
              </w:rPr>
              <w:t>Preexpoziční a postexpoziční profylaxi</w:t>
            </w:r>
          </w:p>
          <w:p w14:paraId="3BDFAF28" w14:textId="77777777" w:rsidR="007D118A" w:rsidRDefault="007D118A" w:rsidP="007D118A">
            <w:pPr>
              <w:pStyle w:val="Odstavecseseznamem"/>
              <w:numPr>
                <w:ilvl w:val="0"/>
                <w:numId w:val="14"/>
              </w:numPr>
              <w:ind w:left="170" w:hanging="170"/>
              <w:jc w:val="both"/>
              <w:rPr>
                <w:sz w:val="20"/>
              </w:rPr>
            </w:pPr>
            <w:r>
              <w:rPr>
                <w:sz w:val="20"/>
              </w:rPr>
              <w:t>Management postupu profylaxe vztekliny při poranění rizikovým zvířetem</w:t>
            </w:r>
          </w:p>
          <w:p w14:paraId="0F4F6A1A" w14:textId="77777777" w:rsidR="007D118A" w:rsidRDefault="007D118A" w:rsidP="007D118A">
            <w:pPr>
              <w:pStyle w:val="Odstavecseseznamem"/>
              <w:numPr>
                <w:ilvl w:val="0"/>
                <w:numId w:val="14"/>
              </w:numPr>
              <w:ind w:left="170" w:hanging="170"/>
              <w:jc w:val="both"/>
              <w:rPr>
                <w:sz w:val="20"/>
              </w:rPr>
            </w:pPr>
            <w:r>
              <w:rPr>
                <w:sz w:val="20"/>
              </w:rPr>
              <w:t>Management případu invazivního meningokokového onemocnění</w:t>
            </w:r>
          </w:p>
          <w:p w14:paraId="74A60F61" w14:textId="77777777" w:rsidR="007D118A" w:rsidRPr="006D4FDD" w:rsidRDefault="007D118A" w:rsidP="007D118A">
            <w:pPr>
              <w:pStyle w:val="Odstavecseseznamem"/>
              <w:numPr>
                <w:ilvl w:val="0"/>
                <w:numId w:val="14"/>
              </w:numPr>
              <w:ind w:left="170" w:hanging="170"/>
              <w:jc w:val="both"/>
              <w:rPr>
                <w:sz w:val="20"/>
              </w:rPr>
            </w:pPr>
            <w:r w:rsidRPr="006D4FDD">
              <w:rPr>
                <w:sz w:val="20"/>
              </w:rPr>
              <w:t>Organizační a procedurální náležitosti řešení mimořádných situací v</w:t>
            </w:r>
            <w:r>
              <w:rPr>
                <w:sz w:val="20"/>
              </w:rPr>
              <w:t> zahraniční operaci</w:t>
            </w:r>
          </w:p>
        </w:tc>
      </w:tr>
      <w:tr w:rsidR="007D118A" w:rsidRPr="00EC6704" w14:paraId="01CBF1E7" w14:textId="77777777" w:rsidTr="00D6433C">
        <w:tc>
          <w:tcPr>
            <w:tcW w:w="1771" w:type="dxa"/>
            <w:tcBorders>
              <w:top w:val="single" w:sz="4" w:space="0" w:color="auto"/>
              <w:left w:val="single" w:sz="4" w:space="0" w:color="auto"/>
              <w:bottom w:val="single" w:sz="4" w:space="0" w:color="auto"/>
              <w:right w:val="single" w:sz="4" w:space="0" w:color="auto"/>
            </w:tcBorders>
          </w:tcPr>
          <w:p w14:paraId="69D83902" w14:textId="77777777" w:rsidR="007D118A" w:rsidRPr="00EC6704" w:rsidRDefault="007D118A" w:rsidP="00D6433C">
            <w:pPr>
              <w:jc w:val="both"/>
              <w:rPr>
                <w:b/>
                <w:sz w:val="20"/>
                <w:szCs w:val="20"/>
              </w:rPr>
            </w:pPr>
            <w:r w:rsidRPr="00EC6704">
              <w:rPr>
                <w:b/>
                <w:sz w:val="20"/>
                <w:szCs w:val="20"/>
              </w:rPr>
              <w:t>Být seznámen:</w:t>
            </w:r>
          </w:p>
        </w:tc>
        <w:tc>
          <w:tcPr>
            <w:tcW w:w="7371" w:type="dxa"/>
            <w:tcBorders>
              <w:top w:val="single" w:sz="4" w:space="0" w:color="auto"/>
              <w:left w:val="single" w:sz="4" w:space="0" w:color="auto"/>
              <w:bottom w:val="single" w:sz="4" w:space="0" w:color="auto"/>
              <w:right w:val="single" w:sz="4" w:space="0" w:color="auto"/>
            </w:tcBorders>
          </w:tcPr>
          <w:p w14:paraId="270FE2FC" w14:textId="77777777" w:rsidR="007D118A" w:rsidRDefault="007D118A" w:rsidP="007D118A">
            <w:pPr>
              <w:pStyle w:val="Odstavecseseznamem"/>
              <w:numPr>
                <w:ilvl w:val="0"/>
                <w:numId w:val="14"/>
              </w:numPr>
              <w:ind w:left="170" w:hanging="170"/>
              <w:jc w:val="both"/>
              <w:rPr>
                <w:sz w:val="20"/>
              </w:rPr>
            </w:pPr>
            <w:r>
              <w:rPr>
                <w:sz w:val="20"/>
              </w:rPr>
              <w:t>Šíření nákaz</w:t>
            </w:r>
          </w:p>
          <w:p w14:paraId="2783AE8C" w14:textId="77777777" w:rsidR="007D118A" w:rsidRPr="006D4FDD" w:rsidRDefault="007D118A" w:rsidP="007D118A">
            <w:pPr>
              <w:pStyle w:val="Odstavecseseznamem"/>
              <w:numPr>
                <w:ilvl w:val="0"/>
                <w:numId w:val="14"/>
              </w:numPr>
              <w:ind w:left="170" w:hanging="170"/>
              <w:jc w:val="both"/>
              <w:rPr>
                <w:sz w:val="20"/>
              </w:rPr>
            </w:pPr>
            <w:r>
              <w:rPr>
                <w:sz w:val="20"/>
              </w:rPr>
              <w:t>Možnosti prevence a managementu infekcí.</w:t>
            </w:r>
          </w:p>
        </w:tc>
      </w:tr>
    </w:tbl>
    <w:p w14:paraId="080BD183" w14:textId="77777777" w:rsidR="007D118A" w:rsidRDefault="007D118A" w:rsidP="007D118A">
      <w:pPr>
        <w:tabs>
          <w:tab w:val="right" w:pos="8931"/>
        </w:tabs>
        <w:ind w:left="703" w:hanging="703"/>
        <w:rPr>
          <w:b/>
        </w:rPr>
      </w:pPr>
    </w:p>
    <w:p w14:paraId="4871309C" w14:textId="77777777" w:rsidR="007D118A" w:rsidRDefault="007D118A" w:rsidP="007D118A">
      <w:pPr>
        <w:tabs>
          <w:tab w:val="right" w:pos="8931"/>
        </w:tabs>
        <w:ind w:left="703" w:hanging="703"/>
        <w:rPr>
          <w:b/>
        </w:rPr>
      </w:pPr>
    </w:p>
    <w:p w14:paraId="3962ACFA" w14:textId="77777777" w:rsidR="007D118A" w:rsidRDefault="007D118A" w:rsidP="007D118A">
      <w:pPr>
        <w:tabs>
          <w:tab w:val="right" w:pos="8931"/>
        </w:tabs>
        <w:ind w:left="703" w:hanging="703"/>
        <w:rPr>
          <w:b/>
        </w:rPr>
      </w:pPr>
    </w:p>
    <w:p w14:paraId="1992B4FC" w14:textId="77777777" w:rsidR="007D118A" w:rsidRDefault="007D118A" w:rsidP="007D118A"/>
    <w:p w14:paraId="2C35E9EF" w14:textId="77777777" w:rsidR="007D118A" w:rsidRDefault="007D118A" w:rsidP="007D118A">
      <w:pPr>
        <w:tabs>
          <w:tab w:val="left" w:pos="3065"/>
        </w:tabs>
        <w:ind w:left="703" w:hanging="703"/>
      </w:pPr>
    </w:p>
    <w:p w14:paraId="2B5C4D1E" w14:textId="77777777" w:rsidR="00376683" w:rsidRDefault="008B12B9" w:rsidP="00376683">
      <w:pPr>
        <w:tabs>
          <w:tab w:val="right" w:pos="8931"/>
        </w:tabs>
        <w:ind w:left="703" w:hanging="703"/>
        <w:rPr>
          <w:b/>
        </w:rPr>
      </w:pPr>
      <w:r w:rsidRPr="007D118A">
        <w:br w:type="page"/>
      </w:r>
      <w:r w:rsidR="00F51E30">
        <w:lastRenderedPageBreak/>
        <w:t xml:space="preserve"> </w:t>
      </w:r>
      <w:r w:rsidR="00376683" w:rsidRPr="00F97ECB">
        <w:rPr>
          <w:b/>
        </w:rPr>
        <w:t>H-</w:t>
      </w:r>
      <w:r w:rsidR="00376683">
        <w:rPr>
          <w:b/>
        </w:rPr>
        <w:t xml:space="preserve">08/2-09     </w:t>
      </w:r>
    </w:p>
    <w:p w14:paraId="0F0742D4" w14:textId="77777777" w:rsidR="00376683" w:rsidRDefault="00376683" w:rsidP="00376683">
      <w:pPr>
        <w:shd w:val="clear" w:color="auto" w:fill="F2F2F2"/>
        <w:tabs>
          <w:tab w:val="right" w:pos="8931"/>
        </w:tabs>
        <w:ind w:left="703" w:hanging="703"/>
        <w:jc w:val="center"/>
      </w:pPr>
      <w:r>
        <w:rPr>
          <w:b/>
        </w:rPr>
        <w:t>KATEDRA ORGANIZACE VOJENSKÉHO ZDRAVOTNICTVÍ A MANAGEMENTU (K-302)</w:t>
      </w:r>
    </w:p>
    <w:p w14:paraId="249B8B12" w14:textId="77777777" w:rsidR="00376683" w:rsidRDefault="00376683" w:rsidP="00345DD4">
      <w:pPr>
        <w:jc w:val="center"/>
        <w:rPr>
          <w:b/>
        </w:rPr>
      </w:pPr>
    </w:p>
    <w:p w14:paraId="7E32F306" w14:textId="77777777" w:rsidR="00376683" w:rsidRDefault="00376683" w:rsidP="00345DD4">
      <w:pPr>
        <w:jc w:val="center"/>
        <w:rPr>
          <w:b/>
        </w:rPr>
      </w:pPr>
    </w:p>
    <w:p w14:paraId="03A223F2" w14:textId="77777777" w:rsidR="00345DD4" w:rsidRPr="00F97ECB" w:rsidRDefault="00345DD4" w:rsidP="00345DD4">
      <w:pPr>
        <w:jc w:val="center"/>
        <w:rPr>
          <w:b/>
        </w:rPr>
      </w:pPr>
      <w:r w:rsidRPr="00F97ECB">
        <w:rPr>
          <w:b/>
        </w:rPr>
        <w:t>ODBORNÝ KURZ</w:t>
      </w:r>
    </w:p>
    <w:p w14:paraId="7E49AAA4" w14:textId="77777777" w:rsidR="00345DD4" w:rsidRDefault="00345DD4" w:rsidP="00345DD4">
      <w:pPr>
        <w:jc w:val="center"/>
        <w:rPr>
          <w:b/>
        </w:rPr>
      </w:pPr>
      <w:r>
        <w:rPr>
          <w:b/>
        </w:rPr>
        <w:t>MED-OPS, OPERAČNÍ ZDRAVOTNICKÝ DŮSTOJNÍK</w:t>
      </w:r>
    </w:p>
    <w:p w14:paraId="6B244A77" w14:textId="77777777" w:rsidR="00345DD4" w:rsidRDefault="00345DD4" w:rsidP="00345DD4">
      <w:pPr>
        <w:jc w:val="center"/>
        <w:rPr>
          <w:b/>
        </w:rPr>
      </w:pPr>
      <w:r>
        <w:rPr>
          <w:b/>
        </w:rPr>
        <w:t>- ZÁSADY POUŽITÍ SIL A PROSTŘEDKŮ ZDRAVOTNICKÉ SLUŽBY</w:t>
      </w:r>
    </w:p>
    <w:p w14:paraId="6A499EDB" w14:textId="77777777" w:rsidR="00376683" w:rsidRPr="00F97ECB" w:rsidRDefault="00376683" w:rsidP="00345DD4">
      <w:pPr>
        <w:jc w:val="center"/>
        <w:rPr>
          <w:b/>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7371"/>
      </w:tblGrid>
      <w:tr w:rsidR="000F36AE" w:rsidRPr="00EC6704" w14:paraId="19E93027" w14:textId="77777777" w:rsidTr="007C443C">
        <w:trPr>
          <w:trHeight w:val="204"/>
        </w:trPr>
        <w:tc>
          <w:tcPr>
            <w:tcW w:w="1771" w:type="dxa"/>
          </w:tcPr>
          <w:p w14:paraId="2560197E" w14:textId="77777777" w:rsidR="000F36AE" w:rsidRPr="00EC6704" w:rsidRDefault="000F36AE" w:rsidP="000F36AE">
            <w:pPr>
              <w:jc w:val="both"/>
              <w:rPr>
                <w:b/>
                <w:sz w:val="20"/>
                <w:szCs w:val="20"/>
              </w:rPr>
            </w:pPr>
            <w:r w:rsidRPr="00EC6704">
              <w:rPr>
                <w:b/>
                <w:sz w:val="20"/>
                <w:szCs w:val="20"/>
              </w:rPr>
              <w:t>Garant:</w:t>
            </w:r>
          </w:p>
        </w:tc>
        <w:tc>
          <w:tcPr>
            <w:tcW w:w="7371" w:type="dxa"/>
          </w:tcPr>
          <w:p w14:paraId="72BEB9C2" w14:textId="77777777" w:rsidR="000F36AE" w:rsidRPr="00B13884" w:rsidRDefault="000F36AE" w:rsidP="000F36AE">
            <w:pPr>
              <w:rPr>
                <w:b/>
                <w:sz w:val="20"/>
                <w:szCs w:val="20"/>
              </w:rPr>
            </w:pPr>
            <w:r>
              <w:rPr>
                <w:b/>
                <w:sz w:val="20"/>
                <w:szCs w:val="20"/>
              </w:rPr>
              <w:t>pplk</w:t>
            </w:r>
            <w:r w:rsidRPr="00B13884">
              <w:rPr>
                <w:b/>
                <w:sz w:val="20"/>
                <w:szCs w:val="20"/>
              </w:rPr>
              <w:t>. PhDr. Jaroslav Žďára, Ph.D., MBA</w:t>
            </w:r>
          </w:p>
        </w:tc>
      </w:tr>
      <w:tr w:rsidR="007C443C" w:rsidRPr="00EC6704" w14:paraId="36D19C39" w14:textId="77777777" w:rsidTr="007C443C">
        <w:tc>
          <w:tcPr>
            <w:tcW w:w="1771" w:type="dxa"/>
          </w:tcPr>
          <w:p w14:paraId="21E91891" w14:textId="77777777" w:rsidR="007C443C" w:rsidRPr="00EC6704" w:rsidRDefault="007C443C" w:rsidP="007C443C">
            <w:pPr>
              <w:jc w:val="both"/>
              <w:rPr>
                <w:b/>
                <w:sz w:val="20"/>
                <w:szCs w:val="20"/>
              </w:rPr>
            </w:pPr>
          </w:p>
        </w:tc>
        <w:tc>
          <w:tcPr>
            <w:tcW w:w="7371" w:type="dxa"/>
          </w:tcPr>
          <w:p w14:paraId="066048B3" w14:textId="77777777" w:rsidR="007C443C" w:rsidRPr="00EC6704" w:rsidRDefault="007C443C" w:rsidP="007C443C">
            <w:pPr>
              <w:rPr>
                <w:sz w:val="20"/>
                <w:szCs w:val="20"/>
              </w:rPr>
            </w:pPr>
          </w:p>
        </w:tc>
      </w:tr>
      <w:tr w:rsidR="007C443C" w:rsidRPr="00EC6704" w14:paraId="7430FAA4" w14:textId="77777777" w:rsidTr="007C443C">
        <w:tc>
          <w:tcPr>
            <w:tcW w:w="1771" w:type="dxa"/>
          </w:tcPr>
          <w:p w14:paraId="2262FC18" w14:textId="77777777" w:rsidR="007C443C" w:rsidRPr="00EC6704" w:rsidRDefault="007C443C" w:rsidP="007C443C">
            <w:pPr>
              <w:jc w:val="both"/>
              <w:rPr>
                <w:sz w:val="20"/>
                <w:szCs w:val="20"/>
              </w:rPr>
            </w:pPr>
            <w:r w:rsidRPr="00EC6704">
              <w:rPr>
                <w:b/>
                <w:sz w:val="20"/>
                <w:szCs w:val="20"/>
              </w:rPr>
              <w:t>Cíl:</w:t>
            </w:r>
          </w:p>
        </w:tc>
        <w:tc>
          <w:tcPr>
            <w:tcW w:w="7371" w:type="dxa"/>
          </w:tcPr>
          <w:p w14:paraId="4A6DDFD6" w14:textId="77777777" w:rsidR="007C443C" w:rsidRPr="00EC6704" w:rsidRDefault="007C443C" w:rsidP="007C443C">
            <w:pPr>
              <w:jc w:val="both"/>
              <w:rPr>
                <w:sz w:val="20"/>
                <w:szCs w:val="20"/>
              </w:rPr>
            </w:pPr>
            <w:r w:rsidRPr="00EC6704">
              <w:rPr>
                <w:sz w:val="20"/>
                <w:szCs w:val="20"/>
              </w:rPr>
              <w:t>Účelový kurz s cílem seznámení příslušníků AČR s dovednostmi operačního plánovacího důstojníka MedOps o zásadách a možnostech využití kapacit, sil a prostředků zdravotnické služby.</w:t>
            </w:r>
          </w:p>
        </w:tc>
      </w:tr>
      <w:tr w:rsidR="007C443C" w:rsidRPr="00EC6704" w14:paraId="09569D08" w14:textId="77777777" w:rsidTr="007C443C">
        <w:tc>
          <w:tcPr>
            <w:tcW w:w="1771" w:type="dxa"/>
          </w:tcPr>
          <w:p w14:paraId="160C66FB" w14:textId="77777777" w:rsidR="007C443C" w:rsidRPr="00EC6704" w:rsidRDefault="007C443C" w:rsidP="007C443C">
            <w:pPr>
              <w:jc w:val="both"/>
              <w:rPr>
                <w:b/>
                <w:sz w:val="20"/>
                <w:szCs w:val="20"/>
              </w:rPr>
            </w:pPr>
          </w:p>
        </w:tc>
        <w:tc>
          <w:tcPr>
            <w:tcW w:w="7371" w:type="dxa"/>
          </w:tcPr>
          <w:p w14:paraId="74D77955" w14:textId="77777777" w:rsidR="007C443C" w:rsidRPr="00EC6704" w:rsidRDefault="007C443C" w:rsidP="007C443C">
            <w:pPr>
              <w:jc w:val="both"/>
              <w:rPr>
                <w:sz w:val="20"/>
                <w:szCs w:val="20"/>
              </w:rPr>
            </w:pPr>
          </w:p>
        </w:tc>
      </w:tr>
      <w:tr w:rsidR="007C443C" w:rsidRPr="00EC6704" w14:paraId="4116E8D1" w14:textId="77777777" w:rsidTr="007C443C">
        <w:tc>
          <w:tcPr>
            <w:tcW w:w="1771" w:type="dxa"/>
          </w:tcPr>
          <w:p w14:paraId="5AD2E5CA" w14:textId="77777777" w:rsidR="007C443C" w:rsidRPr="00EC6704" w:rsidRDefault="007C443C" w:rsidP="007C443C">
            <w:pPr>
              <w:jc w:val="both"/>
              <w:rPr>
                <w:sz w:val="20"/>
                <w:szCs w:val="20"/>
              </w:rPr>
            </w:pPr>
            <w:r w:rsidRPr="00EC6704">
              <w:rPr>
                <w:b/>
                <w:sz w:val="20"/>
                <w:szCs w:val="20"/>
              </w:rPr>
              <w:t>Určení:</w:t>
            </w:r>
          </w:p>
        </w:tc>
        <w:tc>
          <w:tcPr>
            <w:tcW w:w="7371" w:type="dxa"/>
          </w:tcPr>
          <w:p w14:paraId="67C664D3" w14:textId="77777777" w:rsidR="007C443C" w:rsidRPr="001374EF" w:rsidRDefault="007C443C" w:rsidP="007C443C">
            <w:pPr>
              <w:jc w:val="both"/>
              <w:rPr>
                <w:sz w:val="20"/>
                <w:szCs w:val="20"/>
              </w:rPr>
            </w:pPr>
            <w:r w:rsidRPr="001374EF">
              <w:rPr>
                <w:sz w:val="20"/>
                <w:szCs w:val="20"/>
              </w:rPr>
              <w:t>Pro lékařský a nelékařský zdravotnický personál, dále pro  VzP na úrovni  četa - rota, odpovědné za plánování, nasazení a zabezpečení jednotek pozemních/vzdušných sil.</w:t>
            </w:r>
          </w:p>
        </w:tc>
      </w:tr>
      <w:tr w:rsidR="007C443C" w:rsidRPr="00EC6704" w14:paraId="3DEA16B5" w14:textId="77777777" w:rsidTr="007C443C">
        <w:tc>
          <w:tcPr>
            <w:tcW w:w="1771" w:type="dxa"/>
          </w:tcPr>
          <w:p w14:paraId="26EE5E90" w14:textId="77777777" w:rsidR="007C443C" w:rsidRPr="00EC6704" w:rsidRDefault="007C443C" w:rsidP="007C443C">
            <w:pPr>
              <w:jc w:val="both"/>
              <w:rPr>
                <w:b/>
                <w:sz w:val="20"/>
                <w:szCs w:val="20"/>
              </w:rPr>
            </w:pPr>
          </w:p>
        </w:tc>
        <w:tc>
          <w:tcPr>
            <w:tcW w:w="7371" w:type="dxa"/>
          </w:tcPr>
          <w:p w14:paraId="21AE7C7A" w14:textId="77777777" w:rsidR="007C443C" w:rsidRPr="001374EF" w:rsidRDefault="007C443C" w:rsidP="007C443C">
            <w:pPr>
              <w:jc w:val="both"/>
              <w:rPr>
                <w:sz w:val="20"/>
                <w:szCs w:val="20"/>
              </w:rPr>
            </w:pPr>
          </w:p>
        </w:tc>
      </w:tr>
      <w:tr w:rsidR="007C443C" w:rsidRPr="00EC6704" w14:paraId="6CE4FF65" w14:textId="77777777" w:rsidTr="007C443C">
        <w:tc>
          <w:tcPr>
            <w:tcW w:w="1771" w:type="dxa"/>
          </w:tcPr>
          <w:p w14:paraId="5875F50B" w14:textId="77777777" w:rsidR="007C443C" w:rsidRPr="00EC6704" w:rsidRDefault="007C443C" w:rsidP="007C443C">
            <w:pPr>
              <w:jc w:val="both"/>
              <w:rPr>
                <w:b/>
                <w:sz w:val="20"/>
                <w:szCs w:val="20"/>
              </w:rPr>
            </w:pPr>
            <w:r w:rsidRPr="00EC6704">
              <w:rPr>
                <w:b/>
                <w:sz w:val="20"/>
                <w:szCs w:val="20"/>
              </w:rPr>
              <w:t xml:space="preserve">Kvalifikační </w:t>
            </w:r>
          </w:p>
          <w:p w14:paraId="4046984A" w14:textId="77777777" w:rsidR="007C443C" w:rsidRPr="00EC6704" w:rsidRDefault="007C443C" w:rsidP="007C443C">
            <w:pPr>
              <w:jc w:val="both"/>
              <w:rPr>
                <w:sz w:val="20"/>
                <w:szCs w:val="20"/>
              </w:rPr>
            </w:pPr>
            <w:r w:rsidRPr="00EC6704">
              <w:rPr>
                <w:b/>
                <w:sz w:val="20"/>
                <w:szCs w:val="20"/>
              </w:rPr>
              <w:t>předpoklady:</w:t>
            </w:r>
          </w:p>
        </w:tc>
        <w:tc>
          <w:tcPr>
            <w:tcW w:w="7371" w:type="dxa"/>
          </w:tcPr>
          <w:p w14:paraId="6F4D1AEF" w14:textId="77777777" w:rsidR="008079FE" w:rsidRDefault="008079FE" w:rsidP="007C443C">
            <w:pPr>
              <w:jc w:val="both"/>
              <w:rPr>
                <w:sz w:val="20"/>
                <w:szCs w:val="20"/>
              </w:rPr>
            </w:pPr>
          </w:p>
          <w:p w14:paraId="7C0F2AAC" w14:textId="77777777" w:rsidR="007C443C" w:rsidRPr="001374EF" w:rsidRDefault="007C443C" w:rsidP="007C443C">
            <w:pPr>
              <w:jc w:val="both"/>
              <w:rPr>
                <w:sz w:val="20"/>
                <w:szCs w:val="20"/>
              </w:rPr>
            </w:pPr>
            <w:r w:rsidRPr="001374EF">
              <w:rPr>
                <w:sz w:val="20"/>
                <w:szCs w:val="20"/>
              </w:rPr>
              <w:t>VzP se zdravotnickým ČO, dále VzP na velitelském stupni četa – rota.</w:t>
            </w:r>
          </w:p>
        </w:tc>
      </w:tr>
      <w:tr w:rsidR="007C443C" w:rsidRPr="00EC6704" w14:paraId="23D257A8" w14:textId="77777777" w:rsidTr="007C443C">
        <w:tc>
          <w:tcPr>
            <w:tcW w:w="1771" w:type="dxa"/>
          </w:tcPr>
          <w:p w14:paraId="2826A9B9" w14:textId="77777777" w:rsidR="007C443C" w:rsidRPr="00EC6704" w:rsidRDefault="007C443C" w:rsidP="007C443C">
            <w:pPr>
              <w:jc w:val="both"/>
              <w:rPr>
                <w:b/>
                <w:sz w:val="20"/>
                <w:szCs w:val="20"/>
              </w:rPr>
            </w:pPr>
          </w:p>
        </w:tc>
        <w:tc>
          <w:tcPr>
            <w:tcW w:w="7371" w:type="dxa"/>
          </w:tcPr>
          <w:p w14:paraId="6E49E490" w14:textId="77777777" w:rsidR="007C443C" w:rsidRPr="001374EF" w:rsidRDefault="007C443C" w:rsidP="007C443C">
            <w:pPr>
              <w:jc w:val="both"/>
              <w:rPr>
                <w:sz w:val="20"/>
                <w:szCs w:val="20"/>
              </w:rPr>
            </w:pPr>
          </w:p>
        </w:tc>
      </w:tr>
      <w:tr w:rsidR="007C443C" w:rsidRPr="00EC6704" w14:paraId="3636BC57" w14:textId="77777777" w:rsidTr="007C443C">
        <w:tc>
          <w:tcPr>
            <w:tcW w:w="1771" w:type="dxa"/>
          </w:tcPr>
          <w:p w14:paraId="57799EDF" w14:textId="77777777" w:rsidR="007C443C" w:rsidRPr="00EC6704" w:rsidRDefault="007C443C" w:rsidP="007C443C">
            <w:pPr>
              <w:jc w:val="both"/>
              <w:rPr>
                <w:sz w:val="20"/>
                <w:szCs w:val="20"/>
              </w:rPr>
            </w:pPr>
            <w:r w:rsidRPr="00EC6704">
              <w:rPr>
                <w:b/>
                <w:sz w:val="20"/>
                <w:szCs w:val="20"/>
              </w:rPr>
              <w:t>Místo konání:</w:t>
            </w:r>
          </w:p>
        </w:tc>
        <w:tc>
          <w:tcPr>
            <w:tcW w:w="7371" w:type="dxa"/>
          </w:tcPr>
          <w:p w14:paraId="6FD0BEDB" w14:textId="77777777" w:rsidR="007C443C" w:rsidRPr="001374EF" w:rsidRDefault="007C443C" w:rsidP="007C443C">
            <w:pPr>
              <w:jc w:val="both"/>
              <w:rPr>
                <w:sz w:val="20"/>
                <w:szCs w:val="20"/>
              </w:rPr>
            </w:pPr>
            <w:r>
              <w:rPr>
                <w:sz w:val="20"/>
                <w:szCs w:val="20"/>
              </w:rPr>
              <w:t>VLF UO Hradec Králové</w:t>
            </w:r>
          </w:p>
        </w:tc>
      </w:tr>
      <w:tr w:rsidR="007C443C" w:rsidRPr="00EC6704" w14:paraId="6EB48A16" w14:textId="77777777" w:rsidTr="007C443C">
        <w:tc>
          <w:tcPr>
            <w:tcW w:w="1771" w:type="dxa"/>
          </w:tcPr>
          <w:p w14:paraId="6CE414EB" w14:textId="77777777" w:rsidR="007C443C" w:rsidRPr="00EC6704" w:rsidRDefault="007C443C" w:rsidP="007C443C">
            <w:pPr>
              <w:jc w:val="both"/>
              <w:rPr>
                <w:b/>
                <w:sz w:val="20"/>
                <w:szCs w:val="20"/>
              </w:rPr>
            </w:pPr>
          </w:p>
        </w:tc>
        <w:tc>
          <w:tcPr>
            <w:tcW w:w="7371" w:type="dxa"/>
          </w:tcPr>
          <w:p w14:paraId="050367DF" w14:textId="77777777" w:rsidR="007C443C" w:rsidRPr="001374EF" w:rsidRDefault="007C443C" w:rsidP="007C443C">
            <w:pPr>
              <w:jc w:val="both"/>
              <w:rPr>
                <w:sz w:val="20"/>
                <w:szCs w:val="20"/>
              </w:rPr>
            </w:pPr>
          </w:p>
        </w:tc>
      </w:tr>
      <w:tr w:rsidR="007C443C" w:rsidRPr="00EC6704" w14:paraId="538CD467" w14:textId="77777777" w:rsidTr="007C443C">
        <w:tc>
          <w:tcPr>
            <w:tcW w:w="1771" w:type="dxa"/>
          </w:tcPr>
          <w:p w14:paraId="1F22510D" w14:textId="77777777" w:rsidR="007C443C" w:rsidRPr="00EC6704" w:rsidRDefault="007C443C" w:rsidP="007C443C">
            <w:pPr>
              <w:jc w:val="both"/>
              <w:rPr>
                <w:sz w:val="20"/>
                <w:szCs w:val="20"/>
              </w:rPr>
            </w:pPr>
            <w:r w:rsidRPr="00EC6704">
              <w:rPr>
                <w:b/>
                <w:sz w:val="20"/>
                <w:szCs w:val="20"/>
              </w:rPr>
              <w:t>Doba trvání:</w:t>
            </w:r>
          </w:p>
        </w:tc>
        <w:tc>
          <w:tcPr>
            <w:tcW w:w="7371" w:type="dxa"/>
          </w:tcPr>
          <w:p w14:paraId="028C184C" w14:textId="77777777" w:rsidR="007C443C" w:rsidRPr="001374EF" w:rsidRDefault="007C443C" w:rsidP="007C443C">
            <w:pPr>
              <w:jc w:val="both"/>
              <w:rPr>
                <w:sz w:val="20"/>
                <w:szCs w:val="20"/>
              </w:rPr>
            </w:pPr>
            <w:r w:rsidRPr="001374EF">
              <w:rPr>
                <w:sz w:val="20"/>
                <w:szCs w:val="20"/>
              </w:rPr>
              <w:t>5 dnů</w:t>
            </w:r>
          </w:p>
        </w:tc>
      </w:tr>
      <w:tr w:rsidR="007C443C" w:rsidRPr="00EC6704" w14:paraId="1E752DBA" w14:textId="77777777" w:rsidTr="007C443C">
        <w:tc>
          <w:tcPr>
            <w:tcW w:w="1771" w:type="dxa"/>
          </w:tcPr>
          <w:p w14:paraId="5CBD677C" w14:textId="77777777" w:rsidR="007C443C" w:rsidRPr="00EC6704" w:rsidRDefault="007C443C" w:rsidP="007C443C">
            <w:pPr>
              <w:jc w:val="both"/>
              <w:rPr>
                <w:b/>
                <w:sz w:val="20"/>
                <w:szCs w:val="20"/>
              </w:rPr>
            </w:pPr>
          </w:p>
        </w:tc>
        <w:tc>
          <w:tcPr>
            <w:tcW w:w="7371" w:type="dxa"/>
          </w:tcPr>
          <w:p w14:paraId="6937D863" w14:textId="77777777" w:rsidR="007C443C" w:rsidRPr="001374EF" w:rsidRDefault="007C443C" w:rsidP="007C443C">
            <w:pPr>
              <w:jc w:val="both"/>
              <w:rPr>
                <w:sz w:val="20"/>
                <w:szCs w:val="20"/>
              </w:rPr>
            </w:pPr>
          </w:p>
        </w:tc>
      </w:tr>
      <w:tr w:rsidR="00F51E30" w:rsidRPr="00EC6704" w14:paraId="5D60261A" w14:textId="77777777" w:rsidTr="007C443C">
        <w:tc>
          <w:tcPr>
            <w:tcW w:w="1771" w:type="dxa"/>
          </w:tcPr>
          <w:p w14:paraId="1067F14B" w14:textId="77777777" w:rsidR="00F51E30" w:rsidRPr="0051586B" w:rsidRDefault="00F51E30" w:rsidP="00F51E30">
            <w:pPr>
              <w:jc w:val="both"/>
              <w:rPr>
                <w:sz w:val="20"/>
                <w:szCs w:val="20"/>
              </w:rPr>
            </w:pPr>
            <w:r w:rsidRPr="0051586B">
              <w:rPr>
                <w:b/>
                <w:sz w:val="20"/>
                <w:szCs w:val="20"/>
              </w:rPr>
              <w:t>Termín:</w:t>
            </w:r>
          </w:p>
        </w:tc>
        <w:tc>
          <w:tcPr>
            <w:tcW w:w="7371" w:type="dxa"/>
          </w:tcPr>
          <w:p w14:paraId="7EA090FA" w14:textId="77777777" w:rsidR="00F51E30" w:rsidRPr="0051586B" w:rsidRDefault="00F51E30" w:rsidP="00F51E30">
            <w:pPr>
              <w:jc w:val="both"/>
              <w:rPr>
                <w:sz w:val="20"/>
                <w:szCs w:val="20"/>
              </w:rPr>
            </w:pPr>
            <w:r w:rsidRPr="0051586B">
              <w:rPr>
                <w:sz w:val="20"/>
                <w:szCs w:val="20"/>
              </w:rPr>
              <w:t>18. 5. – 22. 5. 2026</w:t>
            </w:r>
          </w:p>
          <w:p w14:paraId="70E6B2A4" w14:textId="77777777" w:rsidR="00F51E30" w:rsidRPr="0051586B" w:rsidRDefault="00F51E30" w:rsidP="00F51E30">
            <w:pPr>
              <w:jc w:val="both"/>
              <w:rPr>
                <w:i/>
                <w:sz w:val="20"/>
                <w:szCs w:val="20"/>
              </w:rPr>
            </w:pPr>
            <w:r w:rsidRPr="0051586B">
              <w:rPr>
                <w:sz w:val="20"/>
                <w:szCs w:val="20"/>
              </w:rPr>
              <w:t>2. 11. – 6. 11. 2026</w:t>
            </w:r>
          </w:p>
        </w:tc>
      </w:tr>
      <w:tr w:rsidR="007C443C" w:rsidRPr="00EC6704" w14:paraId="013E1A54" w14:textId="77777777" w:rsidTr="007C443C">
        <w:tc>
          <w:tcPr>
            <w:tcW w:w="1771" w:type="dxa"/>
          </w:tcPr>
          <w:p w14:paraId="4CA29C45" w14:textId="77777777" w:rsidR="007C443C" w:rsidRPr="00EC6704" w:rsidRDefault="007C443C" w:rsidP="007C443C">
            <w:pPr>
              <w:jc w:val="both"/>
              <w:rPr>
                <w:b/>
                <w:sz w:val="20"/>
                <w:szCs w:val="20"/>
              </w:rPr>
            </w:pPr>
          </w:p>
        </w:tc>
        <w:tc>
          <w:tcPr>
            <w:tcW w:w="7371" w:type="dxa"/>
          </w:tcPr>
          <w:p w14:paraId="1551E154" w14:textId="77777777" w:rsidR="007C443C" w:rsidRPr="001374EF" w:rsidRDefault="007C443C" w:rsidP="007C443C">
            <w:pPr>
              <w:jc w:val="both"/>
              <w:rPr>
                <w:sz w:val="20"/>
                <w:szCs w:val="20"/>
              </w:rPr>
            </w:pPr>
          </w:p>
        </w:tc>
      </w:tr>
      <w:tr w:rsidR="007C443C" w:rsidRPr="00EC6704" w14:paraId="501CAE57" w14:textId="77777777" w:rsidTr="007C443C">
        <w:tc>
          <w:tcPr>
            <w:tcW w:w="1771" w:type="dxa"/>
          </w:tcPr>
          <w:p w14:paraId="4684AE94" w14:textId="77777777" w:rsidR="007C443C" w:rsidRPr="00EC6704" w:rsidRDefault="007C443C" w:rsidP="007C443C">
            <w:pPr>
              <w:jc w:val="both"/>
              <w:rPr>
                <w:sz w:val="20"/>
                <w:szCs w:val="20"/>
              </w:rPr>
            </w:pPr>
            <w:r w:rsidRPr="00EC6704">
              <w:rPr>
                <w:b/>
                <w:sz w:val="20"/>
                <w:szCs w:val="20"/>
              </w:rPr>
              <w:t>Počet</w:t>
            </w:r>
            <w:r>
              <w:rPr>
                <w:b/>
                <w:sz w:val="20"/>
                <w:szCs w:val="20"/>
              </w:rPr>
              <w:t xml:space="preserve"> </w:t>
            </w:r>
            <w:r w:rsidRPr="00EC6704">
              <w:rPr>
                <w:b/>
                <w:sz w:val="20"/>
                <w:szCs w:val="20"/>
              </w:rPr>
              <w:t>účastníků:</w:t>
            </w:r>
          </w:p>
        </w:tc>
        <w:tc>
          <w:tcPr>
            <w:tcW w:w="7371" w:type="dxa"/>
            <w:vAlign w:val="bottom"/>
          </w:tcPr>
          <w:p w14:paraId="6B2A4818" w14:textId="77777777" w:rsidR="007C443C" w:rsidRPr="00EC6704" w:rsidRDefault="007C443C" w:rsidP="007C443C">
            <w:pPr>
              <w:jc w:val="both"/>
              <w:rPr>
                <w:sz w:val="20"/>
                <w:szCs w:val="20"/>
              </w:rPr>
            </w:pPr>
            <w:r w:rsidRPr="00EC6704">
              <w:rPr>
                <w:sz w:val="20"/>
                <w:szCs w:val="20"/>
              </w:rPr>
              <w:t xml:space="preserve">10 – 15 </w:t>
            </w:r>
          </w:p>
        </w:tc>
      </w:tr>
      <w:tr w:rsidR="007C443C" w:rsidRPr="00EC6704" w14:paraId="2C5217F7" w14:textId="77777777" w:rsidTr="007C443C">
        <w:tc>
          <w:tcPr>
            <w:tcW w:w="1771" w:type="dxa"/>
          </w:tcPr>
          <w:p w14:paraId="77590F8D" w14:textId="77777777" w:rsidR="007C443C" w:rsidRPr="00EC6704" w:rsidRDefault="007C443C" w:rsidP="007C443C">
            <w:pPr>
              <w:jc w:val="both"/>
              <w:rPr>
                <w:b/>
                <w:sz w:val="20"/>
                <w:szCs w:val="20"/>
              </w:rPr>
            </w:pPr>
          </w:p>
        </w:tc>
        <w:tc>
          <w:tcPr>
            <w:tcW w:w="7371" w:type="dxa"/>
          </w:tcPr>
          <w:p w14:paraId="2EB68D29" w14:textId="77777777" w:rsidR="007C443C" w:rsidRPr="00EC6704" w:rsidRDefault="007C443C" w:rsidP="007C443C">
            <w:pPr>
              <w:jc w:val="both"/>
              <w:rPr>
                <w:sz w:val="20"/>
                <w:szCs w:val="20"/>
              </w:rPr>
            </w:pPr>
          </w:p>
        </w:tc>
      </w:tr>
      <w:tr w:rsidR="007C443C" w:rsidRPr="00EC6704" w14:paraId="38E25C4D" w14:textId="77777777" w:rsidTr="007C443C">
        <w:tc>
          <w:tcPr>
            <w:tcW w:w="1771" w:type="dxa"/>
          </w:tcPr>
          <w:p w14:paraId="646E2FCD" w14:textId="77777777" w:rsidR="007C443C" w:rsidRPr="00EC6704" w:rsidRDefault="007C443C" w:rsidP="007C443C">
            <w:pPr>
              <w:jc w:val="both"/>
              <w:rPr>
                <w:sz w:val="20"/>
                <w:szCs w:val="20"/>
              </w:rPr>
            </w:pPr>
            <w:r w:rsidRPr="00EC6704">
              <w:rPr>
                <w:b/>
                <w:sz w:val="20"/>
                <w:szCs w:val="20"/>
              </w:rPr>
              <w:t>Školitel:</w:t>
            </w:r>
          </w:p>
        </w:tc>
        <w:tc>
          <w:tcPr>
            <w:tcW w:w="7371" w:type="dxa"/>
          </w:tcPr>
          <w:p w14:paraId="722CB9D7" w14:textId="77777777" w:rsidR="007C443C" w:rsidRPr="00EC6704" w:rsidRDefault="007C443C" w:rsidP="007C443C">
            <w:pPr>
              <w:jc w:val="both"/>
              <w:rPr>
                <w:sz w:val="20"/>
                <w:szCs w:val="20"/>
              </w:rPr>
            </w:pPr>
            <w:r>
              <w:rPr>
                <w:sz w:val="20"/>
                <w:szCs w:val="20"/>
              </w:rPr>
              <w:t>VLF – K302 (KOVZM)</w:t>
            </w:r>
          </w:p>
        </w:tc>
      </w:tr>
      <w:tr w:rsidR="007C443C" w:rsidRPr="00EC6704" w14:paraId="3770F81E" w14:textId="77777777" w:rsidTr="007C443C">
        <w:tc>
          <w:tcPr>
            <w:tcW w:w="1771" w:type="dxa"/>
          </w:tcPr>
          <w:p w14:paraId="5EFBBEBA" w14:textId="77777777" w:rsidR="007C443C" w:rsidRPr="00EC6704" w:rsidRDefault="007C443C" w:rsidP="007C443C">
            <w:pPr>
              <w:jc w:val="both"/>
              <w:rPr>
                <w:b/>
                <w:sz w:val="20"/>
                <w:szCs w:val="20"/>
              </w:rPr>
            </w:pPr>
          </w:p>
        </w:tc>
        <w:tc>
          <w:tcPr>
            <w:tcW w:w="7371" w:type="dxa"/>
          </w:tcPr>
          <w:p w14:paraId="7AD0CDB8" w14:textId="77777777" w:rsidR="007C443C" w:rsidRPr="00EC6704" w:rsidRDefault="007C443C" w:rsidP="007C443C">
            <w:pPr>
              <w:jc w:val="both"/>
              <w:rPr>
                <w:sz w:val="20"/>
                <w:szCs w:val="20"/>
              </w:rPr>
            </w:pPr>
          </w:p>
        </w:tc>
      </w:tr>
      <w:tr w:rsidR="007C443C" w:rsidRPr="00EC6704" w14:paraId="3BAAEBCA" w14:textId="77777777" w:rsidTr="007C443C">
        <w:tc>
          <w:tcPr>
            <w:tcW w:w="1771" w:type="dxa"/>
          </w:tcPr>
          <w:p w14:paraId="03EB5C83" w14:textId="77777777" w:rsidR="007C443C" w:rsidRPr="00EC6704" w:rsidRDefault="007C443C" w:rsidP="007C443C">
            <w:pPr>
              <w:jc w:val="both"/>
              <w:rPr>
                <w:sz w:val="20"/>
                <w:szCs w:val="20"/>
              </w:rPr>
            </w:pPr>
            <w:r w:rsidRPr="00EC6704">
              <w:rPr>
                <w:b/>
                <w:sz w:val="20"/>
                <w:szCs w:val="20"/>
              </w:rPr>
              <w:t>Zakončení:</w:t>
            </w:r>
          </w:p>
        </w:tc>
        <w:tc>
          <w:tcPr>
            <w:tcW w:w="7371" w:type="dxa"/>
          </w:tcPr>
          <w:p w14:paraId="7748B73F" w14:textId="77777777" w:rsidR="007C443C" w:rsidRPr="00EC6704" w:rsidRDefault="007C443C" w:rsidP="007C443C">
            <w:pPr>
              <w:jc w:val="both"/>
              <w:rPr>
                <w:sz w:val="20"/>
                <w:szCs w:val="20"/>
              </w:rPr>
            </w:pPr>
            <w:r w:rsidRPr="00EC6704">
              <w:rPr>
                <w:sz w:val="20"/>
                <w:szCs w:val="20"/>
              </w:rPr>
              <w:t>Závěrečný test, osvědčení o absolvování kurzu.</w:t>
            </w:r>
          </w:p>
        </w:tc>
      </w:tr>
      <w:tr w:rsidR="007C443C" w:rsidRPr="00EC6704" w14:paraId="14FFF922" w14:textId="77777777" w:rsidTr="007C443C">
        <w:tc>
          <w:tcPr>
            <w:tcW w:w="1771" w:type="dxa"/>
          </w:tcPr>
          <w:p w14:paraId="2724809F" w14:textId="77777777" w:rsidR="007C443C" w:rsidRPr="00EC6704" w:rsidRDefault="007C443C" w:rsidP="007C443C">
            <w:pPr>
              <w:jc w:val="both"/>
              <w:rPr>
                <w:b/>
                <w:sz w:val="20"/>
                <w:szCs w:val="20"/>
              </w:rPr>
            </w:pPr>
          </w:p>
        </w:tc>
        <w:tc>
          <w:tcPr>
            <w:tcW w:w="7371" w:type="dxa"/>
          </w:tcPr>
          <w:p w14:paraId="3E671E3E" w14:textId="77777777" w:rsidR="007C443C" w:rsidRPr="00EC6704" w:rsidRDefault="007C443C" w:rsidP="007C443C">
            <w:pPr>
              <w:jc w:val="both"/>
              <w:rPr>
                <w:sz w:val="20"/>
                <w:szCs w:val="20"/>
              </w:rPr>
            </w:pPr>
          </w:p>
        </w:tc>
      </w:tr>
      <w:tr w:rsidR="007C443C" w:rsidRPr="00EC6704" w14:paraId="375D08C8" w14:textId="77777777" w:rsidTr="007C443C">
        <w:trPr>
          <w:trHeight w:val="207"/>
        </w:trPr>
        <w:tc>
          <w:tcPr>
            <w:tcW w:w="1771" w:type="dxa"/>
          </w:tcPr>
          <w:p w14:paraId="3B054134" w14:textId="77777777" w:rsidR="007C443C" w:rsidRPr="00EC6704" w:rsidRDefault="007C443C" w:rsidP="007C443C">
            <w:pPr>
              <w:jc w:val="both"/>
              <w:rPr>
                <w:b/>
                <w:sz w:val="20"/>
                <w:szCs w:val="20"/>
              </w:rPr>
            </w:pPr>
            <w:r w:rsidRPr="00EC6704">
              <w:rPr>
                <w:b/>
                <w:sz w:val="20"/>
                <w:szCs w:val="20"/>
              </w:rPr>
              <w:t>Náplň:</w:t>
            </w:r>
          </w:p>
        </w:tc>
        <w:tc>
          <w:tcPr>
            <w:tcW w:w="7371" w:type="dxa"/>
          </w:tcPr>
          <w:p w14:paraId="53A3360A" w14:textId="77777777" w:rsidR="007C443C" w:rsidRPr="00EC6704" w:rsidRDefault="007C443C" w:rsidP="007C443C">
            <w:pPr>
              <w:jc w:val="both"/>
              <w:rPr>
                <w:sz w:val="20"/>
                <w:szCs w:val="20"/>
              </w:rPr>
            </w:pPr>
            <w:r w:rsidRPr="00EC6704">
              <w:rPr>
                <w:sz w:val="20"/>
                <w:szCs w:val="20"/>
              </w:rPr>
              <w:t>Přednášky, praktická zaměstnání – Wargaming.</w:t>
            </w:r>
          </w:p>
        </w:tc>
      </w:tr>
      <w:tr w:rsidR="007C443C" w:rsidRPr="00EC6704" w14:paraId="2AEBF7CE" w14:textId="77777777" w:rsidTr="007C443C">
        <w:tc>
          <w:tcPr>
            <w:tcW w:w="1771" w:type="dxa"/>
            <w:tcBorders>
              <w:top w:val="single" w:sz="4" w:space="0" w:color="auto"/>
              <w:left w:val="single" w:sz="4" w:space="0" w:color="auto"/>
              <w:bottom w:val="single" w:sz="4" w:space="0" w:color="auto"/>
              <w:right w:val="single" w:sz="4" w:space="0" w:color="auto"/>
            </w:tcBorders>
            <w:shd w:val="clear" w:color="auto" w:fill="FFFFFF"/>
          </w:tcPr>
          <w:p w14:paraId="0726B0C2" w14:textId="77777777" w:rsidR="007C443C" w:rsidRPr="00EC6704" w:rsidRDefault="007C443C" w:rsidP="007C443C">
            <w:pPr>
              <w:jc w:val="both"/>
              <w:rPr>
                <w:b/>
                <w:bCs/>
                <w:sz w:val="20"/>
                <w:szCs w:val="20"/>
              </w:rPr>
            </w:pPr>
          </w:p>
        </w:tc>
        <w:tc>
          <w:tcPr>
            <w:tcW w:w="7371" w:type="dxa"/>
            <w:tcBorders>
              <w:top w:val="single" w:sz="4" w:space="0" w:color="auto"/>
              <w:left w:val="single" w:sz="4" w:space="0" w:color="auto"/>
              <w:bottom w:val="single" w:sz="4" w:space="0" w:color="auto"/>
              <w:right w:val="single" w:sz="4" w:space="0" w:color="auto"/>
            </w:tcBorders>
            <w:shd w:val="clear" w:color="auto" w:fill="FFFFFF"/>
          </w:tcPr>
          <w:p w14:paraId="7257BC9E" w14:textId="77777777" w:rsidR="007C443C" w:rsidRPr="00EC6704" w:rsidRDefault="007C443C" w:rsidP="007C443C">
            <w:pPr>
              <w:jc w:val="both"/>
              <w:rPr>
                <w:sz w:val="20"/>
                <w:szCs w:val="20"/>
              </w:rPr>
            </w:pPr>
          </w:p>
        </w:tc>
      </w:tr>
      <w:tr w:rsidR="007C443C" w:rsidRPr="00EC6704" w14:paraId="18D650A3" w14:textId="77777777" w:rsidTr="007C443C">
        <w:tc>
          <w:tcPr>
            <w:tcW w:w="1771" w:type="dxa"/>
            <w:tcBorders>
              <w:top w:val="single" w:sz="4" w:space="0" w:color="auto"/>
              <w:left w:val="single" w:sz="4" w:space="0" w:color="auto"/>
              <w:bottom w:val="single" w:sz="4" w:space="0" w:color="auto"/>
              <w:right w:val="single" w:sz="4" w:space="0" w:color="auto"/>
            </w:tcBorders>
          </w:tcPr>
          <w:p w14:paraId="398E5DCC" w14:textId="77777777" w:rsidR="007C443C" w:rsidRPr="00EC6704" w:rsidRDefault="007C443C" w:rsidP="007C443C">
            <w:pPr>
              <w:jc w:val="both"/>
              <w:rPr>
                <w:b/>
                <w:bCs/>
                <w:sz w:val="20"/>
                <w:szCs w:val="20"/>
              </w:rPr>
            </w:pPr>
            <w:r w:rsidRPr="00EC6704">
              <w:rPr>
                <w:b/>
                <w:bCs/>
                <w:sz w:val="20"/>
                <w:szCs w:val="20"/>
              </w:rPr>
              <w:t>Absolvent musí</w:t>
            </w:r>
          </w:p>
        </w:tc>
        <w:tc>
          <w:tcPr>
            <w:tcW w:w="7371" w:type="dxa"/>
            <w:tcBorders>
              <w:top w:val="single" w:sz="4" w:space="0" w:color="auto"/>
              <w:left w:val="single" w:sz="4" w:space="0" w:color="auto"/>
              <w:bottom w:val="single" w:sz="4" w:space="0" w:color="auto"/>
              <w:right w:val="single" w:sz="4" w:space="0" w:color="auto"/>
            </w:tcBorders>
          </w:tcPr>
          <w:p w14:paraId="25B12B49" w14:textId="77777777" w:rsidR="007C443C" w:rsidRPr="00EC6704" w:rsidRDefault="007C443C" w:rsidP="007C443C">
            <w:pPr>
              <w:jc w:val="both"/>
              <w:rPr>
                <w:sz w:val="20"/>
                <w:szCs w:val="20"/>
              </w:rPr>
            </w:pPr>
          </w:p>
        </w:tc>
      </w:tr>
      <w:tr w:rsidR="007C443C" w:rsidRPr="00EC6704" w14:paraId="643739F1" w14:textId="77777777" w:rsidTr="007C443C">
        <w:tc>
          <w:tcPr>
            <w:tcW w:w="1771" w:type="dxa"/>
            <w:tcBorders>
              <w:top w:val="single" w:sz="4" w:space="0" w:color="auto"/>
              <w:left w:val="single" w:sz="4" w:space="0" w:color="auto"/>
              <w:bottom w:val="single" w:sz="4" w:space="0" w:color="auto"/>
              <w:right w:val="single" w:sz="4" w:space="0" w:color="auto"/>
            </w:tcBorders>
          </w:tcPr>
          <w:p w14:paraId="70E02AC5" w14:textId="77777777" w:rsidR="007C443C" w:rsidRPr="0027377A" w:rsidRDefault="007C443C" w:rsidP="007C443C">
            <w:pPr>
              <w:jc w:val="both"/>
              <w:rPr>
                <w:b/>
                <w:bCs/>
                <w:sz w:val="20"/>
                <w:szCs w:val="20"/>
              </w:rPr>
            </w:pPr>
            <w:r w:rsidRPr="0027377A">
              <w:rPr>
                <w:b/>
                <w:bCs/>
                <w:sz w:val="20"/>
                <w:szCs w:val="20"/>
              </w:rPr>
              <w:t>Znát:</w:t>
            </w:r>
          </w:p>
        </w:tc>
        <w:tc>
          <w:tcPr>
            <w:tcW w:w="7371" w:type="dxa"/>
            <w:tcBorders>
              <w:top w:val="single" w:sz="4" w:space="0" w:color="auto"/>
              <w:left w:val="single" w:sz="4" w:space="0" w:color="auto"/>
              <w:bottom w:val="single" w:sz="4" w:space="0" w:color="auto"/>
              <w:right w:val="single" w:sz="4" w:space="0" w:color="auto"/>
            </w:tcBorders>
          </w:tcPr>
          <w:p w14:paraId="62D5B230" w14:textId="77777777" w:rsidR="007C443C" w:rsidRPr="0027377A" w:rsidRDefault="007C443C" w:rsidP="007C443C">
            <w:pPr>
              <w:pStyle w:val="Normlnweb"/>
              <w:numPr>
                <w:ilvl w:val="0"/>
                <w:numId w:val="14"/>
              </w:numPr>
              <w:spacing w:before="0" w:beforeAutospacing="0" w:after="0" w:afterAutospacing="0"/>
              <w:ind w:left="215" w:hanging="215"/>
              <w:jc w:val="both"/>
              <w:rPr>
                <w:sz w:val="20"/>
              </w:rPr>
            </w:pPr>
            <w:r w:rsidRPr="0027377A">
              <w:rPr>
                <w:bCs/>
                <w:sz w:val="20"/>
              </w:rPr>
              <w:t>Doktrinální dokumenty NATO pro zdravotnickou službu</w:t>
            </w:r>
            <w:r w:rsidRPr="0027377A">
              <w:rPr>
                <w:sz w:val="20"/>
              </w:rPr>
              <w:t xml:space="preserve"> </w:t>
            </w:r>
          </w:p>
          <w:p w14:paraId="3B21C78F" w14:textId="77777777" w:rsidR="007C443C" w:rsidRPr="0027377A" w:rsidRDefault="007C443C" w:rsidP="007C443C">
            <w:pPr>
              <w:pStyle w:val="Normlnweb"/>
              <w:numPr>
                <w:ilvl w:val="0"/>
                <w:numId w:val="14"/>
              </w:numPr>
              <w:spacing w:before="0" w:beforeAutospacing="0" w:after="0" w:afterAutospacing="0"/>
              <w:ind w:left="215" w:hanging="215"/>
              <w:jc w:val="both"/>
              <w:rPr>
                <w:sz w:val="20"/>
              </w:rPr>
            </w:pPr>
            <w:r w:rsidRPr="0027377A">
              <w:rPr>
                <w:bCs/>
                <w:sz w:val="20"/>
              </w:rPr>
              <w:t>Organizace zdravotnického zabezpečení NATO</w:t>
            </w:r>
          </w:p>
          <w:p w14:paraId="19F196E9" w14:textId="77777777" w:rsidR="007C443C" w:rsidRPr="0027377A" w:rsidRDefault="007C443C" w:rsidP="007C443C">
            <w:pPr>
              <w:pStyle w:val="Normlnweb"/>
              <w:numPr>
                <w:ilvl w:val="0"/>
                <w:numId w:val="14"/>
              </w:numPr>
              <w:spacing w:before="0" w:beforeAutospacing="0" w:after="0" w:afterAutospacing="0"/>
              <w:ind w:left="215" w:hanging="215"/>
              <w:jc w:val="both"/>
              <w:rPr>
                <w:sz w:val="20"/>
              </w:rPr>
            </w:pPr>
            <w:r w:rsidRPr="0027377A">
              <w:rPr>
                <w:bCs/>
                <w:sz w:val="20"/>
              </w:rPr>
              <w:t>Definice a modularita polních zdravotnických zařízení</w:t>
            </w:r>
          </w:p>
        </w:tc>
      </w:tr>
      <w:tr w:rsidR="007C443C" w:rsidRPr="00EC6704" w14:paraId="2815C678" w14:textId="77777777" w:rsidTr="007C443C">
        <w:tc>
          <w:tcPr>
            <w:tcW w:w="1771" w:type="dxa"/>
            <w:tcBorders>
              <w:top w:val="single" w:sz="4" w:space="0" w:color="auto"/>
              <w:left w:val="single" w:sz="4" w:space="0" w:color="auto"/>
              <w:bottom w:val="single" w:sz="4" w:space="0" w:color="auto"/>
              <w:right w:val="single" w:sz="4" w:space="0" w:color="auto"/>
            </w:tcBorders>
          </w:tcPr>
          <w:p w14:paraId="35B6AF76" w14:textId="77777777" w:rsidR="007C443C" w:rsidRPr="0027377A" w:rsidRDefault="007C443C" w:rsidP="007C443C">
            <w:pPr>
              <w:jc w:val="both"/>
              <w:rPr>
                <w:b/>
                <w:bCs/>
                <w:sz w:val="20"/>
                <w:szCs w:val="20"/>
              </w:rPr>
            </w:pPr>
            <w:r w:rsidRPr="0027377A">
              <w:rPr>
                <w:b/>
                <w:bCs/>
                <w:sz w:val="20"/>
                <w:szCs w:val="20"/>
              </w:rPr>
              <w:t xml:space="preserve">Umět: </w:t>
            </w:r>
          </w:p>
        </w:tc>
        <w:tc>
          <w:tcPr>
            <w:tcW w:w="7371" w:type="dxa"/>
            <w:tcBorders>
              <w:top w:val="single" w:sz="4" w:space="0" w:color="auto"/>
              <w:left w:val="single" w:sz="4" w:space="0" w:color="auto"/>
              <w:bottom w:val="single" w:sz="4" w:space="0" w:color="auto"/>
              <w:right w:val="single" w:sz="4" w:space="0" w:color="auto"/>
            </w:tcBorders>
          </w:tcPr>
          <w:p w14:paraId="3C7624B3" w14:textId="77777777" w:rsidR="007C443C" w:rsidRPr="0027377A" w:rsidRDefault="007C443C" w:rsidP="007C443C">
            <w:pPr>
              <w:pStyle w:val="Normlnweb"/>
              <w:numPr>
                <w:ilvl w:val="0"/>
                <w:numId w:val="14"/>
              </w:numPr>
              <w:spacing w:before="0" w:beforeAutospacing="0" w:after="0" w:afterAutospacing="0"/>
              <w:ind w:left="215" w:hanging="215"/>
              <w:jc w:val="both"/>
              <w:rPr>
                <w:sz w:val="20"/>
              </w:rPr>
            </w:pPr>
            <w:r w:rsidRPr="0027377A">
              <w:rPr>
                <w:sz w:val="20"/>
              </w:rPr>
              <w:t>Zásady zdravotnických odsunů</w:t>
            </w:r>
          </w:p>
          <w:p w14:paraId="1B6AB0E9" w14:textId="77777777" w:rsidR="007C443C" w:rsidRPr="0027377A" w:rsidRDefault="007C443C" w:rsidP="007C443C">
            <w:pPr>
              <w:pStyle w:val="Normlnweb"/>
              <w:numPr>
                <w:ilvl w:val="0"/>
                <w:numId w:val="14"/>
              </w:numPr>
              <w:spacing w:before="0" w:beforeAutospacing="0" w:after="0" w:afterAutospacing="0"/>
              <w:ind w:left="215" w:hanging="215"/>
              <w:jc w:val="both"/>
              <w:rPr>
                <w:sz w:val="20"/>
              </w:rPr>
            </w:pPr>
            <w:r w:rsidRPr="0027377A">
              <w:rPr>
                <w:bCs/>
                <w:sz w:val="20"/>
              </w:rPr>
              <w:t>Major Incident Medical Management and Support (MIMMS)</w:t>
            </w:r>
          </w:p>
          <w:p w14:paraId="671191DD" w14:textId="77777777" w:rsidR="007C443C" w:rsidRPr="0027377A" w:rsidRDefault="007C443C" w:rsidP="007C443C">
            <w:pPr>
              <w:pStyle w:val="Normlnweb"/>
              <w:numPr>
                <w:ilvl w:val="0"/>
                <w:numId w:val="14"/>
              </w:numPr>
              <w:spacing w:before="0" w:beforeAutospacing="0" w:after="0" w:afterAutospacing="0"/>
              <w:ind w:left="215" w:hanging="215"/>
              <w:jc w:val="both"/>
              <w:rPr>
                <w:sz w:val="20"/>
              </w:rPr>
            </w:pPr>
            <w:r w:rsidRPr="0027377A">
              <w:rPr>
                <w:bCs/>
                <w:sz w:val="20"/>
              </w:rPr>
              <w:t>Military Decision Making Process</w:t>
            </w:r>
          </w:p>
        </w:tc>
      </w:tr>
      <w:tr w:rsidR="007C443C" w:rsidRPr="00EC6704" w14:paraId="5CA1DF74" w14:textId="77777777" w:rsidTr="007C443C">
        <w:tc>
          <w:tcPr>
            <w:tcW w:w="1771" w:type="dxa"/>
            <w:tcBorders>
              <w:top w:val="single" w:sz="4" w:space="0" w:color="auto"/>
              <w:left w:val="single" w:sz="4" w:space="0" w:color="auto"/>
              <w:bottom w:val="single" w:sz="4" w:space="0" w:color="auto"/>
              <w:right w:val="single" w:sz="4" w:space="0" w:color="auto"/>
            </w:tcBorders>
          </w:tcPr>
          <w:p w14:paraId="666BB4BF" w14:textId="77777777" w:rsidR="007C443C" w:rsidRPr="0027377A" w:rsidRDefault="007C443C" w:rsidP="007C443C">
            <w:pPr>
              <w:jc w:val="both"/>
              <w:rPr>
                <w:b/>
                <w:bCs/>
                <w:sz w:val="20"/>
                <w:szCs w:val="20"/>
              </w:rPr>
            </w:pPr>
            <w:r w:rsidRPr="0027377A">
              <w:rPr>
                <w:b/>
                <w:bCs/>
                <w:sz w:val="20"/>
                <w:szCs w:val="20"/>
              </w:rPr>
              <w:t>Být seznámen:</w:t>
            </w:r>
          </w:p>
        </w:tc>
        <w:tc>
          <w:tcPr>
            <w:tcW w:w="7371" w:type="dxa"/>
            <w:tcBorders>
              <w:top w:val="single" w:sz="4" w:space="0" w:color="auto"/>
              <w:left w:val="single" w:sz="4" w:space="0" w:color="auto"/>
              <w:bottom w:val="single" w:sz="4" w:space="0" w:color="auto"/>
              <w:right w:val="single" w:sz="4" w:space="0" w:color="auto"/>
            </w:tcBorders>
          </w:tcPr>
          <w:p w14:paraId="4D01E458" w14:textId="77777777" w:rsidR="007C443C" w:rsidRPr="0027377A" w:rsidRDefault="007C443C" w:rsidP="007C443C">
            <w:pPr>
              <w:pStyle w:val="Normlnweb"/>
              <w:numPr>
                <w:ilvl w:val="0"/>
                <w:numId w:val="14"/>
              </w:numPr>
              <w:spacing w:before="0" w:beforeAutospacing="0" w:after="0" w:afterAutospacing="0"/>
              <w:ind w:left="215" w:hanging="215"/>
              <w:jc w:val="both"/>
              <w:rPr>
                <w:sz w:val="20"/>
              </w:rPr>
            </w:pPr>
            <w:r w:rsidRPr="0027377A">
              <w:rPr>
                <w:sz w:val="20"/>
              </w:rPr>
              <w:t>Se zásadami managementu zdravotnických odsunů v rámci NATO</w:t>
            </w:r>
          </w:p>
        </w:tc>
      </w:tr>
    </w:tbl>
    <w:p w14:paraId="49065D07" w14:textId="77777777" w:rsidR="00345DD4" w:rsidRDefault="00345DD4" w:rsidP="00345DD4">
      <w:pPr>
        <w:tabs>
          <w:tab w:val="right" w:pos="9072"/>
        </w:tabs>
        <w:spacing w:line="720" w:lineRule="auto"/>
      </w:pPr>
    </w:p>
    <w:p w14:paraId="142BA100" w14:textId="77777777" w:rsidR="00EC6704" w:rsidRDefault="00EC6704" w:rsidP="00345DD4">
      <w:pPr>
        <w:tabs>
          <w:tab w:val="right" w:pos="9072"/>
        </w:tabs>
        <w:spacing w:line="720" w:lineRule="auto"/>
      </w:pPr>
    </w:p>
    <w:p w14:paraId="68CC2D1A" w14:textId="77777777" w:rsidR="00EC6704" w:rsidRDefault="00EC6704" w:rsidP="00345DD4">
      <w:pPr>
        <w:tabs>
          <w:tab w:val="right" w:pos="9072"/>
        </w:tabs>
        <w:spacing w:line="720" w:lineRule="auto"/>
      </w:pPr>
    </w:p>
    <w:p w14:paraId="7BEB2FCF" w14:textId="77777777" w:rsidR="00B72C81" w:rsidRPr="003314CC" w:rsidRDefault="00B72C81" w:rsidP="00345DD4">
      <w:pPr>
        <w:tabs>
          <w:tab w:val="right" w:pos="9072"/>
        </w:tabs>
        <w:spacing w:line="720" w:lineRule="auto"/>
      </w:pPr>
    </w:p>
    <w:p w14:paraId="08961196" w14:textId="77777777" w:rsidR="00376683" w:rsidRDefault="00376683" w:rsidP="00376683">
      <w:pPr>
        <w:tabs>
          <w:tab w:val="right" w:pos="8931"/>
        </w:tabs>
        <w:ind w:left="703" w:hanging="703"/>
        <w:rPr>
          <w:b/>
        </w:rPr>
      </w:pPr>
      <w:r w:rsidRPr="00F97ECB">
        <w:rPr>
          <w:b/>
        </w:rPr>
        <w:lastRenderedPageBreak/>
        <w:t>H-</w:t>
      </w:r>
      <w:r>
        <w:rPr>
          <w:b/>
        </w:rPr>
        <w:t xml:space="preserve">21/1-12     </w:t>
      </w:r>
    </w:p>
    <w:p w14:paraId="002D64DD" w14:textId="77777777" w:rsidR="00376683" w:rsidRDefault="00376683" w:rsidP="00376683">
      <w:pPr>
        <w:shd w:val="clear" w:color="auto" w:fill="F2F2F2"/>
        <w:tabs>
          <w:tab w:val="right" w:pos="8931"/>
        </w:tabs>
        <w:ind w:left="703" w:hanging="703"/>
        <w:jc w:val="center"/>
      </w:pPr>
      <w:r>
        <w:rPr>
          <w:b/>
        </w:rPr>
        <w:t>KATEDRA ORGANIZACE VOJENSKÉHO ZDRAVOTNICTVÍ A MANAGEMENTU (K-302)</w:t>
      </w:r>
    </w:p>
    <w:p w14:paraId="68831CB1" w14:textId="77777777" w:rsidR="00EE59E0" w:rsidRDefault="00EE59E0" w:rsidP="00EE59E0">
      <w:pPr>
        <w:tabs>
          <w:tab w:val="right" w:pos="8931"/>
        </w:tabs>
        <w:ind w:left="703" w:hanging="703"/>
        <w:jc w:val="right"/>
        <w:rPr>
          <w:b/>
        </w:rPr>
      </w:pPr>
    </w:p>
    <w:p w14:paraId="08F0AB2A" w14:textId="77777777" w:rsidR="00376683" w:rsidRDefault="00376683" w:rsidP="00EE59E0">
      <w:pPr>
        <w:tabs>
          <w:tab w:val="right" w:pos="8931"/>
        </w:tabs>
        <w:ind w:left="703" w:hanging="703"/>
        <w:jc w:val="right"/>
        <w:rPr>
          <w:b/>
        </w:rPr>
      </w:pPr>
    </w:p>
    <w:p w14:paraId="13E32B99" w14:textId="77777777" w:rsidR="00694AE0" w:rsidRPr="00F97ECB" w:rsidRDefault="00694AE0" w:rsidP="00376683">
      <w:pPr>
        <w:jc w:val="center"/>
        <w:rPr>
          <w:b/>
        </w:rPr>
      </w:pPr>
      <w:r w:rsidRPr="00F97ECB">
        <w:rPr>
          <w:b/>
        </w:rPr>
        <w:t>ODBORNÝ KURZ</w:t>
      </w:r>
    </w:p>
    <w:p w14:paraId="0D0C4F0C" w14:textId="77777777" w:rsidR="00694AE0" w:rsidRDefault="00694AE0" w:rsidP="00376683">
      <w:pPr>
        <w:jc w:val="center"/>
        <w:rPr>
          <w:b/>
        </w:rPr>
      </w:pPr>
      <w:r w:rsidRPr="00F97ECB">
        <w:rPr>
          <w:b/>
        </w:rPr>
        <w:t>MS PowerPoint</w:t>
      </w:r>
    </w:p>
    <w:p w14:paraId="2C413742" w14:textId="77777777" w:rsidR="00376683" w:rsidRPr="00F97ECB" w:rsidRDefault="00376683" w:rsidP="00376683">
      <w:pPr>
        <w:jc w:val="center"/>
        <w:rPr>
          <w:b/>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7371"/>
      </w:tblGrid>
      <w:tr w:rsidR="008079FE" w:rsidRPr="00EC6704" w14:paraId="5422E5BE" w14:textId="77777777" w:rsidTr="008079FE">
        <w:tc>
          <w:tcPr>
            <w:tcW w:w="1771" w:type="dxa"/>
          </w:tcPr>
          <w:p w14:paraId="5CF1A5C8" w14:textId="77777777" w:rsidR="008079FE" w:rsidRPr="00EC6704" w:rsidRDefault="008079FE" w:rsidP="008079FE">
            <w:pPr>
              <w:jc w:val="both"/>
              <w:rPr>
                <w:b/>
                <w:sz w:val="20"/>
                <w:szCs w:val="20"/>
              </w:rPr>
            </w:pPr>
            <w:r w:rsidRPr="00EC6704">
              <w:rPr>
                <w:b/>
                <w:sz w:val="20"/>
                <w:szCs w:val="20"/>
              </w:rPr>
              <w:t>Garant:</w:t>
            </w:r>
          </w:p>
        </w:tc>
        <w:tc>
          <w:tcPr>
            <w:tcW w:w="7371" w:type="dxa"/>
          </w:tcPr>
          <w:p w14:paraId="3D71DC72" w14:textId="77777777" w:rsidR="008079FE" w:rsidRPr="00B13884" w:rsidRDefault="008079FE" w:rsidP="008079FE">
            <w:pPr>
              <w:jc w:val="both"/>
              <w:rPr>
                <w:b/>
                <w:sz w:val="20"/>
                <w:szCs w:val="20"/>
              </w:rPr>
            </w:pPr>
            <w:r w:rsidRPr="00B13884">
              <w:rPr>
                <w:b/>
                <w:sz w:val="20"/>
                <w:szCs w:val="20"/>
              </w:rPr>
              <w:t>Ing. Pavel Blažek, Ph.D.</w:t>
            </w:r>
          </w:p>
        </w:tc>
      </w:tr>
      <w:tr w:rsidR="008079FE" w:rsidRPr="00EC6704" w14:paraId="46752842" w14:textId="77777777" w:rsidTr="008079FE">
        <w:tc>
          <w:tcPr>
            <w:tcW w:w="1771" w:type="dxa"/>
          </w:tcPr>
          <w:p w14:paraId="59D48C2E" w14:textId="77777777" w:rsidR="008079FE" w:rsidRPr="00EC6704" w:rsidRDefault="008079FE" w:rsidP="008079FE">
            <w:pPr>
              <w:jc w:val="both"/>
              <w:rPr>
                <w:b/>
                <w:sz w:val="20"/>
                <w:szCs w:val="20"/>
              </w:rPr>
            </w:pPr>
          </w:p>
        </w:tc>
        <w:tc>
          <w:tcPr>
            <w:tcW w:w="7371" w:type="dxa"/>
          </w:tcPr>
          <w:p w14:paraId="4A12989A" w14:textId="77777777" w:rsidR="008079FE" w:rsidRPr="00EC6704" w:rsidRDefault="008079FE" w:rsidP="008079FE">
            <w:pPr>
              <w:rPr>
                <w:sz w:val="20"/>
                <w:szCs w:val="20"/>
              </w:rPr>
            </w:pPr>
          </w:p>
        </w:tc>
      </w:tr>
      <w:tr w:rsidR="008079FE" w:rsidRPr="00EC6704" w14:paraId="397D5738" w14:textId="77777777" w:rsidTr="008079FE">
        <w:tc>
          <w:tcPr>
            <w:tcW w:w="1771" w:type="dxa"/>
          </w:tcPr>
          <w:p w14:paraId="17963D6D" w14:textId="77777777" w:rsidR="008079FE" w:rsidRPr="00EC6704" w:rsidRDefault="008079FE" w:rsidP="008079FE">
            <w:pPr>
              <w:jc w:val="both"/>
              <w:rPr>
                <w:sz w:val="20"/>
                <w:szCs w:val="20"/>
              </w:rPr>
            </w:pPr>
            <w:r w:rsidRPr="00EC6704">
              <w:rPr>
                <w:b/>
                <w:sz w:val="20"/>
                <w:szCs w:val="20"/>
              </w:rPr>
              <w:t>Cíl:</w:t>
            </w:r>
          </w:p>
        </w:tc>
        <w:tc>
          <w:tcPr>
            <w:tcW w:w="7371" w:type="dxa"/>
          </w:tcPr>
          <w:p w14:paraId="79BF4314" w14:textId="77777777" w:rsidR="008079FE" w:rsidRPr="00EC6704" w:rsidRDefault="008079FE" w:rsidP="008079FE">
            <w:pPr>
              <w:jc w:val="both"/>
              <w:rPr>
                <w:sz w:val="20"/>
                <w:szCs w:val="20"/>
              </w:rPr>
            </w:pPr>
            <w:r w:rsidRPr="00EC6704">
              <w:rPr>
                <w:sz w:val="20"/>
                <w:szCs w:val="20"/>
              </w:rPr>
              <w:t>Účelový kurz s cílem seznámit s možnostmi tvorby, organizace a realizace odborných prezentací s využitím aplikace MS PowerPoint.</w:t>
            </w:r>
          </w:p>
        </w:tc>
      </w:tr>
      <w:tr w:rsidR="008079FE" w:rsidRPr="00EC6704" w14:paraId="555737DC" w14:textId="77777777" w:rsidTr="008079FE">
        <w:tc>
          <w:tcPr>
            <w:tcW w:w="1771" w:type="dxa"/>
          </w:tcPr>
          <w:p w14:paraId="1887CA0D" w14:textId="77777777" w:rsidR="008079FE" w:rsidRPr="00EC6704" w:rsidRDefault="008079FE" w:rsidP="008079FE">
            <w:pPr>
              <w:jc w:val="both"/>
              <w:rPr>
                <w:b/>
                <w:sz w:val="20"/>
                <w:szCs w:val="20"/>
              </w:rPr>
            </w:pPr>
          </w:p>
        </w:tc>
        <w:tc>
          <w:tcPr>
            <w:tcW w:w="7371" w:type="dxa"/>
          </w:tcPr>
          <w:p w14:paraId="2C5F0BDF" w14:textId="77777777" w:rsidR="008079FE" w:rsidRPr="00EC6704" w:rsidRDefault="008079FE" w:rsidP="008079FE">
            <w:pPr>
              <w:jc w:val="both"/>
              <w:rPr>
                <w:sz w:val="20"/>
                <w:szCs w:val="20"/>
              </w:rPr>
            </w:pPr>
          </w:p>
        </w:tc>
      </w:tr>
      <w:tr w:rsidR="008079FE" w:rsidRPr="00EC6704" w14:paraId="42DFBE6A" w14:textId="77777777" w:rsidTr="008079FE">
        <w:tc>
          <w:tcPr>
            <w:tcW w:w="1771" w:type="dxa"/>
          </w:tcPr>
          <w:p w14:paraId="0E06E890" w14:textId="77777777" w:rsidR="008079FE" w:rsidRPr="00EC6704" w:rsidRDefault="008079FE" w:rsidP="008079FE">
            <w:pPr>
              <w:jc w:val="both"/>
              <w:rPr>
                <w:sz w:val="20"/>
                <w:szCs w:val="20"/>
              </w:rPr>
            </w:pPr>
            <w:r w:rsidRPr="00EC6704">
              <w:rPr>
                <w:b/>
                <w:sz w:val="20"/>
                <w:szCs w:val="20"/>
              </w:rPr>
              <w:t>Určení:</w:t>
            </w:r>
          </w:p>
        </w:tc>
        <w:tc>
          <w:tcPr>
            <w:tcW w:w="7371" w:type="dxa"/>
          </w:tcPr>
          <w:p w14:paraId="3A149688" w14:textId="77777777" w:rsidR="008079FE" w:rsidRPr="00EC6704" w:rsidRDefault="008079FE" w:rsidP="008079FE">
            <w:pPr>
              <w:jc w:val="both"/>
              <w:rPr>
                <w:sz w:val="20"/>
                <w:szCs w:val="20"/>
              </w:rPr>
            </w:pPr>
            <w:r w:rsidRPr="00EC6704">
              <w:rPr>
                <w:sz w:val="20"/>
                <w:szCs w:val="20"/>
              </w:rPr>
              <w:t xml:space="preserve">Pro </w:t>
            </w:r>
            <w:r w:rsidRPr="00EC6704">
              <w:rPr>
                <w:spacing w:val="-1"/>
                <w:sz w:val="20"/>
                <w:szCs w:val="20"/>
              </w:rPr>
              <w:t>lékařský a nelékařský zdravotnický personál</w:t>
            </w:r>
            <w:r w:rsidRPr="00EC6704">
              <w:rPr>
                <w:sz w:val="20"/>
                <w:szCs w:val="20"/>
              </w:rPr>
              <w:t>, dále pro  VzP odpovědné za vedení, zpracování a vyhodnocení provozních informací.</w:t>
            </w:r>
          </w:p>
        </w:tc>
      </w:tr>
      <w:tr w:rsidR="008079FE" w:rsidRPr="00EC6704" w14:paraId="73C3AFD2" w14:textId="77777777" w:rsidTr="008079FE">
        <w:tc>
          <w:tcPr>
            <w:tcW w:w="1771" w:type="dxa"/>
          </w:tcPr>
          <w:p w14:paraId="1C98CEA3" w14:textId="77777777" w:rsidR="008079FE" w:rsidRPr="00EC6704" w:rsidRDefault="008079FE" w:rsidP="008079FE">
            <w:pPr>
              <w:jc w:val="both"/>
              <w:rPr>
                <w:b/>
                <w:sz w:val="20"/>
                <w:szCs w:val="20"/>
              </w:rPr>
            </w:pPr>
          </w:p>
        </w:tc>
        <w:tc>
          <w:tcPr>
            <w:tcW w:w="7371" w:type="dxa"/>
          </w:tcPr>
          <w:p w14:paraId="2D3C0CCC" w14:textId="77777777" w:rsidR="008079FE" w:rsidRPr="00EC6704" w:rsidRDefault="008079FE" w:rsidP="008079FE">
            <w:pPr>
              <w:jc w:val="both"/>
              <w:rPr>
                <w:sz w:val="20"/>
                <w:szCs w:val="20"/>
              </w:rPr>
            </w:pPr>
          </w:p>
        </w:tc>
      </w:tr>
      <w:tr w:rsidR="008079FE" w:rsidRPr="00EC6704" w14:paraId="5A021CD6" w14:textId="77777777" w:rsidTr="008079FE">
        <w:tc>
          <w:tcPr>
            <w:tcW w:w="1771" w:type="dxa"/>
          </w:tcPr>
          <w:p w14:paraId="353CF098" w14:textId="77777777" w:rsidR="008079FE" w:rsidRPr="00EC6704" w:rsidRDefault="008079FE" w:rsidP="008079FE">
            <w:pPr>
              <w:jc w:val="both"/>
              <w:rPr>
                <w:b/>
                <w:sz w:val="20"/>
                <w:szCs w:val="20"/>
              </w:rPr>
            </w:pPr>
            <w:r w:rsidRPr="00EC6704">
              <w:rPr>
                <w:b/>
                <w:sz w:val="20"/>
                <w:szCs w:val="20"/>
              </w:rPr>
              <w:t xml:space="preserve">Kvalifikační </w:t>
            </w:r>
          </w:p>
          <w:p w14:paraId="7DE6C0DF" w14:textId="77777777" w:rsidR="008079FE" w:rsidRPr="00EC6704" w:rsidRDefault="008079FE" w:rsidP="008079FE">
            <w:pPr>
              <w:jc w:val="both"/>
              <w:rPr>
                <w:sz w:val="20"/>
                <w:szCs w:val="20"/>
              </w:rPr>
            </w:pPr>
            <w:r w:rsidRPr="00EC6704">
              <w:rPr>
                <w:b/>
                <w:sz w:val="20"/>
                <w:szCs w:val="20"/>
              </w:rPr>
              <w:t>předpoklady:</w:t>
            </w:r>
          </w:p>
        </w:tc>
        <w:tc>
          <w:tcPr>
            <w:tcW w:w="7371" w:type="dxa"/>
          </w:tcPr>
          <w:p w14:paraId="18821A0F" w14:textId="77777777" w:rsidR="008079FE" w:rsidRDefault="008079FE" w:rsidP="008079FE">
            <w:pPr>
              <w:jc w:val="both"/>
              <w:rPr>
                <w:sz w:val="20"/>
                <w:szCs w:val="20"/>
              </w:rPr>
            </w:pPr>
          </w:p>
          <w:p w14:paraId="522E6C6B" w14:textId="77777777" w:rsidR="008079FE" w:rsidRPr="001374EF" w:rsidRDefault="008079FE" w:rsidP="008079FE">
            <w:pPr>
              <w:jc w:val="both"/>
              <w:rPr>
                <w:sz w:val="20"/>
                <w:szCs w:val="20"/>
              </w:rPr>
            </w:pPr>
            <w:r w:rsidRPr="001374EF">
              <w:rPr>
                <w:sz w:val="20"/>
                <w:szCs w:val="20"/>
              </w:rPr>
              <w:t>Primárně VzP  a o.z. se zdravotnickým ČVO.</w:t>
            </w:r>
          </w:p>
        </w:tc>
      </w:tr>
      <w:tr w:rsidR="008079FE" w:rsidRPr="00EC6704" w14:paraId="45C43016" w14:textId="77777777" w:rsidTr="008079FE">
        <w:tc>
          <w:tcPr>
            <w:tcW w:w="1771" w:type="dxa"/>
          </w:tcPr>
          <w:p w14:paraId="1E192106" w14:textId="77777777" w:rsidR="008079FE" w:rsidRPr="00EC6704" w:rsidRDefault="008079FE" w:rsidP="008079FE">
            <w:pPr>
              <w:jc w:val="both"/>
              <w:rPr>
                <w:b/>
                <w:sz w:val="20"/>
                <w:szCs w:val="20"/>
              </w:rPr>
            </w:pPr>
          </w:p>
        </w:tc>
        <w:tc>
          <w:tcPr>
            <w:tcW w:w="7371" w:type="dxa"/>
          </w:tcPr>
          <w:p w14:paraId="4514B081" w14:textId="77777777" w:rsidR="008079FE" w:rsidRPr="001374EF" w:rsidRDefault="008079FE" w:rsidP="008079FE">
            <w:pPr>
              <w:jc w:val="both"/>
              <w:rPr>
                <w:sz w:val="20"/>
                <w:szCs w:val="20"/>
              </w:rPr>
            </w:pPr>
          </w:p>
        </w:tc>
      </w:tr>
      <w:tr w:rsidR="008079FE" w:rsidRPr="00EC6704" w14:paraId="26832429" w14:textId="77777777" w:rsidTr="008079FE">
        <w:tc>
          <w:tcPr>
            <w:tcW w:w="1771" w:type="dxa"/>
          </w:tcPr>
          <w:p w14:paraId="12759310" w14:textId="77777777" w:rsidR="008079FE" w:rsidRPr="00EC6704" w:rsidRDefault="008079FE" w:rsidP="008079FE">
            <w:pPr>
              <w:jc w:val="both"/>
              <w:rPr>
                <w:sz w:val="20"/>
                <w:szCs w:val="20"/>
              </w:rPr>
            </w:pPr>
            <w:r w:rsidRPr="00EC6704">
              <w:rPr>
                <w:b/>
                <w:sz w:val="20"/>
                <w:szCs w:val="20"/>
              </w:rPr>
              <w:t>Místo konání:</w:t>
            </w:r>
          </w:p>
        </w:tc>
        <w:tc>
          <w:tcPr>
            <w:tcW w:w="7371" w:type="dxa"/>
          </w:tcPr>
          <w:p w14:paraId="439782D6" w14:textId="77777777" w:rsidR="008079FE" w:rsidRPr="001374EF" w:rsidRDefault="008079FE" w:rsidP="008079FE">
            <w:pPr>
              <w:jc w:val="both"/>
              <w:rPr>
                <w:sz w:val="20"/>
                <w:szCs w:val="20"/>
              </w:rPr>
            </w:pPr>
            <w:r>
              <w:rPr>
                <w:sz w:val="20"/>
                <w:szCs w:val="20"/>
              </w:rPr>
              <w:t>VLF UO Hradec Králové</w:t>
            </w:r>
          </w:p>
        </w:tc>
      </w:tr>
      <w:tr w:rsidR="008079FE" w:rsidRPr="00EC6704" w14:paraId="433E6BA8" w14:textId="77777777" w:rsidTr="008079FE">
        <w:tc>
          <w:tcPr>
            <w:tcW w:w="1771" w:type="dxa"/>
          </w:tcPr>
          <w:p w14:paraId="100EF943" w14:textId="77777777" w:rsidR="008079FE" w:rsidRPr="00EC6704" w:rsidRDefault="008079FE" w:rsidP="008079FE">
            <w:pPr>
              <w:jc w:val="both"/>
              <w:rPr>
                <w:b/>
                <w:sz w:val="20"/>
                <w:szCs w:val="20"/>
              </w:rPr>
            </w:pPr>
          </w:p>
        </w:tc>
        <w:tc>
          <w:tcPr>
            <w:tcW w:w="7371" w:type="dxa"/>
          </w:tcPr>
          <w:p w14:paraId="297D33F1" w14:textId="77777777" w:rsidR="008079FE" w:rsidRPr="001374EF" w:rsidRDefault="008079FE" w:rsidP="008079FE">
            <w:pPr>
              <w:jc w:val="both"/>
              <w:rPr>
                <w:sz w:val="20"/>
                <w:szCs w:val="20"/>
              </w:rPr>
            </w:pPr>
          </w:p>
        </w:tc>
      </w:tr>
      <w:tr w:rsidR="008079FE" w:rsidRPr="00EC6704" w14:paraId="1D0980DD" w14:textId="77777777" w:rsidTr="008079FE">
        <w:tc>
          <w:tcPr>
            <w:tcW w:w="1771" w:type="dxa"/>
          </w:tcPr>
          <w:p w14:paraId="4CB4F455" w14:textId="77777777" w:rsidR="008079FE" w:rsidRPr="00EC6704" w:rsidRDefault="008079FE" w:rsidP="008079FE">
            <w:pPr>
              <w:jc w:val="both"/>
              <w:rPr>
                <w:sz w:val="20"/>
                <w:szCs w:val="20"/>
              </w:rPr>
            </w:pPr>
            <w:r w:rsidRPr="00EC6704">
              <w:rPr>
                <w:b/>
                <w:sz w:val="20"/>
                <w:szCs w:val="20"/>
              </w:rPr>
              <w:t>Doba trvání:</w:t>
            </w:r>
          </w:p>
        </w:tc>
        <w:tc>
          <w:tcPr>
            <w:tcW w:w="7371" w:type="dxa"/>
          </w:tcPr>
          <w:p w14:paraId="550E34B9" w14:textId="77777777" w:rsidR="008079FE" w:rsidRPr="00C520CE" w:rsidRDefault="008079FE" w:rsidP="008079FE">
            <w:pPr>
              <w:jc w:val="both"/>
              <w:rPr>
                <w:sz w:val="20"/>
                <w:szCs w:val="20"/>
              </w:rPr>
            </w:pPr>
            <w:r w:rsidRPr="00C520CE">
              <w:rPr>
                <w:sz w:val="20"/>
                <w:szCs w:val="20"/>
              </w:rPr>
              <w:t>3 dny</w:t>
            </w:r>
          </w:p>
        </w:tc>
      </w:tr>
      <w:tr w:rsidR="008079FE" w:rsidRPr="00EC6704" w14:paraId="2B4EF966" w14:textId="77777777" w:rsidTr="008079FE">
        <w:tc>
          <w:tcPr>
            <w:tcW w:w="1771" w:type="dxa"/>
          </w:tcPr>
          <w:p w14:paraId="10A16818" w14:textId="77777777" w:rsidR="008079FE" w:rsidRPr="00EC6704" w:rsidRDefault="008079FE" w:rsidP="008079FE">
            <w:pPr>
              <w:jc w:val="both"/>
              <w:rPr>
                <w:b/>
                <w:sz w:val="20"/>
                <w:szCs w:val="20"/>
              </w:rPr>
            </w:pPr>
          </w:p>
        </w:tc>
        <w:tc>
          <w:tcPr>
            <w:tcW w:w="7371" w:type="dxa"/>
          </w:tcPr>
          <w:p w14:paraId="1B2310FA" w14:textId="77777777" w:rsidR="008079FE" w:rsidRPr="00C520CE" w:rsidRDefault="008079FE" w:rsidP="008079FE">
            <w:pPr>
              <w:jc w:val="both"/>
              <w:rPr>
                <w:sz w:val="20"/>
                <w:szCs w:val="20"/>
              </w:rPr>
            </w:pPr>
          </w:p>
        </w:tc>
      </w:tr>
      <w:tr w:rsidR="00F7453C" w:rsidRPr="00EC6704" w14:paraId="1753BCA7" w14:textId="77777777" w:rsidTr="008079FE">
        <w:tc>
          <w:tcPr>
            <w:tcW w:w="1771" w:type="dxa"/>
          </w:tcPr>
          <w:p w14:paraId="0FC288D6" w14:textId="77777777" w:rsidR="00F7453C" w:rsidRPr="0051586B" w:rsidRDefault="00F7453C" w:rsidP="00F7453C">
            <w:pPr>
              <w:jc w:val="both"/>
              <w:rPr>
                <w:sz w:val="20"/>
                <w:szCs w:val="20"/>
              </w:rPr>
            </w:pPr>
            <w:r w:rsidRPr="0051586B">
              <w:rPr>
                <w:b/>
                <w:sz w:val="20"/>
                <w:szCs w:val="20"/>
              </w:rPr>
              <w:t>Termín:</w:t>
            </w:r>
          </w:p>
        </w:tc>
        <w:tc>
          <w:tcPr>
            <w:tcW w:w="7371" w:type="dxa"/>
          </w:tcPr>
          <w:p w14:paraId="350837DC" w14:textId="77777777" w:rsidR="00F7453C" w:rsidRPr="0051586B" w:rsidRDefault="001E2B38" w:rsidP="00A62948">
            <w:pPr>
              <w:tabs>
                <w:tab w:val="left" w:pos="2244"/>
              </w:tabs>
              <w:ind w:left="705" w:hanging="705"/>
              <w:jc w:val="both"/>
              <w:rPr>
                <w:sz w:val="20"/>
                <w:szCs w:val="20"/>
              </w:rPr>
            </w:pPr>
            <w:r w:rsidRPr="0051586B">
              <w:rPr>
                <w:sz w:val="20"/>
                <w:szCs w:val="20"/>
              </w:rPr>
              <w:t>19. 1. – 21. 1. 2026</w:t>
            </w:r>
          </w:p>
        </w:tc>
      </w:tr>
      <w:tr w:rsidR="008079FE" w:rsidRPr="00EC6704" w14:paraId="666A37D0" w14:textId="77777777" w:rsidTr="008079FE">
        <w:tc>
          <w:tcPr>
            <w:tcW w:w="1771" w:type="dxa"/>
          </w:tcPr>
          <w:p w14:paraId="02792252" w14:textId="77777777" w:rsidR="008079FE" w:rsidRPr="00EC6704" w:rsidRDefault="008079FE" w:rsidP="008079FE">
            <w:pPr>
              <w:jc w:val="both"/>
              <w:rPr>
                <w:b/>
                <w:sz w:val="20"/>
                <w:szCs w:val="20"/>
              </w:rPr>
            </w:pPr>
          </w:p>
        </w:tc>
        <w:tc>
          <w:tcPr>
            <w:tcW w:w="7371" w:type="dxa"/>
          </w:tcPr>
          <w:p w14:paraId="7C265A7C" w14:textId="77777777" w:rsidR="008079FE" w:rsidRPr="00C520CE" w:rsidRDefault="008079FE" w:rsidP="008079FE">
            <w:pPr>
              <w:jc w:val="both"/>
              <w:rPr>
                <w:sz w:val="20"/>
                <w:szCs w:val="20"/>
              </w:rPr>
            </w:pPr>
          </w:p>
        </w:tc>
      </w:tr>
      <w:tr w:rsidR="008079FE" w:rsidRPr="00EC6704" w14:paraId="2EB31284" w14:textId="77777777" w:rsidTr="008079FE">
        <w:tc>
          <w:tcPr>
            <w:tcW w:w="1771" w:type="dxa"/>
          </w:tcPr>
          <w:p w14:paraId="13EC2592" w14:textId="77777777" w:rsidR="008079FE" w:rsidRPr="00EC6704" w:rsidRDefault="008079FE" w:rsidP="008079FE">
            <w:pPr>
              <w:jc w:val="both"/>
              <w:rPr>
                <w:sz w:val="20"/>
                <w:szCs w:val="20"/>
              </w:rPr>
            </w:pPr>
            <w:r w:rsidRPr="00EC6704">
              <w:rPr>
                <w:b/>
                <w:sz w:val="20"/>
                <w:szCs w:val="20"/>
              </w:rPr>
              <w:t>Počet</w:t>
            </w:r>
            <w:r>
              <w:rPr>
                <w:b/>
                <w:sz w:val="20"/>
                <w:szCs w:val="20"/>
              </w:rPr>
              <w:t xml:space="preserve"> </w:t>
            </w:r>
            <w:r w:rsidRPr="00EC6704">
              <w:rPr>
                <w:b/>
                <w:sz w:val="20"/>
                <w:szCs w:val="20"/>
              </w:rPr>
              <w:t>účastníků:</w:t>
            </w:r>
          </w:p>
        </w:tc>
        <w:tc>
          <w:tcPr>
            <w:tcW w:w="7371" w:type="dxa"/>
            <w:vAlign w:val="bottom"/>
          </w:tcPr>
          <w:p w14:paraId="656A00F1" w14:textId="77777777" w:rsidR="008079FE" w:rsidRPr="001374EF" w:rsidRDefault="008079FE" w:rsidP="008079FE">
            <w:pPr>
              <w:jc w:val="both"/>
              <w:rPr>
                <w:sz w:val="20"/>
                <w:szCs w:val="20"/>
              </w:rPr>
            </w:pPr>
            <w:r w:rsidRPr="001374EF">
              <w:rPr>
                <w:sz w:val="20"/>
                <w:szCs w:val="20"/>
              </w:rPr>
              <w:t>7 – 15</w:t>
            </w:r>
          </w:p>
        </w:tc>
      </w:tr>
      <w:tr w:rsidR="008079FE" w:rsidRPr="00EC6704" w14:paraId="524799F4" w14:textId="77777777" w:rsidTr="008079FE">
        <w:tc>
          <w:tcPr>
            <w:tcW w:w="1771" w:type="dxa"/>
          </w:tcPr>
          <w:p w14:paraId="26DA1A30" w14:textId="77777777" w:rsidR="008079FE" w:rsidRPr="00EC6704" w:rsidRDefault="008079FE" w:rsidP="008079FE">
            <w:pPr>
              <w:jc w:val="both"/>
              <w:rPr>
                <w:b/>
                <w:sz w:val="20"/>
                <w:szCs w:val="20"/>
              </w:rPr>
            </w:pPr>
          </w:p>
        </w:tc>
        <w:tc>
          <w:tcPr>
            <w:tcW w:w="7371" w:type="dxa"/>
          </w:tcPr>
          <w:p w14:paraId="182B5AD0" w14:textId="77777777" w:rsidR="008079FE" w:rsidRPr="00EC6704" w:rsidRDefault="008079FE" w:rsidP="008079FE">
            <w:pPr>
              <w:jc w:val="both"/>
              <w:rPr>
                <w:sz w:val="20"/>
                <w:szCs w:val="20"/>
              </w:rPr>
            </w:pPr>
          </w:p>
        </w:tc>
      </w:tr>
      <w:tr w:rsidR="008079FE" w:rsidRPr="00EC6704" w14:paraId="669A28EC" w14:textId="77777777" w:rsidTr="008079FE">
        <w:tc>
          <w:tcPr>
            <w:tcW w:w="1771" w:type="dxa"/>
          </w:tcPr>
          <w:p w14:paraId="1FEA0EEB" w14:textId="77777777" w:rsidR="008079FE" w:rsidRPr="00EC6704" w:rsidRDefault="008079FE" w:rsidP="008079FE">
            <w:pPr>
              <w:jc w:val="both"/>
              <w:rPr>
                <w:sz w:val="20"/>
                <w:szCs w:val="20"/>
              </w:rPr>
            </w:pPr>
            <w:r w:rsidRPr="00EC6704">
              <w:rPr>
                <w:b/>
                <w:sz w:val="20"/>
                <w:szCs w:val="20"/>
              </w:rPr>
              <w:t>Školitel:</w:t>
            </w:r>
          </w:p>
        </w:tc>
        <w:tc>
          <w:tcPr>
            <w:tcW w:w="7371" w:type="dxa"/>
          </w:tcPr>
          <w:p w14:paraId="714B08B6" w14:textId="77777777" w:rsidR="008079FE" w:rsidRPr="00EC6704" w:rsidRDefault="008079FE" w:rsidP="008079FE">
            <w:pPr>
              <w:jc w:val="both"/>
              <w:rPr>
                <w:sz w:val="20"/>
                <w:szCs w:val="20"/>
              </w:rPr>
            </w:pPr>
            <w:r>
              <w:rPr>
                <w:sz w:val="20"/>
                <w:szCs w:val="20"/>
              </w:rPr>
              <w:t>VLF – K302 (KOVZM)</w:t>
            </w:r>
          </w:p>
        </w:tc>
      </w:tr>
      <w:tr w:rsidR="008079FE" w:rsidRPr="00EC6704" w14:paraId="51C60E7E" w14:textId="77777777" w:rsidTr="008079FE">
        <w:tc>
          <w:tcPr>
            <w:tcW w:w="1771" w:type="dxa"/>
          </w:tcPr>
          <w:p w14:paraId="4320DAD9" w14:textId="77777777" w:rsidR="008079FE" w:rsidRPr="00EC6704" w:rsidRDefault="008079FE" w:rsidP="008079FE">
            <w:pPr>
              <w:jc w:val="both"/>
              <w:rPr>
                <w:b/>
                <w:sz w:val="20"/>
                <w:szCs w:val="20"/>
              </w:rPr>
            </w:pPr>
          </w:p>
        </w:tc>
        <w:tc>
          <w:tcPr>
            <w:tcW w:w="7371" w:type="dxa"/>
          </w:tcPr>
          <w:p w14:paraId="5E788CFF" w14:textId="77777777" w:rsidR="008079FE" w:rsidRPr="00EC6704" w:rsidRDefault="008079FE" w:rsidP="008079FE">
            <w:pPr>
              <w:jc w:val="both"/>
              <w:rPr>
                <w:sz w:val="20"/>
                <w:szCs w:val="20"/>
              </w:rPr>
            </w:pPr>
          </w:p>
        </w:tc>
      </w:tr>
      <w:tr w:rsidR="008079FE" w:rsidRPr="00EC6704" w14:paraId="09AE660B" w14:textId="77777777" w:rsidTr="008079FE">
        <w:tc>
          <w:tcPr>
            <w:tcW w:w="1771" w:type="dxa"/>
          </w:tcPr>
          <w:p w14:paraId="3626DB47" w14:textId="77777777" w:rsidR="008079FE" w:rsidRPr="00EC6704" w:rsidRDefault="008079FE" w:rsidP="008079FE">
            <w:pPr>
              <w:jc w:val="both"/>
              <w:rPr>
                <w:sz w:val="20"/>
                <w:szCs w:val="20"/>
              </w:rPr>
            </w:pPr>
            <w:r w:rsidRPr="00EC6704">
              <w:rPr>
                <w:b/>
                <w:sz w:val="20"/>
                <w:szCs w:val="20"/>
              </w:rPr>
              <w:t>Zakončení:</w:t>
            </w:r>
          </w:p>
        </w:tc>
        <w:tc>
          <w:tcPr>
            <w:tcW w:w="7371" w:type="dxa"/>
          </w:tcPr>
          <w:p w14:paraId="0BB71507" w14:textId="77777777" w:rsidR="008079FE" w:rsidRPr="00EC6704" w:rsidRDefault="008079FE" w:rsidP="008079FE">
            <w:pPr>
              <w:jc w:val="both"/>
              <w:rPr>
                <w:sz w:val="20"/>
                <w:szCs w:val="20"/>
              </w:rPr>
            </w:pPr>
            <w:r w:rsidRPr="00EC6704">
              <w:rPr>
                <w:sz w:val="20"/>
                <w:szCs w:val="20"/>
              </w:rPr>
              <w:t>Závěrečný test, osvědčení o absolvování kurzu.</w:t>
            </w:r>
          </w:p>
        </w:tc>
      </w:tr>
      <w:tr w:rsidR="008079FE" w:rsidRPr="00EC6704" w14:paraId="52790649" w14:textId="77777777" w:rsidTr="008079FE">
        <w:tc>
          <w:tcPr>
            <w:tcW w:w="1771" w:type="dxa"/>
          </w:tcPr>
          <w:p w14:paraId="028D65D4" w14:textId="77777777" w:rsidR="008079FE" w:rsidRPr="00EC6704" w:rsidRDefault="008079FE" w:rsidP="008079FE">
            <w:pPr>
              <w:jc w:val="both"/>
              <w:rPr>
                <w:b/>
                <w:sz w:val="20"/>
                <w:szCs w:val="20"/>
              </w:rPr>
            </w:pPr>
          </w:p>
        </w:tc>
        <w:tc>
          <w:tcPr>
            <w:tcW w:w="7371" w:type="dxa"/>
          </w:tcPr>
          <w:p w14:paraId="0588217A" w14:textId="77777777" w:rsidR="008079FE" w:rsidRPr="00EC6704" w:rsidRDefault="008079FE" w:rsidP="008079FE">
            <w:pPr>
              <w:jc w:val="both"/>
              <w:rPr>
                <w:sz w:val="20"/>
                <w:szCs w:val="20"/>
              </w:rPr>
            </w:pPr>
          </w:p>
        </w:tc>
      </w:tr>
      <w:tr w:rsidR="008079FE" w:rsidRPr="00EC6704" w14:paraId="175CF755" w14:textId="77777777" w:rsidTr="008079FE">
        <w:tc>
          <w:tcPr>
            <w:tcW w:w="1771" w:type="dxa"/>
          </w:tcPr>
          <w:p w14:paraId="07F2FB80" w14:textId="77777777" w:rsidR="008079FE" w:rsidRPr="00EC6704" w:rsidRDefault="008079FE" w:rsidP="008079FE">
            <w:pPr>
              <w:jc w:val="both"/>
              <w:rPr>
                <w:b/>
                <w:sz w:val="20"/>
                <w:szCs w:val="20"/>
              </w:rPr>
            </w:pPr>
            <w:r w:rsidRPr="00EC6704">
              <w:rPr>
                <w:b/>
                <w:sz w:val="20"/>
                <w:szCs w:val="20"/>
              </w:rPr>
              <w:t>Náplň:</w:t>
            </w:r>
          </w:p>
        </w:tc>
        <w:tc>
          <w:tcPr>
            <w:tcW w:w="7371" w:type="dxa"/>
          </w:tcPr>
          <w:p w14:paraId="0FA711A7" w14:textId="77777777" w:rsidR="008079FE" w:rsidRPr="00EC6704" w:rsidRDefault="008079FE" w:rsidP="008079FE">
            <w:pPr>
              <w:jc w:val="both"/>
              <w:rPr>
                <w:sz w:val="20"/>
                <w:szCs w:val="20"/>
              </w:rPr>
            </w:pPr>
            <w:r w:rsidRPr="00EC6704">
              <w:rPr>
                <w:sz w:val="20"/>
                <w:szCs w:val="20"/>
              </w:rPr>
              <w:t>Přednáška, praktická zaměstnání na počítačové učebně, cvičení na výpočetní technice.</w:t>
            </w:r>
          </w:p>
        </w:tc>
      </w:tr>
      <w:tr w:rsidR="008079FE" w:rsidRPr="00EC6704" w14:paraId="6775531E" w14:textId="77777777" w:rsidTr="008079FE">
        <w:tc>
          <w:tcPr>
            <w:tcW w:w="1771" w:type="dxa"/>
            <w:tcBorders>
              <w:top w:val="single" w:sz="4" w:space="0" w:color="auto"/>
              <w:left w:val="single" w:sz="4" w:space="0" w:color="auto"/>
              <w:bottom w:val="single" w:sz="4" w:space="0" w:color="auto"/>
              <w:right w:val="single" w:sz="4" w:space="0" w:color="auto"/>
            </w:tcBorders>
          </w:tcPr>
          <w:p w14:paraId="64892C2D" w14:textId="77777777" w:rsidR="008079FE" w:rsidRPr="00EC6704" w:rsidRDefault="008079FE" w:rsidP="008079FE">
            <w:pPr>
              <w:jc w:val="both"/>
              <w:rPr>
                <w:b/>
                <w:bCs/>
                <w:sz w:val="20"/>
                <w:szCs w:val="20"/>
              </w:rPr>
            </w:pPr>
          </w:p>
        </w:tc>
        <w:tc>
          <w:tcPr>
            <w:tcW w:w="7371" w:type="dxa"/>
            <w:tcBorders>
              <w:top w:val="single" w:sz="4" w:space="0" w:color="auto"/>
              <w:left w:val="single" w:sz="4" w:space="0" w:color="auto"/>
              <w:bottom w:val="single" w:sz="4" w:space="0" w:color="auto"/>
              <w:right w:val="single" w:sz="4" w:space="0" w:color="auto"/>
            </w:tcBorders>
          </w:tcPr>
          <w:p w14:paraId="7D70B24E" w14:textId="77777777" w:rsidR="008079FE" w:rsidRPr="00EC6704" w:rsidRDefault="008079FE" w:rsidP="008079FE">
            <w:pPr>
              <w:jc w:val="both"/>
              <w:rPr>
                <w:sz w:val="20"/>
                <w:szCs w:val="20"/>
              </w:rPr>
            </w:pPr>
          </w:p>
        </w:tc>
      </w:tr>
      <w:tr w:rsidR="008079FE" w:rsidRPr="00EC6704" w14:paraId="5B6ECC38" w14:textId="77777777" w:rsidTr="008079FE">
        <w:tc>
          <w:tcPr>
            <w:tcW w:w="1771" w:type="dxa"/>
            <w:tcBorders>
              <w:top w:val="single" w:sz="4" w:space="0" w:color="auto"/>
              <w:left w:val="single" w:sz="4" w:space="0" w:color="auto"/>
              <w:bottom w:val="single" w:sz="4" w:space="0" w:color="auto"/>
              <w:right w:val="single" w:sz="4" w:space="0" w:color="auto"/>
            </w:tcBorders>
          </w:tcPr>
          <w:p w14:paraId="1B029E9C" w14:textId="77777777" w:rsidR="008079FE" w:rsidRPr="00EC6704" w:rsidRDefault="008079FE" w:rsidP="008079FE">
            <w:pPr>
              <w:jc w:val="both"/>
              <w:rPr>
                <w:b/>
                <w:bCs/>
                <w:sz w:val="20"/>
                <w:szCs w:val="20"/>
              </w:rPr>
            </w:pPr>
            <w:r w:rsidRPr="00EC6704">
              <w:rPr>
                <w:b/>
                <w:bCs/>
                <w:sz w:val="20"/>
                <w:szCs w:val="20"/>
              </w:rPr>
              <w:t>Absolvent musí</w:t>
            </w:r>
          </w:p>
        </w:tc>
        <w:tc>
          <w:tcPr>
            <w:tcW w:w="7371" w:type="dxa"/>
            <w:tcBorders>
              <w:top w:val="single" w:sz="4" w:space="0" w:color="auto"/>
              <w:left w:val="single" w:sz="4" w:space="0" w:color="auto"/>
              <w:bottom w:val="single" w:sz="4" w:space="0" w:color="auto"/>
              <w:right w:val="single" w:sz="4" w:space="0" w:color="auto"/>
            </w:tcBorders>
          </w:tcPr>
          <w:p w14:paraId="4E8B920D" w14:textId="77777777" w:rsidR="008079FE" w:rsidRPr="00EC6704" w:rsidRDefault="008079FE" w:rsidP="008079FE">
            <w:pPr>
              <w:jc w:val="both"/>
              <w:rPr>
                <w:sz w:val="20"/>
                <w:szCs w:val="20"/>
              </w:rPr>
            </w:pPr>
          </w:p>
        </w:tc>
      </w:tr>
      <w:tr w:rsidR="008079FE" w:rsidRPr="00EC6704" w14:paraId="474A473A" w14:textId="77777777" w:rsidTr="008079FE">
        <w:tc>
          <w:tcPr>
            <w:tcW w:w="1771" w:type="dxa"/>
            <w:tcBorders>
              <w:top w:val="single" w:sz="4" w:space="0" w:color="auto"/>
              <w:left w:val="single" w:sz="4" w:space="0" w:color="auto"/>
              <w:bottom w:val="single" w:sz="4" w:space="0" w:color="auto"/>
              <w:right w:val="single" w:sz="4" w:space="0" w:color="auto"/>
            </w:tcBorders>
          </w:tcPr>
          <w:p w14:paraId="449D75D5" w14:textId="77777777" w:rsidR="008079FE" w:rsidRPr="0027377A" w:rsidRDefault="008079FE" w:rsidP="008079FE">
            <w:pPr>
              <w:jc w:val="both"/>
              <w:rPr>
                <w:b/>
                <w:bCs/>
                <w:sz w:val="20"/>
                <w:szCs w:val="20"/>
              </w:rPr>
            </w:pPr>
            <w:r w:rsidRPr="0027377A">
              <w:rPr>
                <w:b/>
                <w:bCs/>
                <w:sz w:val="20"/>
                <w:szCs w:val="20"/>
              </w:rPr>
              <w:t>Znát:</w:t>
            </w:r>
          </w:p>
        </w:tc>
        <w:tc>
          <w:tcPr>
            <w:tcW w:w="7371" w:type="dxa"/>
            <w:tcBorders>
              <w:top w:val="single" w:sz="4" w:space="0" w:color="auto"/>
              <w:left w:val="single" w:sz="4" w:space="0" w:color="auto"/>
              <w:bottom w:val="single" w:sz="4" w:space="0" w:color="auto"/>
              <w:right w:val="single" w:sz="4" w:space="0" w:color="auto"/>
            </w:tcBorders>
          </w:tcPr>
          <w:p w14:paraId="67BE3F06" w14:textId="77777777" w:rsidR="008079FE" w:rsidRPr="00264F6D" w:rsidRDefault="008079FE" w:rsidP="008079FE">
            <w:pPr>
              <w:pStyle w:val="Normlnweb"/>
              <w:numPr>
                <w:ilvl w:val="0"/>
                <w:numId w:val="14"/>
              </w:numPr>
              <w:ind w:left="170" w:hanging="170"/>
              <w:jc w:val="both"/>
              <w:rPr>
                <w:sz w:val="20"/>
                <w:szCs w:val="20"/>
              </w:rPr>
            </w:pPr>
            <w:r w:rsidRPr="00264F6D">
              <w:rPr>
                <w:sz w:val="20"/>
                <w:szCs w:val="20"/>
              </w:rPr>
              <w:t>Základy práce s počítačem a operačním systémem</w:t>
            </w:r>
          </w:p>
          <w:p w14:paraId="0884B06F" w14:textId="77777777" w:rsidR="008079FE" w:rsidRPr="00264F6D" w:rsidRDefault="008079FE" w:rsidP="008079FE">
            <w:pPr>
              <w:pStyle w:val="Normlnweb"/>
              <w:numPr>
                <w:ilvl w:val="0"/>
                <w:numId w:val="14"/>
              </w:numPr>
              <w:ind w:left="170" w:hanging="170"/>
              <w:jc w:val="both"/>
              <w:rPr>
                <w:sz w:val="20"/>
                <w:szCs w:val="20"/>
              </w:rPr>
            </w:pPr>
            <w:r w:rsidRPr="00264F6D">
              <w:rPr>
                <w:sz w:val="20"/>
                <w:szCs w:val="20"/>
              </w:rPr>
              <w:t>Základy práce s kancelářským balíkem MS Office</w:t>
            </w:r>
          </w:p>
          <w:p w14:paraId="65715156" w14:textId="77777777" w:rsidR="008079FE" w:rsidRPr="00264F6D" w:rsidRDefault="008079FE" w:rsidP="008079FE">
            <w:pPr>
              <w:numPr>
                <w:ilvl w:val="0"/>
                <w:numId w:val="14"/>
              </w:numPr>
              <w:ind w:left="170" w:hanging="170"/>
              <w:rPr>
                <w:sz w:val="20"/>
                <w:szCs w:val="20"/>
              </w:rPr>
            </w:pPr>
            <w:r w:rsidRPr="00264F6D">
              <w:rPr>
                <w:sz w:val="20"/>
                <w:szCs w:val="20"/>
              </w:rPr>
              <w:t>Využít zdroje dat uložené v datových souborech MS Office</w:t>
            </w:r>
          </w:p>
        </w:tc>
      </w:tr>
      <w:tr w:rsidR="008079FE" w:rsidRPr="00EC6704" w14:paraId="4698E0EC" w14:textId="77777777" w:rsidTr="008079FE">
        <w:tc>
          <w:tcPr>
            <w:tcW w:w="1771" w:type="dxa"/>
            <w:tcBorders>
              <w:top w:val="single" w:sz="4" w:space="0" w:color="auto"/>
              <w:left w:val="single" w:sz="4" w:space="0" w:color="auto"/>
              <w:bottom w:val="single" w:sz="4" w:space="0" w:color="auto"/>
              <w:right w:val="single" w:sz="4" w:space="0" w:color="auto"/>
            </w:tcBorders>
          </w:tcPr>
          <w:p w14:paraId="079B66FF" w14:textId="77777777" w:rsidR="008079FE" w:rsidRPr="0027377A" w:rsidRDefault="008079FE" w:rsidP="008079FE">
            <w:pPr>
              <w:jc w:val="both"/>
              <w:rPr>
                <w:b/>
                <w:bCs/>
                <w:sz w:val="20"/>
                <w:szCs w:val="20"/>
              </w:rPr>
            </w:pPr>
            <w:r w:rsidRPr="0027377A">
              <w:rPr>
                <w:b/>
                <w:bCs/>
                <w:sz w:val="20"/>
                <w:szCs w:val="20"/>
              </w:rPr>
              <w:t xml:space="preserve">Umět: </w:t>
            </w:r>
          </w:p>
        </w:tc>
        <w:tc>
          <w:tcPr>
            <w:tcW w:w="7371" w:type="dxa"/>
            <w:tcBorders>
              <w:top w:val="single" w:sz="4" w:space="0" w:color="auto"/>
              <w:left w:val="single" w:sz="4" w:space="0" w:color="auto"/>
              <w:bottom w:val="single" w:sz="4" w:space="0" w:color="auto"/>
              <w:right w:val="single" w:sz="4" w:space="0" w:color="auto"/>
            </w:tcBorders>
          </w:tcPr>
          <w:p w14:paraId="6FCAFFD4" w14:textId="77777777" w:rsidR="008079FE" w:rsidRPr="00264F6D" w:rsidRDefault="008079FE" w:rsidP="008079FE">
            <w:pPr>
              <w:pStyle w:val="Normlnweb"/>
              <w:numPr>
                <w:ilvl w:val="0"/>
                <w:numId w:val="14"/>
              </w:numPr>
              <w:ind w:left="170" w:hanging="170"/>
              <w:jc w:val="both"/>
              <w:rPr>
                <w:sz w:val="20"/>
                <w:szCs w:val="20"/>
              </w:rPr>
            </w:pPr>
            <w:r w:rsidRPr="00264F6D">
              <w:rPr>
                <w:sz w:val="20"/>
                <w:szCs w:val="20"/>
              </w:rPr>
              <w:t>Vytvářet prezentace a grafické tiskové podklady</w:t>
            </w:r>
          </w:p>
          <w:p w14:paraId="59C554E3" w14:textId="77777777" w:rsidR="008079FE" w:rsidRPr="00264F6D" w:rsidRDefault="008079FE" w:rsidP="008079FE">
            <w:pPr>
              <w:pStyle w:val="Normlnweb"/>
              <w:numPr>
                <w:ilvl w:val="0"/>
                <w:numId w:val="14"/>
              </w:numPr>
              <w:ind w:left="170" w:hanging="170"/>
              <w:jc w:val="both"/>
              <w:rPr>
                <w:sz w:val="20"/>
                <w:szCs w:val="20"/>
              </w:rPr>
            </w:pPr>
            <w:r w:rsidRPr="00264F6D">
              <w:rPr>
                <w:sz w:val="20"/>
                <w:szCs w:val="20"/>
              </w:rPr>
              <w:t>Použít adekvátně funkce aplikace</w:t>
            </w:r>
          </w:p>
          <w:p w14:paraId="02565F76" w14:textId="77777777" w:rsidR="008079FE" w:rsidRPr="00264F6D" w:rsidRDefault="008079FE" w:rsidP="008079FE">
            <w:pPr>
              <w:pStyle w:val="Normlnweb"/>
              <w:numPr>
                <w:ilvl w:val="0"/>
                <w:numId w:val="14"/>
              </w:numPr>
              <w:spacing w:before="0" w:beforeAutospacing="0" w:after="0" w:afterAutospacing="0"/>
              <w:ind w:left="170" w:hanging="170"/>
              <w:jc w:val="both"/>
              <w:rPr>
                <w:sz w:val="20"/>
                <w:szCs w:val="20"/>
              </w:rPr>
            </w:pPr>
            <w:r w:rsidRPr="00264F6D">
              <w:rPr>
                <w:sz w:val="20"/>
                <w:szCs w:val="20"/>
              </w:rPr>
              <w:t>Realizovat proces prezentace</w:t>
            </w:r>
          </w:p>
        </w:tc>
      </w:tr>
      <w:tr w:rsidR="008079FE" w:rsidRPr="00EC6704" w14:paraId="6E5E1421" w14:textId="77777777" w:rsidTr="008079FE">
        <w:tc>
          <w:tcPr>
            <w:tcW w:w="1771" w:type="dxa"/>
            <w:tcBorders>
              <w:top w:val="single" w:sz="4" w:space="0" w:color="auto"/>
              <w:left w:val="single" w:sz="4" w:space="0" w:color="auto"/>
              <w:bottom w:val="single" w:sz="4" w:space="0" w:color="auto"/>
              <w:right w:val="single" w:sz="4" w:space="0" w:color="auto"/>
            </w:tcBorders>
          </w:tcPr>
          <w:p w14:paraId="71F99A45" w14:textId="77777777" w:rsidR="008079FE" w:rsidRPr="0027377A" w:rsidRDefault="008079FE" w:rsidP="008079FE">
            <w:pPr>
              <w:jc w:val="both"/>
              <w:rPr>
                <w:b/>
                <w:bCs/>
                <w:sz w:val="20"/>
                <w:szCs w:val="20"/>
              </w:rPr>
            </w:pPr>
            <w:r w:rsidRPr="0027377A">
              <w:rPr>
                <w:b/>
                <w:bCs/>
                <w:sz w:val="20"/>
                <w:szCs w:val="20"/>
              </w:rPr>
              <w:t>Být seznámen:</w:t>
            </w:r>
          </w:p>
        </w:tc>
        <w:tc>
          <w:tcPr>
            <w:tcW w:w="7371" w:type="dxa"/>
            <w:tcBorders>
              <w:top w:val="single" w:sz="4" w:space="0" w:color="auto"/>
              <w:left w:val="single" w:sz="4" w:space="0" w:color="auto"/>
              <w:bottom w:val="single" w:sz="4" w:space="0" w:color="auto"/>
              <w:right w:val="single" w:sz="4" w:space="0" w:color="auto"/>
            </w:tcBorders>
          </w:tcPr>
          <w:p w14:paraId="0FA0466D" w14:textId="77777777" w:rsidR="008079FE" w:rsidRPr="00264F6D" w:rsidRDefault="008079FE" w:rsidP="008079FE">
            <w:pPr>
              <w:numPr>
                <w:ilvl w:val="0"/>
                <w:numId w:val="14"/>
              </w:numPr>
              <w:ind w:left="170" w:hanging="170"/>
              <w:rPr>
                <w:sz w:val="20"/>
                <w:szCs w:val="20"/>
              </w:rPr>
            </w:pPr>
            <w:r w:rsidRPr="00264F6D">
              <w:rPr>
                <w:sz w:val="20"/>
                <w:szCs w:val="20"/>
              </w:rPr>
              <w:t>S postupy práce na PC</w:t>
            </w:r>
          </w:p>
          <w:p w14:paraId="12BA72BB" w14:textId="77777777" w:rsidR="008079FE" w:rsidRPr="00264F6D" w:rsidRDefault="008079FE" w:rsidP="008079FE">
            <w:pPr>
              <w:pStyle w:val="Normlnweb"/>
              <w:numPr>
                <w:ilvl w:val="0"/>
                <w:numId w:val="14"/>
              </w:numPr>
              <w:ind w:left="170" w:hanging="170"/>
              <w:jc w:val="both"/>
              <w:rPr>
                <w:sz w:val="20"/>
                <w:szCs w:val="20"/>
              </w:rPr>
            </w:pPr>
            <w:r w:rsidRPr="00264F6D">
              <w:rPr>
                <w:sz w:val="20"/>
                <w:szCs w:val="20"/>
              </w:rPr>
              <w:t>S možnostmi školené aplikace</w:t>
            </w:r>
          </w:p>
          <w:p w14:paraId="15D02D14" w14:textId="77777777" w:rsidR="008079FE" w:rsidRPr="00264F6D" w:rsidRDefault="008079FE" w:rsidP="008079FE">
            <w:pPr>
              <w:pStyle w:val="Normlnweb"/>
              <w:numPr>
                <w:ilvl w:val="0"/>
                <w:numId w:val="14"/>
              </w:numPr>
              <w:spacing w:before="0" w:beforeAutospacing="0" w:after="0" w:afterAutospacing="0"/>
              <w:ind w:left="170" w:hanging="170"/>
              <w:jc w:val="both"/>
              <w:rPr>
                <w:sz w:val="20"/>
                <w:szCs w:val="20"/>
              </w:rPr>
            </w:pPr>
            <w:r w:rsidRPr="00264F6D">
              <w:rPr>
                <w:sz w:val="20"/>
                <w:szCs w:val="20"/>
              </w:rPr>
              <w:t xml:space="preserve">O možnostech nebezpečí úniku informací </w:t>
            </w:r>
          </w:p>
        </w:tc>
      </w:tr>
    </w:tbl>
    <w:p w14:paraId="2A373B36" w14:textId="77777777" w:rsidR="00376683" w:rsidRDefault="00694AE0" w:rsidP="00376683">
      <w:pPr>
        <w:tabs>
          <w:tab w:val="right" w:pos="8931"/>
        </w:tabs>
        <w:ind w:left="703" w:hanging="703"/>
        <w:rPr>
          <w:b/>
        </w:rPr>
      </w:pPr>
      <w:r w:rsidRPr="00F97ECB">
        <w:br w:type="page"/>
      </w:r>
      <w:r w:rsidR="00376683" w:rsidRPr="00F97ECB">
        <w:rPr>
          <w:b/>
        </w:rPr>
        <w:lastRenderedPageBreak/>
        <w:t>H-</w:t>
      </w:r>
      <w:r w:rsidR="00376683">
        <w:rPr>
          <w:b/>
        </w:rPr>
        <w:t xml:space="preserve">21/1-14     </w:t>
      </w:r>
    </w:p>
    <w:p w14:paraId="23E75EF6" w14:textId="77777777" w:rsidR="00376683" w:rsidRDefault="00376683" w:rsidP="00376683">
      <w:pPr>
        <w:shd w:val="clear" w:color="auto" w:fill="F2F2F2"/>
        <w:tabs>
          <w:tab w:val="right" w:pos="8931"/>
        </w:tabs>
        <w:ind w:left="703" w:hanging="703"/>
        <w:jc w:val="center"/>
      </w:pPr>
      <w:r>
        <w:rPr>
          <w:b/>
        </w:rPr>
        <w:t>KATEDRA ORGANIZACE VOJENSKÉHO ZDRAVOTNICTVÍ A MANAGEMENTU (K-302)</w:t>
      </w:r>
    </w:p>
    <w:p w14:paraId="7E32BCC2" w14:textId="77777777" w:rsidR="00EE59E0" w:rsidRDefault="00EE59E0" w:rsidP="00376683">
      <w:pPr>
        <w:tabs>
          <w:tab w:val="right" w:pos="8931"/>
        </w:tabs>
        <w:ind w:left="703" w:hanging="703"/>
      </w:pPr>
    </w:p>
    <w:p w14:paraId="7B8063EC" w14:textId="77777777" w:rsidR="00376683" w:rsidRDefault="00376683" w:rsidP="00376683">
      <w:pPr>
        <w:tabs>
          <w:tab w:val="right" w:pos="8931"/>
        </w:tabs>
        <w:ind w:left="703" w:hanging="703"/>
      </w:pPr>
    </w:p>
    <w:p w14:paraId="078641E9" w14:textId="77777777" w:rsidR="00694AE0" w:rsidRPr="00F97ECB" w:rsidRDefault="00694AE0" w:rsidP="00376683">
      <w:pPr>
        <w:jc w:val="center"/>
        <w:rPr>
          <w:b/>
        </w:rPr>
      </w:pPr>
      <w:r w:rsidRPr="00F97ECB">
        <w:rPr>
          <w:b/>
        </w:rPr>
        <w:t>ODBORNÝ KURZ</w:t>
      </w:r>
    </w:p>
    <w:p w14:paraId="449B2DC8" w14:textId="77777777" w:rsidR="00694AE0" w:rsidRDefault="00694AE0" w:rsidP="00376683">
      <w:pPr>
        <w:jc w:val="center"/>
        <w:rPr>
          <w:b/>
        </w:rPr>
      </w:pPr>
      <w:r w:rsidRPr="00F97ECB">
        <w:rPr>
          <w:b/>
        </w:rPr>
        <w:t>MS Excel</w:t>
      </w:r>
    </w:p>
    <w:p w14:paraId="10383CF5" w14:textId="77777777" w:rsidR="00376683" w:rsidRPr="00F97ECB" w:rsidRDefault="00376683" w:rsidP="00376683">
      <w:pPr>
        <w:jc w:val="center"/>
        <w:rPr>
          <w:b/>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7371"/>
      </w:tblGrid>
      <w:tr w:rsidR="008079FE" w:rsidRPr="00EC6704" w14:paraId="57634C53" w14:textId="77777777" w:rsidTr="008079FE">
        <w:tc>
          <w:tcPr>
            <w:tcW w:w="1771" w:type="dxa"/>
          </w:tcPr>
          <w:p w14:paraId="58873AAD" w14:textId="77777777" w:rsidR="008079FE" w:rsidRPr="00EC6704" w:rsidRDefault="008079FE" w:rsidP="008079FE">
            <w:pPr>
              <w:jc w:val="both"/>
              <w:rPr>
                <w:b/>
                <w:sz w:val="20"/>
                <w:szCs w:val="20"/>
              </w:rPr>
            </w:pPr>
            <w:r w:rsidRPr="00EC6704">
              <w:rPr>
                <w:b/>
                <w:sz w:val="20"/>
                <w:szCs w:val="20"/>
              </w:rPr>
              <w:t>Garant:</w:t>
            </w:r>
          </w:p>
        </w:tc>
        <w:tc>
          <w:tcPr>
            <w:tcW w:w="7371" w:type="dxa"/>
          </w:tcPr>
          <w:p w14:paraId="56E2D71D" w14:textId="77777777" w:rsidR="008079FE" w:rsidRPr="00B13884" w:rsidRDefault="008079FE" w:rsidP="008079FE">
            <w:pPr>
              <w:jc w:val="both"/>
              <w:rPr>
                <w:b/>
                <w:sz w:val="20"/>
                <w:szCs w:val="20"/>
              </w:rPr>
            </w:pPr>
            <w:r w:rsidRPr="00B13884">
              <w:rPr>
                <w:b/>
                <w:sz w:val="20"/>
                <w:szCs w:val="20"/>
              </w:rPr>
              <w:t>Ing. Pavel Blažek, Ph.D.</w:t>
            </w:r>
          </w:p>
        </w:tc>
      </w:tr>
      <w:tr w:rsidR="008079FE" w:rsidRPr="00EC6704" w14:paraId="37845BA3" w14:textId="77777777" w:rsidTr="008079FE">
        <w:tc>
          <w:tcPr>
            <w:tcW w:w="1771" w:type="dxa"/>
          </w:tcPr>
          <w:p w14:paraId="1773EF5C" w14:textId="77777777" w:rsidR="008079FE" w:rsidRPr="00EC6704" w:rsidRDefault="008079FE" w:rsidP="008079FE">
            <w:pPr>
              <w:jc w:val="both"/>
              <w:rPr>
                <w:b/>
                <w:sz w:val="20"/>
                <w:szCs w:val="20"/>
              </w:rPr>
            </w:pPr>
          </w:p>
        </w:tc>
        <w:tc>
          <w:tcPr>
            <w:tcW w:w="7371" w:type="dxa"/>
          </w:tcPr>
          <w:p w14:paraId="55B262C7" w14:textId="77777777" w:rsidR="008079FE" w:rsidRPr="00EC6704" w:rsidRDefault="008079FE" w:rsidP="008079FE">
            <w:pPr>
              <w:jc w:val="both"/>
              <w:rPr>
                <w:sz w:val="20"/>
                <w:szCs w:val="20"/>
              </w:rPr>
            </w:pPr>
          </w:p>
        </w:tc>
      </w:tr>
      <w:tr w:rsidR="008079FE" w:rsidRPr="00EC6704" w14:paraId="5B211475" w14:textId="77777777" w:rsidTr="008079FE">
        <w:tc>
          <w:tcPr>
            <w:tcW w:w="1771" w:type="dxa"/>
          </w:tcPr>
          <w:p w14:paraId="6BBC52E8" w14:textId="77777777" w:rsidR="008079FE" w:rsidRPr="00EC6704" w:rsidRDefault="008079FE" w:rsidP="008079FE">
            <w:pPr>
              <w:jc w:val="both"/>
              <w:rPr>
                <w:sz w:val="20"/>
                <w:szCs w:val="20"/>
              </w:rPr>
            </w:pPr>
            <w:r w:rsidRPr="00EC6704">
              <w:rPr>
                <w:b/>
                <w:sz w:val="20"/>
                <w:szCs w:val="20"/>
              </w:rPr>
              <w:t>Cíl:</w:t>
            </w:r>
          </w:p>
        </w:tc>
        <w:tc>
          <w:tcPr>
            <w:tcW w:w="7371" w:type="dxa"/>
          </w:tcPr>
          <w:p w14:paraId="32C56E31" w14:textId="77777777" w:rsidR="008079FE" w:rsidRPr="00EC6704" w:rsidRDefault="008079FE" w:rsidP="008079FE">
            <w:pPr>
              <w:jc w:val="both"/>
              <w:rPr>
                <w:sz w:val="20"/>
                <w:szCs w:val="20"/>
              </w:rPr>
            </w:pPr>
            <w:r w:rsidRPr="00EC6704">
              <w:rPr>
                <w:sz w:val="20"/>
                <w:szCs w:val="20"/>
              </w:rPr>
              <w:t>Účelový kurz s cílem seznámit s možnostmi tabulkového procesoru a vysvětlit jeho funkce a praktické využití.</w:t>
            </w:r>
          </w:p>
        </w:tc>
      </w:tr>
      <w:tr w:rsidR="008079FE" w:rsidRPr="00EC6704" w14:paraId="14A6EDE6" w14:textId="77777777" w:rsidTr="008079FE">
        <w:tc>
          <w:tcPr>
            <w:tcW w:w="1771" w:type="dxa"/>
          </w:tcPr>
          <w:p w14:paraId="1F1AB15C" w14:textId="77777777" w:rsidR="008079FE" w:rsidRPr="00EC6704" w:rsidRDefault="008079FE" w:rsidP="008079FE">
            <w:pPr>
              <w:jc w:val="both"/>
              <w:rPr>
                <w:b/>
                <w:sz w:val="20"/>
                <w:szCs w:val="20"/>
              </w:rPr>
            </w:pPr>
          </w:p>
        </w:tc>
        <w:tc>
          <w:tcPr>
            <w:tcW w:w="7371" w:type="dxa"/>
          </w:tcPr>
          <w:p w14:paraId="5E12DCA1" w14:textId="77777777" w:rsidR="008079FE" w:rsidRPr="00EC6704" w:rsidRDefault="008079FE" w:rsidP="008079FE">
            <w:pPr>
              <w:jc w:val="both"/>
              <w:rPr>
                <w:sz w:val="20"/>
                <w:szCs w:val="20"/>
              </w:rPr>
            </w:pPr>
          </w:p>
        </w:tc>
      </w:tr>
      <w:tr w:rsidR="008079FE" w:rsidRPr="00EC6704" w14:paraId="35B8FFB9" w14:textId="77777777" w:rsidTr="008079FE">
        <w:tc>
          <w:tcPr>
            <w:tcW w:w="1771" w:type="dxa"/>
          </w:tcPr>
          <w:p w14:paraId="63014920" w14:textId="77777777" w:rsidR="008079FE" w:rsidRPr="00EC6704" w:rsidRDefault="008079FE" w:rsidP="008079FE">
            <w:pPr>
              <w:jc w:val="both"/>
              <w:rPr>
                <w:sz w:val="20"/>
                <w:szCs w:val="20"/>
              </w:rPr>
            </w:pPr>
            <w:r w:rsidRPr="00EC6704">
              <w:rPr>
                <w:b/>
                <w:sz w:val="20"/>
                <w:szCs w:val="20"/>
              </w:rPr>
              <w:t>Určení:</w:t>
            </w:r>
          </w:p>
        </w:tc>
        <w:tc>
          <w:tcPr>
            <w:tcW w:w="7371" w:type="dxa"/>
          </w:tcPr>
          <w:p w14:paraId="435F2FC9" w14:textId="77777777" w:rsidR="008079FE" w:rsidRPr="00EC6704" w:rsidRDefault="008079FE" w:rsidP="008079FE">
            <w:pPr>
              <w:jc w:val="both"/>
              <w:rPr>
                <w:sz w:val="20"/>
                <w:szCs w:val="20"/>
              </w:rPr>
            </w:pPr>
            <w:r w:rsidRPr="00EC6704">
              <w:rPr>
                <w:sz w:val="20"/>
                <w:szCs w:val="20"/>
              </w:rPr>
              <w:t xml:space="preserve">Pro </w:t>
            </w:r>
            <w:r w:rsidRPr="00EC6704">
              <w:rPr>
                <w:spacing w:val="-1"/>
                <w:sz w:val="20"/>
                <w:szCs w:val="20"/>
              </w:rPr>
              <w:t>lékařský a nelékařský zdravotnický personál</w:t>
            </w:r>
            <w:r w:rsidRPr="00EC6704">
              <w:rPr>
                <w:sz w:val="20"/>
                <w:szCs w:val="20"/>
              </w:rPr>
              <w:t>, dále pro  VzP odpovědné za vedení, zpracování a vyhodnocení provozních informací.</w:t>
            </w:r>
          </w:p>
        </w:tc>
      </w:tr>
      <w:tr w:rsidR="008079FE" w:rsidRPr="00EC6704" w14:paraId="7417960C" w14:textId="77777777" w:rsidTr="008079FE">
        <w:tc>
          <w:tcPr>
            <w:tcW w:w="1771" w:type="dxa"/>
          </w:tcPr>
          <w:p w14:paraId="15371D8C" w14:textId="77777777" w:rsidR="008079FE" w:rsidRPr="00EC6704" w:rsidRDefault="008079FE" w:rsidP="008079FE">
            <w:pPr>
              <w:jc w:val="both"/>
              <w:rPr>
                <w:b/>
                <w:sz w:val="20"/>
                <w:szCs w:val="20"/>
              </w:rPr>
            </w:pPr>
          </w:p>
        </w:tc>
        <w:tc>
          <w:tcPr>
            <w:tcW w:w="7371" w:type="dxa"/>
          </w:tcPr>
          <w:p w14:paraId="7E754651" w14:textId="77777777" w:rsidR="008079FE" w:rsidRPr="00EC6704" w:rsidRDefault="008079FE" w:rsidP="008079FE">
            <w:pPr>
              <w:jc w:val="both"/>
              <w:rPr>
                <w:sz w:val="20"/>
                <w:szCs w:val="20"/>
              </w:rPr>
            </w:pPr>
          </w:p>
        </w:tc>
      </w:tr>
      <w:tr w:rsidR="008079FE" w:rsidRPr="00EC6704" w14:paraId="42AD6D7A" w14:textId="77777777" w:rsidTr="008079FE">
        <w:tc>
          <w:tcPr>
            <w:tcW w:w="1771" w:type="dxa"/>
          </w:tcPr>
          <w:p w14:paraId="47E437AE" w14:textId="77777777" w:rsidR="008079FE" w:rsidRPr="00EC6704" w:rsidRDefault="008079FE" w:rsidP="008079FE">
            <w:pPr>
              <w:jc w:val="both"/>
              <w:rPr>
                <w:b/>
                <w:sz w:val="20"/>
                <w:szCs w:val="20"/>
              </w:rPr>
            </w:pPr>
            <w:r w:rsidRPr="00EC6704">
              <w:rPr>
                <w:b/>
                <w:sz w:val="20"/>
                <w:szCs w:val="20"/>
              </w:rPr>
              <w:t xml:space="preserve">Kvalifikační </w:t>
            </w:r>
          </w:p>
          <w:p w14:paraId="1938E8A7" w14:textId="77777777" w:rsidR="008079FE" w:rsidRPr="00EC6704" w:rsidRDefault="008079FE" w:rsidP="008079FE">
            <w:pPr>
              <w:jc w:val="both"/>
              <w:rPr>
                <w:sz w:val="20"/>
                <w:szCs w:val="20"/>
              </w:rPr>
            </w:pPr>
            <w:r w:rsidRPr="00EC6704">
              <w:rPr>
                <w:b/>
                <w:sz w:val="20"/>
                <w:szCs w:val="20"/>
              </w:rPr>
              <w:t>předpoklady:</w:t>
            </w:r>
          </w:p>
        </w:tc>
        <w:tc>
          <w:tcPr>
            <w:tcW w:w="7371" w:type="dxa"/>
          </w:tcPr>
          <w:p w14:paraId="37420B5C" w14:textId="77777777" w:rsidR="008079FE" w:rsidRDefault="008079FE" w:rsidP="008079FE">
            <w:pPr>
              <w:jc w:val="both"/>
              <w:rPr>
                <w:sz w:val="20"/>
                <w:szCs w:val="20"/>
              </w:rPr>
            </w:pPr>
          </w:p>
          <w:p w14:paraId="7BBAA734" w14:textId="77777777" w:rsidR="008079FE" w:rsidRPr="00EC6704" w:rsidRDefault="008079FE" w:rsidP="008079FE">
            <w:pPr>
              <w:jc w:val="both"/>
              <w:rPr>
                <w:sz w:val="20"/>
                <w:szCs w:val="20"/>
              </w:rPr>
            </w:pPr>
            <w:r w:rsidRPr="00EC6704">
              <w:rPr>
                <w:sz w:val="20"/>
                <w:szCs w:val="20"/>
              </w:rPr>
              <w:t>Primárně VzP  a o.z. se zdravotnickým ČVO.</w:t>
            </w:r>
          </w:p>
        </w:tc>
      </w:tr>
      <w:tr w:rsidR="008079FE" w:rsidRPr="00EC6704" w14:paraId="225342C1" w14:textId="77777777" w:rsidTr="008079FE">
        <w:tc>
          <w:tcPr>
            <w:tcW w:w="1771" w:type="dxa"/>
          </w:tcPr>
          <w:p w14:paraId="124DB744" w14:textId="77777777" w:rsidR="008079FE" w:rsidRPr="00EC6704" w:rsidRDefault="008079FE" w:rsidP="008079FE">
            <w:pPr>
              <w:jc w:val="both"/>
              <w:rPr>
                <w:b/>
                <w:sz w:val="20"/>
                <w:szCs w:val="20"/>
              </w:rPr>
            </w:pPr>
          </w:p>
        </w:tc>
        <w:tc>
          <w:tcPr>
            <w:tcW w:w="7371" w:type="dxa"/>
          </w:tcPr>
          <w:p w14:paraId="4A7C6C4A" w14:textId="77777777" w:rsidR="008079FE" w:rsidRPr="00EC6704" w:rsidRDefault="008079FE" w:rsidP="008079FE">
            <w:pPr>
              <w:jc w:val="both"/>
              <w:rPr>
                <w:sz w:val="20"/>
                <w:szCs w:val="20"/>
              </w:rPr>
            </w:pPr>
          </w:p>
        </w:tc>
      </w:tr>
      <w:tr w:rsidR="008079FE" w:rsidRPr="00EC6704" w14:paraId="4EDCBEE7" w14:textId="77777777" w:rsidTr="008079FE">
        <w:tc>
          <w:tcPr>
            <w:tcW w:w="1771" w:type="dxa"/>
          </w:tcPr>
          <w:p w14:paraId="6F34A0DB" w14:textId="77777777" w:rsidR="008079FE" w:rsidRPr="00EC6704" w:rsidRDefault="008079FE" w:rsidP="008079FE">
            <w:pPr>
              <w:jc w:val="both"/>
              <w:rPr>
                <w:sz w:val="20"/>
                <w:szCs w:val="20"/>
              </w:rPr>
            </w:pPr>
            <w:r w:rsidRPr="00EC6704">
              <w:rPr>
                <w:b/>
                <w:sz w:val="20"/>
                <w:szCs w:val="20"/>
              </w:rPr>
              <w:t>Místo konání:</w:t>
            </w:r>
          </w:p>
        </w:tc>
        <w:tc>
          <w:tcPr>
            <w:tcW w:w="7371" w:type="dxa"/>
          </w:tcPr>
          <w:p w14:paraId="510BDAFB" w14:textId="77777777" w:rsidR="008079FE" w:rsidRPr="00EC6704" w:rsidRDefault="008079FE" w:rsidP="008079FE">
            <w:pPr>
              <w:jc w:val="both"/>
              <w:rPr>
                <w:sz w:val="20"/>
                <w:szCs w:val="20"/>
              </w:rPr>
            </w:pPr>
            <w:r>
              <w:rPr>
                <w:sz w:val="20"/>
                <w:szCs w:val="20"/>
              </w:rPr>
              <w:t>VLF UO Hradec Králové</w:t>
            </w:r>
          </w:p>
        </w:tc>
      </w:tr>
      <w:tr w:rsidR="008079FE" w:rsidRPr="00EC6704" w14:paraId="1F86B3ED" w14:textId="77777777" w:rsidTr="008079FE">
        <w:tc>
          <w:tcPr>
            <w:tcW w:w="1771" w:type="dxa"/>
          </w:tcPr>
          <w:p w14:paraId="05947718" w14:textId="77777777" w:rsidR="008079FE" w:rsidRPr="00EC6704" w:rsidRDefault="008079FE" w:rsidP="008079FE">
            <w:pPr>
              <w:jc w:val="both"/>
              <w:rPr>
                <w:b/>
                <w:sz w:val="20"/>
                <w:szCs w:val="20"/>
              </w:rPr>
            </w:pPr>
          </w:p>
        </w:tc>
        <w:tc>
          <w:tcPr>
            <w:tcW w:w="7371" w:type="dxa"/>
          </w:tcPr>
          <w:p w14:paraId="2BA978A9" w14:textId="77777777" w:rsidR="008079FE" w:rsidRPr="00EC6704" w:rsidRDefault="008079FE" w:rsidP="008079FE">
            <w:pPr>
              <w:jc w:val="both"/>
              <w:rPr>
                <w:sz w:val="20"/>
                <w:szCs w:val="20"/>
              </w:rPr>
            </w:pPr>
          </w:p>
        </w:tc>
      </w:tr>
      <w:tr w:rsidR="008079FE" w:rsidRPr="00EC6704" w14:paraId="247D96EF" w14:textId="77777777" w:rsidTr="008079FE">
        <w:tc>
          <w:tcPr>
            <w:tcW w:w="1771" w:type="dxa"/>
          </w:tcPr>
          <w:p w14:paraId="0DB15E59" w14:textId="77777777" w:rsidR="008079FE" w:rsidRPr="00EC6704" w:rsidRDefault="008079FE" w:rsidP="008079FE">
            <w:pPr>
              <w:jc w:val="both"/>
              <w:rPr>
                <w:sz w:val="20"/>
                <w:szCs w:val="20"/>
              </w:rPr>
            </w:pPr>
            <w:r w:rsidRPr="00EC6704">
              <w:rPr>
                <w:b/>
                <w:sz w:val="20"/>
                <w:szCs w:val="20"/>
              </w:rPr>
              <w:t>Doba trvání:</w:t>
            </w:r>
          </w:p>
        </w:tc>
        <w:tc>
          <w:tcPr>
            <w:tcW w:w="7371" w:type="dxa"/>
          </w:tcPr>
          <w:p w14:paraId="687D283D" w14:textId="77777777" w:rsidR="008079FE" w:rsidRPr="001374EF" w:rsidRDefault="008079FE" w:rsidP="008079FE">
            <w:pPr>
              <w:jc w:val="both"/>
              <w:rPr>
                <w:sz w:val="20"/>
                <w:szCs w:val="20"/>
              </w:rPr>
            </w:pPr>
            <w:r w:rsidRPr="001374EF">
              <w:rPr>
                <w:sz w:val="20"/>
                <w:szCs w:val="20"/>
              </w:rPr>
              <w:t>3 dny</w:t>
            </w:r>
          </w:p>
        </w:tc>
      </w:tr>
      <w:tr w:rsidR="008079FE" w:rsidRPr="00EC6704" w14:paraId="78AFA76C" w14:textId="77777777" w:rsidTr="008079FE">
        <w:tc>
          <w:tcPr>
            <w:tcW w:w="1771" w:type="dxa"/>
          </w:tcPr>
          <w:p w14:paraId="01142273" w14:textId="77777777" w:rsidR="008079FE" w:rsidRPr="00EC6704" w:rsidRDefault="008079FE" w:rsidP="008079FE">
            <w:pPr>
              <w:jc w:val="both"/>
              <w:rPr>
                <w:b/>
                <w:sz w:val="20"/>
                <w:szCs w:val="20"/>
              </w:rPr>
            </w:pPr>
          </w:p>
        </w:tc>
        <w:tc>
          <w:tcPr>
            <w:tcW w:w="7371" w:type="dxa"/>
          </w:tcPr>
          <w:p w14:paraId="7C7A3E29" w14:textId="77777777" w:rsidR="008079FE" w:rsidRPr="001374EF" w:rsidRDefault="008079FE" w:rsidP="008079FE">
            <w:pPr>
              <w:jc w:val="both"/>
              <w:rPr>
                <w:sz w:val="20"/>
                <w:szCs w:val="20"/>
              </w:rPr>
            </w:pPr>
          </w:p>
        </w:tc>
      </w:tr>
      <w:tr w:rsidR="00F7453C" w:rsidRPr="00EC6704" w14:paraId="55A5542F" w14:textId="77777777" w:rsidTr="008079FE">
        <w:tc>
          <w:tcPr>
            <w:tcW w:w="1771" w:type="dxa"/>
          </w:tcPr>
          <w:p w14:paraId="05B6E1A2" w14:textId="77777777" w:rsidR="00F7453C" w:rsidRPr="0051586B" w:rsidRDefault="00F7453C" w:rsidP="00F7453C">
            <w:pPr>
              <w:jc w:val="both"/>
              <w:rPr>
                <w:sz w:val="20"/>
                <w:szCs w:val="20"/>
              </w:rPr>
            </w:pPr>
            <w:r w:rsidRPr="0051586B">
              <w:rPr>
                <w:b/>
                <w:sz w:val="20"/>
                <w:szCs w:val="20"/>
              </w:rPr>
              <w:t>Termín:</w:t>
            </w:r>
          </w:p>
        </w:tc>
        <w:tc>
          <w:tcPr>
            <w:tcW w:w="7371" w:type="dxa"/>
          </w:tcPr>
          <w:p w14:paraId="53FAC005" w14:textId="77777777" w:rsidR="00F7453C" w:rsidRPr="0051586B" w:rsidRDefault="001E2B38" w:rsidP="008D131B">
            <w:pPr>
              <w:jc w:val="both"/>
              <w:rPr>
                <w:sz w:val="20"/>
              </w:rPr>
            </w:pPr>
            <w:r w:rsidRPr="0051586B">
              <w:rPr>
                <w:sz w:val="20"/>
                <w:szCs w:val="20"/>
              </w:rPr>
              <w:t>2. 3. – 4. 3. 2026</w:t>
            </w:r>
          </w:p>
        </w:tc>
      </w:tr>
      <w:tr w:rsidR="008079FE" w:rsidRPr="00EC6704" w14:paraId="05285D15" w14:textId="77777777" w:rsidTr="008079FE">
        <w:tc>
          <w:tcPr>
            <w:tcW w:w="1771" w:type="dxa"/>
          </w:tcPr>
          <w:p w14:paraId="429B7D25" w14:textId="77777777" w:rsidR="008079FE" w:rsidRPr="00EC6704" w:rsidRDefault="008079FE" w:rsidP="008079FE">
            <w:pPr>
              <w:jc w:val="both"/>
              <w:rPr>
                <w:b/>
                <w:sz w:val="20"/>
                <w:szCs w:val="20"/>
              </w:rPr>
            </w:pPr>
          </w:p>
        </w:tc>
        <w:tc>
          <w:tcPr>
            <w:tcW w:w="7371" w:type="dxa"/>
          </w:tcPr>
          <w:p w14:paraId="621CC7C3" w14:textId="77777777" w:rsidR="008079FE" w:rsidRPr="001374EF" w:rsidRDefault="008079FE" w:rsidP="008079FE">
            <w:pPr>
              <w:jc w:val="both"/>
              <w:rPr>
                <w:sz w:val="20"/>
                <w:szCs w:val="20"/>
              </w:rPr>
            </w:pPr>
          </w:p>
        </w:tc>
      </w:tr>
      <w:tr w:rsidR="008079FE" w:rsidRPr="00EC6704" w14:paraId="3D2E7E74" w14:textId="77777777" w:rsidTr="008079FE">
        <w:tc>
          <w:tcPr>
            <w:tcW w:w="1771" w:type="dxa"/>
          </w:tcPr>
          <w:p w14:paraId="7887AEEA" w14:textId="77777777" w:rsidR="008079FE" w:rsidRPr="00EC6704" w:rsidRDefault="008079FE" w:rsidP="008079FE">
            <w:pPr>
              <w:jc w:val="both"/>
              <w:rPr>
                <w:sz w:val="20"/>
                <w:szCs w:val="20"/>
              </w:rPr>
            </w:pPr>
            <w:r w:rsidRPr="00EC6704">
              <w:rPr>
                <w:b/>
                <w:sz w:val="20"/>
                <w:szCs w:val="20"/>
              </w:rPr>
              <w:t>Počet</w:t>
            </w:r>
            <w:r>
              <w:rPr>
                <w:b/>
                <w:sz w:val="20"/>
                <w:szCs w:val="20"/>
              </w:rPr>
              <w:t xml:space="preserve"> </w:t>
            </w:r>
            <w:r w:rsidRPr="00EC6704">
              <w:rPr>
                <w:b/>
                <w:sz w:val="20"/>
                <w:szCs w:val="20"/>
              </w:rPr>
              <w:t>účastníků:</w:t>
            </w:r>
          </w:p>
        </w:tc>
        <w:tc>
          <w:tcPr>
            <w:tcW w:w="7371" w:type="dxa"/>
            <w:vAlign w:val="bottom"/>
          </w:tcPr>
          <w:p w14:paraId="084E415F" w14:textId="77777777" w:rsidR="008079FE" w:rsidRPr="001374EF" w:rsidRDefault="008079FE" w:rsidP="008079FE">
            <w:pPr>
              <w:jc w:val="both"/>
              <w:rPr>
                <w:sz w:val="20"/>
                <w:szCs w:val="20"/>
              </w:rPr>
            </w:pPr>
            <w:r w:rsidRPr="001374EF">
              <w:rPr>
                <w:sz w:val="20"/>
                <w:szCs w:val="20"/>
              </w:rPr>
              <w:t>7 – 15</w:t>
            </w:r>
          </w:p>
        </w:tc>
      </w:tr>
      <w:tr w:rsidR="008079FE" w:rsidRPr="00EC6704" w14:paraId="76EDDD34" w14:textId="77777777" w:rsidTr="008079FE">
        <w:tc>
          <w:tcPr>
            <w:tcW w:w="1771" w:type="dxa"/>
          </w:tcPr>
          <w:p w14:paraId="3BB5F0AC" w14:textId="77777777" w:rsidR="008079FE" w:rsidRPr="00EC6704" w:rsidRDefault="008079FE" w:rsidP="008079FE">
            <w:pPr>
              <w:jc w:val="both"/>
              <w:rPr>
                <w:b/>
                <w:sz w:val="20"/>
                <w:szCs w:val="20"/>
              </w:rPr>
            </w:pPr>
          </w:p>
        </w:tc>
        <w:tc>
          <w:tcPr>
            <w:tcW w:w="7371" w:type="dxa"/>
          </w:tcPr>
          <w:p w14:paraId="4DDEC9BB" w14:textId="77777777" w:rsidR="008079FE" w:rsidRPr="001374EF" w:rsidRDefault="008079FE" w:rsidP="008079FE">
            <w:pPr>
              <w:jc w:val="both"/>
              <w:rPr>
                <w:sz w:val="20"/>
                <w:szCs w:val="20"/>
              </w:rPr>
            </w:pPr>
          </w:p>
        </w:tc>
      </w:tr>
      <w:tr w:rsidR="008079FE" w:rsidRPr="00EC6704" w14:paraId="0DA69EDD" w14:textId="77777777" w:rsidTr="008079FE">
        <w:tc>
          <w:tcPr>
            <w:tcW w:w="1771" w:type="dxa"/>
          </w:tcPr>
          <w:p w14:paraId="1E4BFEAA" w14:textId="77777777" w:rsidR="008079FE" w:rsidRPr="00EC6704" w:rsidRDefault="008079FE" w:rsidP="008079FE">
            <w:pPr>
              <w:jc w:val="both"/>
              <w:rPr>
                <w:sz w:val="20"/>
                <w:szCs w:val="20"/>
              </w:rPr>
            </w:pPr>
            <w:r w:rsidRPr="00EC6704">
              <w:rPr>
                <w:b/>
                <w:sz w:val="20"/>
                <w:szCs w:val="20"/>
              </w:rPr>
              <w:t>Školitel:</w:t>
            </w:r>
          </w:p>
        </w:tc>
        <w:tc>
          <w:tcPr>
            <w:tcW w:w="7371" w:type="dxa"/>
          </w:tcPr>
          <w:p w14:paraId="64759373" w14:textId="77777777" w:rsidR="008079FE" w:rsidRPr="00EC6704" w:rsidRDefault="008079FE" w:rsidP="008079FE">
            <w:pPr>
              <w:jc w:val="both"/>
              <w:rPr>
                <w:sz w:val="20"/>
                <w:szCs w:val="20"/>
              </w:rPr>
            </w:pPr>
            <w:r>
              <w:rPr>
                <w:sz w:val="20"/>
                <w:szCs w:val="20"/>
              </w:rPr>
              <w:t>VLF – K302 (KOVZM)</w:t>
            </w:r>
          </w:p>
        </w:tc>
      </w:tr>
      <w:tr w:rsidR="008079FE" w:rsidRPr="00EC6704" w14:paraId="2D3E475A" w14:textId="77777777" w:rsidTr="008079FE">
        <w:tc>
          <w:tcPr>
            <w:tcW w:w="1771" w:type="dxa"/>
          </w:tcPr>
          <w:p w14:paraId="4C292FF8" w14:textId="77777777" w:rsidR="008079FE" w:rsidRPr="00EC6704" w:rsidRDefault="008079FE" w:rsidP="008079FE">
            <w:pPr>
              <w:jc w:val="both"/>
              <w:rPr>
                <w:b/>
                <w:sz w:val="20"/>
                <w:szCs w:val="20"/>
              </w:rPr>
            </w:pPr>
          </w:p>
        </w:tc>
        <w:tc>
          <w:tcPr>
            <w:tcW w:w="7371" w:type="dxa"/>
          </w:tcPr>
          <w:p w14:paraId="632212F6" w14:textId="77777777" w:rsidR="008079FE" w:rsidRPr="00EC6704" w:rsidRDefault="008079FE" w:rsidP="008079FE">
            <w:pPr>
              <w:jc w:val="both"/>
              <w:rPr>
                <w:sz w:val="20"/>
                <w:szCs w:val="20"/>
              </w:rPr>
            </w:pPr>
          </w:p>
        </w:tc>
      </w:tr>
      <w:tr w:rsidR="008079FE" w:rsidRPr="00EC6704" w14:paraId="24769A44" w14:textId="77777777" w:rsidTr="008079FE">
        <w:tc>
          <w:tcPr>
            <w:tcW w:w="1771" w:type="dxa"/>
          </w:tcPr>
          <w:p w14:paraId="49441552" w14:textId="77777777" w:rsidR="008079FE" w:rsidRPr="00EC6704" w:rsidRDefault="008079FE" w:rsidP="008079FE">
            <w:pPr>
              <w:jc w:val="both"/>
              <w:rPr>
                <w:sz w:val="20"/>
                <w:szCs w:val="20"/>
              </w:rPr>
            </w:pPr>
            <w:r w:rsidRPr="00EC6704">
              <w:rPr>
                <w:b/>
                <w:sz w:val="20"/>
                <w:szCs w:val="20"/>
              </w:rPr>
              <w:t>Zakončení:</w:t>
            </w:r>
          </w:p>
        </w:tc>
        <w:tc>
          <w:tcPr>
            <w:tcW w:w="7371" w:type="dxa"/>
          </w:tcPr>
          <w:p w14:paraId="53F2CB85" w14:textId="77777777" w:rsidR="008079FE" w:rsidRPr="00EC6704" w:rsidRDefault="008079FE" w:rsidP="008079FE">
            <w:pPr>
              <w:jc w:val="both"/>
              <w:rPr>
                <w:sz w:val="20"/>
                <w:szCs w:val="20"/>
              </w:rPr>
            </w:pPr>
            <w:r w:rsidRPr="00EC6704">
              <w:rPr>
                <w:sz w:val="20"/>
                <w:szCs w:val="20"/>
              </w:rPr>
              <w:t>Závěrečný test, osvědčení o absolvování kurzu.</w:t>
            </w:r>
          </w:p>
        </w:tc>
      </w:tr>
      <w:tr w:rsidR="008079FE" w:rsidRPr="00EC6704" w14:paraId="35110316" w14:textId="77777777" w:rsidTr="008079FE">
        <w:tc>
          <w:tcPr>
            <w:tcW w:w="1771" w:type="dxa"/>
          </w:tcPr>
          <w:p w14:paraId="7508DA39" w14:textId="77777777" w:rsidR="008079FE" w:rsidRPr="00EC6704" w:rsidRDefault="008079FE" w:rsidP="008079FE">
            <w:pPr>
              <w:jc w:val="both"/>
              <w:rPr>
                <w:b/>
                <w:sz w:val="20"/>
                <w:szCs w:val="20"/>
              </w:rPr>
            </w:pPr>
          </w:p>
        </w:tc>
        <w:tc>
          <w:tcPr>
            <w:tcW w:w="7371" w:type="dxa"/>
          </w:tcPr>
          <w:p w14:paraId="6FA8AD66" w14:textId="77777777" w:rsidR="008079FE" w:rsidRPr="00EC6704" w:rsidRDefault="008079FE" w:rsidP="008079FE">
            <w:pPr>
              <w:jc w:val="both"/>
              <w:rPr>
                <w:sz w:val="20"/>
                <w:szCs w:val="20"/>
              </w:rPr>
            </w:pPr>
          </w:p>
        </w:tc>
      </w:tr>
      <w:tr w:rsidR="008079FE" w:rsidRPr="00EC6704" w14:paraId="28F08C6E" w14:textId="77777777" w:rsidTr="008079FE">
        <w:tc>
          <w:tcPr>
            <w:tcW w:w="1771" w:type="dxa"/>
          </w:tcPr>
          <w:p w14:paraId="68B04585" w14:textId="77777777" w:rsidR="008079FE" w:rsidRPr="00EC6704" w:rsidRDefault="008079FE" w:rsidP="008079FE">
            <w:pPr>
              <w:jc w:val="both"/>
              <w:rPr>
                <w:b/>
                <w:sz w:val="20"/>
                <w:szCs w:val="20"/>
              </w:rPr>
            </w:pPr>
            <w:r w:rsidRPr="00EC6704">
              <w:rPr>
                <w:b/>
                <w:sz w:val="20"/>
                <w:szCs w:val="20"/>
              </w:rPr>
              <w:t>Náplň:</w:t>
            </w:r>
          </w:p>
        </w:tc>
        <w:tc>
          <w:tcPr>
            <w:tcW w:w="7371" w:type="dxa"/>
          </w:tcPr>
          <w:p w14:paraId="4D67FA0C" w14:textId="77777777" w:rsidR="008079FE" w:rsidRPr="00EC6704" w:rsidRDefault="008079FE" w:rsidP="008079FE">
            <w:pPr>
              <w:jc w:val="both"/>
              <w:rPr>
                <w:sz w:val="20"/>
                <w:szCs w:val="20"/>
              </w:rPr>
            </w:pPr>
            <w:r w:rsidRPr="00EC6704">
              <w:rPr>
                <w:sz w:val="20"/>
                <w:szCs w:val="20"/>
              </w:rPr>
              <w:t>Základy práce v aplikaci, přednášky, praktická zaměstnání na počítačové učebně, cvičení na výpočetní technice.</w:t>
            </w:r>
          </w:p>
        </w:tc>
      </w:tr>
      <w:tr w:rsidR="008079FE" w:rsidRPr="00EC6704" w14:paraId="714D0357" w14:textId="77777777" w:rsidTr="008079FE">
        <w:tc>
          <w:tcPr>
            <w:tcW w:w="1771" w:type="dxa"/>
            <w:tcBorders>
              <w:top w:val="single" w:sz="4" w:space="0" w:color="auto"/>
              <w:left w:val="single" w:sz="4" w:space="0" w:color="auto"/>
              <w:bottom w:val="single" w:sz="4" w:space="0" w:color="auto"/>
              <w:right w:val="single" w:sz="4" w:space="0" w:color="auto"/>
            </w:tcBorders>
          </w:tcPr>
          <w:p w14:paraId="2F482B48" w14:textId="77777777" w:rsidR="008079FE" w:rsidRPr="00EC6704" w:rsidRDefault="008079FE" w:rsidP="008079FE">
            <w:pPr>
              <w:jc w:val="both"/>
              <w:rPr>
                <w:b/>
                <w:bCs/>
                <w:sz w:val="20"/>
                <w:szCs w:val="20"/>
              </w:rPr>
            </w:pPr>
          </w:p>
        </w:tc>
        <w:tc>
          <w:tcPr>
            <w:tcW w:w="7371" w:type="dxa"/>
            <w:tcBorders>
              <w:top w:val="single" w:sz="4" w:space="0" w:color="auto"/>
              <w:left w:val="single" w:sz="4" w:space="0" w:color="auto"/>
              <w:bottom w:val="single" w:sz="4" w:space="0" w:color="auto"/>
              <w:right w:val="single" w:sz="4" w:space="0" w:color="auto"/>
            </w:tcBorders>
          </w:tcPr>
          <w:p w14:paraId="7EB14264" w14:textId="77777777" w:rsidR="008079FE" w:rsidRPr="00EC6704" w:rsidRDefault="008079FE" w:rsidP="008079FE">
            <w:pPr>
              <w:jc w:val="both"/>
              <w:rPr>
                <w:sz w:val="20"/>
                <w:szCs w:val="20"/>
              </w:rPr>
            </w:pPr>
          </w:p>
        </w:tc>
      </w:tr>
      <w:tr w:rsidR="008079FE" w:rsidRPr="00EC6704" w14:paraId="4FE99295" w14:textId="77777777" w:rsidTr="008079FE">
        <w:tc>
          <w:tcPr>
            <w:tcW w:w="1771" w:type="dxa"/>
            <w:tcBorders>
              <w:top w:val="single" w:sz="4" w:space="0" w:color="auto"/>
              <w:left w:val="single" w:sz="4" w:space="0" w:color="auto"/>
              <w:bottom w:val="single" w:sz="4" w:space="0" w:color="auto"/>
              <w:right w:val="single" w:sz="4" w:space="0" w:color="auto"/>
            </w:tcBorders>
          </w:tcPr>
          <w:p w14:paraId="32861B1D" w14:textId="77777777" w:rsidR="008079FE" w:rsidRPr="00EC6704" w:rsidRDefault="008079FE" w:rsidP="008079FE">
            <w:pPr>
              <w:jc w:val="both"/>
              <w:rPr>
                <w:b/>
                <w:bCs/>
                <w:sz w:val="20"/>
                <w:szCs w:val="20"/>
              </w:rPr>
            </w:pPr>
            <w:r w:rsidRPr="00EC6704">
              <w:rPr>
                <w:b/>
                <w:bCs/>
                <w:sz w:val="20"/>
                <w:szCs w:val="20"/>
              </w:rPr>
              <w:t>Absolvent musí</w:t>
            </w:r>
          </w:p>
        </w:tc>
        <w:tc>
          <w:tcPr>
            <w:tcW w:w="7371" w:type="dxa"/>
            <w:tcBorders>
              <w:top w:val="single" w:sz="4" w:space="0" w:color="auto"/>
              <w:left w:val="single" w:sz="4" w:space="0" w:color="auto"/>
              <w:bottom w:val="single" w:sz="4" w:space="0" w:color="auto"/>
              <w:right w:val="single" w:sz="4" w:space="0" w:color="auto"/>
            </w:tcBorders>
          </w:tcPr>
          <w:p w14:paraId="5DCB00C6" w14:textId="77777777" w:rsidR="008079FE" w:rsidRPr="00EC6704" w:rsidRDefault="008079FE" w:rsidP="008079FE">
            <w:pPr>
              <w:jc w:val="both"/>
              <w:rPr>
                <w:sz w:val="20"/>
                <w:szCs w:val="20"/>
              </w:rPr>
            </w:pPr>
          </w:p>
        </w:tc>
      </w:tr>
      <w:tr w:rsidR="008079FE" w:rsidRPr="00EC6704" w14:paraId="23FE2963" w14:textId="77777777" w:rsidTr="008079FE">
        <w:tc>
          <w:tcPr>
            <w:tcW w:w="1771" w:type="dxa"/>
            <w:tcBorders>
              <w:top w:val="single" w:sz="4" w:space="0" w:color="auto"/>
              <w:left w:val="single" w:sz="4" w:space="0" w:color="auto"/>
              <w:bottom w:val="single" w:sz="4" w:space="0" w:color="auto"/>
              <w:right w:val="single" w:sz="4" w:space="0" w:color="auto"/>
            </w:tcBorders>
          </w:tcPr>
          <w:p w14:paraId="4EA9321F" w14:textId="77777777" w:rsidR="008079FE" w:rsidRPr="0027377A" w:rsidRDefault="008079FE" w:rsidP="008079FE">
            <w:pPr>
              <w:jc w:val="both"/>
              <w:rPr>
                <w:b/>
                <w:bCs/>
                <w:sz w:val="20"/>
                <w:szCs w:val="20"/>
              </w:rPr>
            </w:pPr>
            <w:r w:rsidRPr="0027377A">
              <w:rPr>
                <w:b/>
                <w:bCs/>
                <w:sz w:val="20"/>
                <w:szCs w:val="20"/>
              </w:rPr>
              <w:t>Znát:</w:t>
            </w:r>
          </w:p>
        </w:tc>
        <w:tc>
          <w:tcPr>
            <w:tcW w:w="7371" w:type="dxa"/>
            <w:tcBorders>
              <w:top w:val="single" w:sz="4" w:space="0" w:color="auto"/>
              <w:left w:val="single" w:sz="4" w:space="0" w:color="auto"/>
              <w:bottom w:val="single" w:sz="4" w:space="0" w:color="auto"/>
              <w:right w:val="single" w:sz="4" w:space="0" w:color="auto"/>
            </w:tcBorders>
          </w:tcPr>
          <w:p w14:paraId="4BF4C0DA" w14:textId="77777777" w:rsidR="008079FE" w:rsidRPr="00264F6D" w:rsidRDefault="008079FE" w:rsidP="008079FE">
            <w:pPr>
              <w:pStyle w:val="Normlnweb"/>
              <w:numPr>
                <w:ilvl w:val="0"/>
                <w:numId w:val="14"/>
              </w:numPr>
              <w:ind w:left="170" w:hanging="170"/>
              <w:jc w:val="both"/>
              <w:rPr>
                <w:sz w:val="20"/>
              </w:rPr>
            </w:pPr>
            <w:r w:rsidRPr="00264F6D">
              <w:rPr>
                <w:sz w:val="20"/>
              </w:rPr>
              <w:t>Základy práce s počítačem a operačním systémem</w:t>
            </w:r>
          </w:p>
          <w:p w14:paraId="07975320" w14:textId="77777777" w:rsidR="008079FE" w:rsidRPr="00264F6D" w:rsidRDefault="008079FE" w:rsidP="008079FE">
            <w:pPr>
              <w:pStyle w:val="Normlnweb"/>
              <w:numPr>
                <w:ilvl w:val="0"/>
                <w:numId w:val="14"/>
              </w:numPr>
              <w:ind w:left="170" w:hanging="170"/>
              <w:jc w:val="both"/>
              <w:rPr>
                <w:sz w:val="20"/>
              </w:rPr>
            </w:pPr>
            <w:r w:rsidRPr="00264F6D">
              <w:rPr>
                <w:sz w:val="20"/>
              </w:rPr>
              <w:t>Základy práce s tabulkovým procesorem</w:t>
            </w:r>
          </w:p>
          <w:p w14:paraId="535CA3A1" w14:textId="77777777" w:rsidR="008079FE" w:rsidRPr="00264F6D" w:rsidRDefault="008079FE" w:rsidP="008079FE">
            <w:pPr>
              <w:pStyle w:val="Normlnweb"/>
              <w:numPr>
                <w:ilvl w:val="0"/>
                <w:numId w:val="14"/>
              </w:numPr>
              <w:spacing w:before="0" w:beforeAutospacing="0" w:after="0" w:afterAutospacing="0"/>
              <w:ind w:left="170" w:hanging="170"/>
              <w:jc w:val="both"/>
              <w:rPr>
                <w:sz w:val="20"/>
              </w:rPr>
            </w:pPr>
            <w:r w:rsidRPr="00264F6D">
              <w:rPr>
                <w:sz w:val="20"/>
              </w:rPr>
              <w:t>Postup pro uložení dokumentu na disk</w:t>
            </w:r>
          </w:p>
        </w:tc>
      </w:tr>
      <w:tr w:rsidR="008079FE" w:rsidRPr="00EC6704" w14:paraId="3CA99BB0" w14:textId="77777777" w:rsidTr="008079FE">
        <w:tc>
          <w:tcPr>
            <w:tcW w:w="1771" w:type="dxa"/>
            <w:tcBorders>
              <w:top w:val="single" w:sz="4" w:space="0" w:color="auto"/>
              <w:left w:val="single" w:sz="4" w:space="0" w:color="auto"/>
              <w:bottom w:val="single" w:sz="4" w:space="0" w:color="auto"/>
              <w:right w:val="single" w:sz="4" w:space="0" w:color="auto"/>
            </w:tcBorders>
          </w:tcPr>
          <w:p w14:paraId="688682E5" w14:textId="77777777" w:rsidR="008079FE" w:rsidRPr="0027377A" w:rsidRDefault="008079FE" w:rsidP="008079FE">
            <w:pPr>
              <w:jc w:val="both"/>
              <w:rPr>
                <w:b/>
                <w:bCs/>
                <w:sz w:val="20"/>
                <w:szCs w:val="20"/>
              </w:rPr>
            </w:pPr>
            <w:r w:rsidRPr="0027377A">
              <w:rPr>
                <w:b/>
                <w:bCs/>
                <w:sz w:val="20"/>
                <w:szCs w:val="20"/>
              </w:rPr>
              <w:t xml:space="preserve">Umět: </w:t>
            </w:r>
          </w:p>
        </w:tc>
        <w:tc>
          <w:tcPr>
            <w:tcW w:w="7371" w:type="dxa"/>
            <w:tcBorders>
              <w:top w:val="single" w:sz="4" w:space="0" w:color="auto"/>
              <w:left w:val="single" w:sz="4" w:space="0" w:color="auto"/>
              <w:bottom w:val="single" w:sz="4" w:space="0" w:color="auto"/>
              <w:right w:val="single" w:sz="4" w:space="0" w:color="auto"/>
            </w:tcBorders>
          </w:tcPr>
          <w:p w14:paraId="0B58736C" w14:textId="77777777" w:rsidR="008079FE" w:rsidRPr="00264F6D" w:rsidRDefault="008079FE" w:rsidP="008079FE">
            <w:pPr>
              <w:pStyle w:val="Normlnweb"/>
              <w:numPr>
                <w:ilvl w:val="0"/>
                <w:numId w:val="14"/>
              </w:numPr>
              <w:ind w:left="170" w:hanging="170"/>
              <w:jc w:val="both"/>
              <w:rPr>
                <w:sz w:val="20"/>
              </w:rPr>
            </w:pPr>
            <w:r w:rsidRPr="00264F6D">
              <w:rPr>
                <w:sz w:val="20"/>
              </w:rPr>
              <w:t>Vytvářet statické a dynamické formuláře</w:t>
            </w:r>
          </w:p>
          <w:p w14:paraId="5B509CBF" w14:textId="77777777" w:rsidR="008079FE" w:rsidRPr="00264F6D" w:rsidRDefault="008079FE" w:rsidP="008079FE">
            <w:pPr>
              <w:pStyle w:val="Normlnweb"/>
              <w:numPr>
                <w:ilvl w:val="0"/>
                <w:numId w:val="14"/>
              </w:numPr>
              <w:ind w:left="170" w:hanging="170"/>
              <w:jc w:val="both"/>
              <w:rPr>
                <w:sz w:val="20"/>
              </w:rPr>
            </w:pPr>
            <w:r w:rsidRPr="00264F6D">
              <w:rPr>
                <w:sz w:val="20"/>
              </w:rPr>
              <w:t>Použít adekvátně funkce aplikace</w:t>
            </w:r>
          </w:p>
          <w:p w14:paraId="3E9A332A" w14:textId="77777777" w:rsidR="008079FE" w:rsidRPr="00264F6D" w:rsidRDefault="008079FE" w:rsidP="008079FE">
            <w:pPr>
              <w:pStyle w:val="Normlnweb"/>
              <w:numPr>
                <w:ilvl w:val="0"/>
                <w:numId w:val="14"/>
              </w:numPr>
              <w:spacing w:before="0" w:beforeAutospacing="0" w:after="0" w:afterAutospacing="0"/>
              <w:ind w:left="170" w:hanging="170"/>
              <w:jc w:val="both"/>
              <w:rPr>
                <w:sz w:val="20"/>
              </w:rPr>
            </w:pPr>
            <w:r w:rsidRPr="00264F6D">
              <w:rPr>
                <w:sz w:val="20"/>
              </w:rPr>
              <w:t>Vytvářet grafické výstupy ze zpracovaných dat</w:t>
            </w:r>
          </w:p>
        </w:tc>
      </w:tr>
      <w:tr w:rsidR="008079FE" w:rsidRPr="00EC6704" w14:paraId="271FA04D" w14:textId="77777777" w:rsidTr="008079FE">
        <w:tc>
          <w:tcPr>
            <w:tcW w:w="1771" w:type="dxa"/>
            <w:tcBorders>
              <w:top w:val="single" w:sz="4" w:space="0" w:color="auto"/>
              <w:left w:val="single" w:sz="4" w:space="0" w:color="auto"/>
              <w:bottom w:val="single" w:sz="4" w:space="0" w:color="auto"/>
              <w:right w:val="single" w:sz="4" w:space="0" w:color="auto"/>
            </w:tcBorders>
          </w:tcPr>
          <w:p w14:paraId="51C68913" w14:textId="77777777" w:rsidR="008079FE" w:rsidRPr="0027377A" w:rsidRDefault="008079FE" w:rsidP="008079FE">
            <w:pPr>
              <w:jc w:val="both"/>
              <w:rPr>
                <w:b/>
                <w:bCs/>
                <w:sz w:val="20"/>
                <w:szCs w:val="20"/>
              </w:rPr>
            </w:pPr>
            <w:r w:rsidRPr="0027377A">
              <w:rPr>
                <w:b/>
                <w:bCs/>
                <w:sz w:val="20"/>
                <w:szCs w:val="20"/>
              </w:rPr>
              <w:t>Být seznámen:</w:t>
            </w:r>
          </w:p>
        </w:tc>
        <w:tc>
          <w:tcPr>
            <w:tcW w:w="7371" w:type="dxa"/>
            <w:tcBorders>
              <w:top w:val="single" w:sz="4" w:space="0" w:color="auto"/>
              <w:left w:val="single" w:sz="4" w:space="0" w:color="auto"/>
              <w:bottom w:val="single" w:sz="4" w:space="0" w:color="auto"/>
              <w:right w:val="single" w:sz="4" w:space="0" w:color="auto"/>
            </w:tcBorders>
          </w:tcPr>
          <w:p w14:paraId="48858B73" w14:textId="77777777" w:rsidR="008079FE" w:rsidRPr="00264F6D" w:rsidRDefault="008079FE" w:rsidP="008079FE">
            <w:pPr>
              <w:pStyle w:val="Normlnweb"/>
              <w:numPr>
                <w:ilvl w:val="0"/>
                <w:numId w:val="14"/>
              </w:numPr>
              <w:ind w:left="170" w:hanging="170"/>
              <w:jc w:val="both"/>
              <w:rPr>
                <w:sz w:val="20"/>
              </w:rPr>
            </w:pPr>
            <w:r w:rsidRPr="00264F6D">
              <w:rPr>
                <w:sz w:val="20"/>
              </w:rPr>
              <w:t>S  možnostmi školené aplikace</w:t>
            </w:r>
          </w:p>
          <w:p w14:paraId="464383AF" w14:textId="77777777" w:rsidR="008079FE" w:rsidRPr="00264F6D" w:rsidRDefault="008079FE" w:rsidP="008079FE">
            <w:pPr>
              <w:pStyle w:val="Normlnweb"/>
              <w:numPr>
                <w:ilvl w:val="0"/>
                <w:numId w:val="14"/>
              </w:numPr>
              <w:spacing w:before="0" w:beforeAutospacing="0" w:after="0" w:afterAutospacing="0"/>
              <w:ind w:left="170" w:hanging="170"/>
              <w:jc w:val="both"/>
              <w:rPr>
                <w:sz w:val="20"/>
              </w:rPr>
            </w:pPr>
            <w:r w:rsidRPr="00264F6D">
              <w:rPr>
                <w:sz w:val="20"/>
              </w:rPr>
              <w:t>O možnostech nebezpečí úniku informací</w:t>
            </w:r>
          </w:p>
        </w:tc>
      </w:tr>
    </w:tbl>
    <w:p w14:paraId="035567A5" w14:textId="77777777" w:rsidR="00695CDB" w:rsidRDefault="00695CDB" w:rsidP="00694AE0">
      <w:pPr>
        <w:tabs>
          <w:tab w:val="right" w:pos="9072"/>
        </w:tabs>
        <w:spacing w:line="720" w:lineRule="auto"/>
        <w:rPr>
          <w:b/>
        </w:rPr>
      </w:pPr>
    </w:p>
    <w:p w14:paraId="7E75C4DB" w14:textId="77777777" w:rsidR="00EC6704" w:rsidRDefault="00EC6704" w:rsidP="00694AE0">
      <w:pPr>
        <w:tabs>
          <w:tab w:val="right" w:pos="9072"/>
        </w:tabs>
        <w:spacing w:line="720" w:lineRule="auto"/>
        <w:rPr>
          <w:b/>
        </w:rPr>
      </w:pPr>
    </w:p>
    <w:p w14:paraId="070E144E" w14:textId="77777777" w:rsidR="00EC6704" w:rsidRDefault="00EC6704" w:rsidP="00694AE0">
      <w:pPr>
        <w:tabs>
          <w:tab w:val="right" w:pos="9072"/>
        </w:tabs>
        <w:spacing w:line="720" w:lineRule="auto"/>
        <w:rPr>
          <w:b/>
        </w:rPr>
      </w:pPr>
    </w:p>
    <w:p w14:paraId="422D996D" w14:textId="77777777" w:rsidR="0059042E" w:rsidRDefault="0059042E" w:rsidP="00694AE0">
      <w:pPr>
        <w:tabs>
          <w:tab w:val="right" w:pos="9072"/>
        </w:tabs>
        <w:spacing w:line="720" w:lineRule="auto"/>
        <w:rPr>
          <w:b/>
        </w:rPr>
      </w:pPr>
    </w:p>
    <w:p w14:paraId="6A63C110" w14:textId="77777777" w:rsidR="008079FE" w:rsidRPr="00F97ECB" w:rsidRDefault="008079FE" w:rsidP="00694AE0">
      <w:pPr>
        <w:tabs>
          <w:tab w:val="right" w:pos="9072"/>
        </w:tabs>
        <w:spacing w:line="720" w:lineRule="auto"/>
        <w:rPr>
          <w:b/>
        </w:rPr>
      </w:pPr>
    </w:p>
    <w:p w14:paraId="0FF2742F" w14:textId="77777777" w:rsidR="00376683" w:rsidRDefault="00376683" w:rsidP="00376683">
      <w:pPr>
        <w:tabs>
          <w:tab w:val="right" w:pos="8931"/>
        </w:tabs>
        <w:ind w:left="703" w:hanging="703"/>
        <w:rPr>
          <w:b/>
        </w:rPr>
      </w:pPr>
      <w:r w:rsidRPr="00F97ECB">
        <w:rPr>
          <w:b/>
        </w:rPr>
        <w:lastRenderedPageBreak/>
        <w:t>H-</w:t>
      </w:r>
      <w:r w:rsidR="00017E8B">
        <w:rPr>
          <w:b/>
        </w:rPr>
        <w:t>08/</w:t>
      </w:r>
      <w:r>
        <w:rPr>
          <w:b/>
        </w:rPr>
        <w:t>2-</w:t>
      </w:r>
      <w:r w:rsidR="00776983">
        <w:rPr>
          <w:b/>
        </w:rPr>
        <w:t>32</w:t>
      </w:r>
      <w:r>
        <w:rPr>
          <w:b/>
        </w:rPr>
        <w:t xml:space="preserve">     </w:t>
      </w:r>
    </w:p>
    <w:p w14:paraId="635FDBBB" w14:textId="77777777" w:rsidR="00376683" w:rsidRDefault="00376683" w:rsidP="00376683">
      <w:pPr>
        <w:shd w:val="clear" w:color="auto" w:fill="F2F2F2"/>
        <w:tabs>
          <w:tab w:val="right" w:pos="8931"/>
        </w:tabs>
        <w:ind w:left="703" w:hanging="703"/>
        <w:jc w:val="center"/>
      </w:pPr>
      <w:r>
        <w:rPr>
          <w:b/>
        </w:rPr>
        <w:t>KATEDRA ORGANIZACE VOJENSKÉHO ZDRAVOTNICTVÍ A MANAGEMENTU (K-302)</w:t>
      </w:r>
    </w:p>
    <w:p w14:paraId="6F7D78A9" w14:textId="77777777" w:rsidR="00376683" w:rsidRDefault="00376683" w:rsidP="00CB07A8">
      <w:pPr>
        <w:jc w:val="center"/>
        <w:rPr>
          <w:b/>
          <w:bCs/>
        </w:rPr>
      </w:pPr>
    </w:p>
    <w:p w14:paraId="3B8AE288" w14:textId="77777777" w:rsidR="00376683" w:rsidRDefault="00376683" w:rsidP="00CB07A8">
      <w:pPr>
        <w:jc w:val="center"/>
        <w:rPr>
          <w:b/>
          <w:bCs/>
        </w:rPr>
      </w:pPr>
    </w:p>
    <w:p w14:paraId="5A214E0D" w14:textId="77777777" w:rsidR="00CB07A8" w:rsidRPr="0031527E" w:rsidRDefault="00CB07A8" w:rsidP="00CB07A8">
      <w:pPr>
        <w:jc w:val="center"/>
        <w:rPr>
          <w:b/>
          <w:bCs/>
        </w:rPr>
      </w:pPr>
      <w:r w:rsidRPr="0031527E">
        <w:rPr>
          <w:b/>
          <w:bCs/>
        </w:rPr>
        <w:t>ODBORNÝ KURZ</w:t>
      </w:r>
    </w:p>
    <w:p w14:paraId="4ABC2FF9" w14:textId="77777777" w:rsidR="00D75602" w:rsidRPr="0031527E" w:rsidRDefault="00CB07A8" w:rsidP="00CB07A8">
      <w:pPr>
        <w:jc w:val="center"/>
        <w:rPr>
          <w:b/>
          <w:caps/>
        </w:rPr>
      </w:pPr>
      <w:r w:rsidRPr="0031527E">
        <w:rPr>
          <w:b/>
          <w:caps/>
        </w:rPr>
        <w:t xml:space="preserve">Aplikační kurz – 1 </w:t>
      </w:r>
    </w:p>
    <w:p w14:paraId="308948D6" w14:textId="77777777" w:rsidR="00CB07A8" w:rsidRPr="0031527E" w:rsidRDefault="00CB07A8" w:rsidP="00CB07A8">
      <w:pPr>
        <w:jc w:val="center"/>
        <w:rPr>
          <w:b/>
          <w:caps/>
        </w:rPr>
      </w:pPr>
      <w:r w:rsidRPr="0031527E">
        <w:rPr>
          <w:b/>
          <w:caps/>
        </w:rPr>
        <w:t>organizace a taktika Vojenské zdravotnické služby</w:t>
      </w:r>
    </w:p>
    <w:p w14:paraId="1DBC0A5E" w14:textId="77777777" w:rsidR="00CB07A8" w:rsidRPr="0031527E" w:rsidRDefault="00CB07A8" w:rsidP="00CB07A8">
      <w:pPr>
        <w:jc w:val="center"/>
        <w:rPr>
          <w:b/>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7371"/>
      </w:tblGrid>
      <w:tr w:rsidR="008079FE" w:rsidRPr="00EC6704" w14:paraId="644A7C91" w14:textId="77777777" w:rsidTr="008079FE">
        <w:tc>
          <w:tcPr>
            <w:tcW w:w="1771" w:type="dxa"/>
          </w:tcPr>
          <w:p w14:paraId="51E67CB5" w14:textId="77777777" w:rsidR="008079FE" w:rsidRPr="00EC6704" w:rsidRDefault="008079FE" w:rsidP="008079FE">
            <w:pPr>
              <w:jc w:val="both"/>
              <w:rPr>
                <w:b/>
                <w:sz w:val="20"/>
                <w:szCs w:val="20"/>
              </w:rPr>
            </w:pPr>
            <w:r w:rsidRPr="00EC6704">
              <w:rPr>
                <w:b/>
                <w:sz w:val="20"/>
                <w:szCs w:val="20"/>
              </w:rPr>
              <w:t>Garant:</w:t>
            </w:r>
          </w:p>
        </w:tc>
        <w:tc>
          <w:tcPr>
            <w:tcW w:w="7371" w:type="dxa"/>
          </w:tcPr>
          <w:p w14:paraId="124B0D50" w14:textId="77777777" w:rsidR="008079FE" w:rsidRPr="00B13884" w:rsidRDefault="008079FE" w:rsidP="008079FE">
            <w:pPr>
              <w:rPr>
                <w:b/>
                <w:sz w:val="20"/>
                <w:szCs w:val="20"/>
              </w:rPr>
            </w:pPr>
            <w:r w:rsidRPr="00B13884">
              <w:rPr>
                <w:b/>
                <w:sz w:val="20"/>
                <w:szCs w:val="20"/>
              </w:rPr>
              <w:t>plk. gšt. RNDr. Hynek Schvach, Ph.D.</w:t>
            </w:r>
          </w:p>
        </w:tc>
      </w:tr>
      <w:tr w:rsidR="008079FE" w:rsidRPr="00EC6704" w14:paraId="288AAECD" w14:textId="77777777" w:rsidTr="008079FE">
        <w:tc>
          <w:tcPr>
            <w:tcW w:w="1771" w:type="dxa"/>
          </w:tcPr>
          <w:p w14:paraId="1899C3F5" w14:textId="77777777" w:rsidR="008079FE" w:rsidRPr="00EC6704" w:rsidRDefault="008079FE" w:rsidP="008079FE">
            <w:pPr>
              <w:jc w:val="both"/>
              <w:rPr>
                <w:b/>
                <w:sz w:val="20"/>
                <w:szCs w:val="20"/>
              </w:rPr>
            </w:pPr>
          </w:p>
        </w:tc>
        <w:tc>
          <w:tcPr>
            <w:tcW w:w="7371" w:type="dxa"/>
          </w:tcPr>
          <w:p w14:paraId="5DFF5C74" w14:textId="77777777" w:rsidR="008079FE" w:rsidRPr="00EC6704" w:rsidRDefault="008079FE" w:rsidP="008079FE">
            <w:pPr>
              <w:rPr>
                <w:sz w:val="20"/>
                <w:szCs w:val="20"/>
              </w:rPr>
            </w:pPr>
          </w:p>
        </w:tc>
      </w:tr>
      <w:tr w:rsidR="008079FE" w:rsidRPr="00EC6704" w14:paraId="58201DF4" w14:textId="77777777" w:rsidTr="008079FE">
        <w:tc>
          <w:tcPr>
            <w:tcW w:w="1771" w:type="dxa"/>
          </w:tcPr>
          <w:p w14:paraId="6B60AE16" w14:textId="77777777" w:rsidR="008079FE" w:rsidRPr="00EC6704" w:rsidRDefault="008079FE" w:rsidP="008079FE">
            <w:pPr>
              <w:jc w:val="both"/>
              <w:rPr>
                <w:sz w:val="20"/>
                <w:szCs w:val="20"/>
              </w:rPr>
            </w:pPr>
            <w:r w:rsidRPr="00EC6704">
              <w:rPr>
                <w:b/>
                <w:sz w:val="20"/>
                <w:szCs w:val="20"/>
              </w:rPr>
              <w:t>Cíl:</w:t>
            </w:r>
          </w:p>
        </w:tc>
        <w:tc>
          <w:tcPr>
            <w:tcW w:w="7371" w:type="dxa"/>
          </w:tcPr>
          <w:p w14:paraId="770363FF" w14:textId="77777777" w:rsidR="008079FE" w:rsidRPr="00EC6704" w:rsidRDefault="008079FE" w:rsidP="008079FE">
            <w:pPr>
              <w:jc w:val="both"/>
              <w:rPr>
                <w:sz w:val="20"/>
                <w:szCs w:val="20"/>
              </w:rPr>
            </w:pPr>
            <w:r w:rsidRPr="00EC6704">
              <w:rPr>
                <w:sz w:val="20"/>
                <w:szCs w:val="20"/>
              </w:rPr>
              <w:t xml:space="preserve">Účelový kurz s cílem poskytnout vstupní informace a základní přehled </w:t>
            </w:r>
            <w:r w:rsidRPr="00EC6704">
              <w:rPr>
                <w:sz w:val="20"/>
                <w:szCs w:val="20"/>
              </w:rPr>
              <w:br/>
              <w:t>o službě u Vojenské zdravotnické služby rekrutovaným příslušníkům VZdrS</w:t>
            </w:r>
            <w:r>
              <w:rPr>
                <w:sz w:val="20"/>
                <w:szCs w:val="20"/>
              </w:rPr>
              <w:t>l</w:t>
            </w:r>
            <w:r w:rsidRPr="00EC6704">
              <w:rPr>
                <w:sz w:val="20"/>
                <w:szCs w:val="20"/>
              </w:rPr>
              <w:t>.</w:t>
            </w:r>
          </w:p>
        </w:tc>
      </w:tr>
      <w:tr w:rsidR="008079FE" w:rsidRPr="00EC6704" w14:paraId="41E717B4" w14:textId="77777777" w:rsidTr="008079FE">
        <w:tc>
          <w:tcPr>
            <w:tcW w:w="1771" w:type="dxa"/>
          </w:tcPr>
          <w:p w14:paraId="6329FE44" w14:textId="77777777" w:rsidR="008079FE" w:rsidRPr="00EC6704" w:rsidRDefault="008079FE" w:rsidP="008079FE">
            <w:pPr>
              <w:jc w:val="both"/>
              <w:rPr>
                <w:b/>
                <w:sz w:val="20"/>
                <w:szCs w:val="20"/>
              </w:rPr>
            </w:pPr>
          </w:p>
        </w:tc>
        <w:tc>
          <w:tcPr>
            <w:tcW w:w="7371" w:type="dxa"/>
          </w:tcPr>
          <w:p w14:paraId="5D0C74BB" w14:textId="77777777" w:rsidR="008079FE" w:rsidRPr="00EC6704" w:rsidRDefault="008079FE" w:rsidP="008079FE">
            <w:pPr>
              <w:jc w:val="both"/>
              <w:rPr>
                <w:sz w:val="20"/>
                <w:szCs w:val="20"/>
              </w:rPr>
            </w:pPr>
          </w:p>
        </w:tc>
      </w:tr>
      <w:tr w:rsidR="008079FE" w:rsidRPr="00EC6704" w14:paraId="6C205467" w14:textId="77777777" w:rsidTr="008079FE">
        <w:tc>
          <w:tcPr>
            <w:tcW w:w="1771" w:type="dxa"/>
          </w:tcPr>
          <w:p w14:paraId="59853233" w14:textId="77777777" w:rsidR="008079FE" w:rsidRPr="00EC6704" w:rsidRDefault="008079FE" w:rsidP="008079FE">
            <w:pPr>
              <w:jc w:val="both"/>
              <w:rPr>
                <w:sz w:val="20"/>
                <w:szCs w:val="20"/>
              </w:rPr>
            </w:pPr>
            <w:r w:rsidRPr="00EC6704">
              <w:rPr>
                <w:b/>
                <w:sz w:val="20"/>
                <w:szCs w:val="20"/>
              </w:rPr>
              <w:t>Určení:</w:t>
            </w:r>
          </w:p>
        </w:tc>
        <w:tc>
          <w:tcPr>
            <w:tcW w:w="7371" w:type="dxa"/>
          </w:tcPr>
          <w:p w14:paraId="65E3B840" w14:textId="77777777" w:rsidR="008079FE" w:rsidRPr="00EC6704" w:rsidRDefault="008079FE" w:rsidP="008079FE">
            <w:pPr>
              <w:jc w:val="both"/>
              <w:rPr>
                <w:sz w:val="20"/>
                <w:szCs w:val="20"/>
              </w:rPr>
            </w:pPr>
            <w:r w:rsidRPr="00EC6704">
              <w:rPr>
                <w:sz w:val="20"/>
                <w:szCs w:val="20"/>
              </w:rPr>
              <w:t xml:space="preserve">Pro </w:t>
            </w:r>
            <w:r w:rsidRPr="00EC6704">
              <w:rPr>
                <w:spacing w:val="-1"/>
                <w:sz w:val="20"/>
                <w:szCs w:val="20"/>
              </w:rPr>
              <w:t>lékařský a nelékařský zdravotnický personál a</w:t>
            </w:r>
            <w:r w:rsidRPr="00EC6704">
              <w:rPr>
                <w:sz w:val="20"/>
                <w:szCs w:val="20"/>
              </w:rPr>
              <w:t xml:space="preserve"> příslušníky veterinární </w:t>
            </w:r>
            <w:r w:rsidRPr="00EC6704">
              <w:rPr>
                <w:sz w:val="20"/>
                <w:szCs w:val="20"/>
              </w:rPr>
              <w:br/>
              <w:t xml:space="preserve">a psychologické služby rezortu MO, kteří neabsolvovali studijní obory na </w:t>
            </w:r>
            <w:r>
              <w:rPr>
                <w:sz w:val="20"/>
                <w:szCs w:val="20"/>
              </w:rPr>
              <w:t>VLF</w:t>
            </w:r>
            <w:r w:rsidRPr="00EC6704">
              <w:rPr>
                <w:sz w:val="20"/>
                <w:szCs w:val="20"/>
              </w:rPr>
              <w:t xml:space="preserve"> UO v Hradci Králové.</w:t>
            </w:r>
          </w:p>
        </w:tc>
      </w:tr>
      <w:tr w:rsidR="008079FE" w:rsidRPr="00EC6704" w14:paraId="6FE3CF89" w14:textId="77777777" w:rsidTr="008079FE">
        <w:tc>
          <w:tcPr>
            <w:tcW w:w="1771" w:type="dxa"/>
          </w:tcPr>
          <w:p w14:paraId="2F52D580" w14:textId="77777777" w:rsidR="008079FE" w:rsidRPr="00EC6704" w:rsidRDefault="008079FE" w:rsidP="008079FE">
            <w:pPr>
              <w:jc w:val="both"/>
              <w:rPr>
                <w:b/>
                <w:sz w:val="20"/>
                <w:szCs w:val="20"/>
              </w:rPr>
            </w:pPr>
          </w:p>
        </w:tc>
        <w:tc>
          <w:tcPr>
            <w:tcW w:w="7371" w:type="dxa"/>
          </w:tcPr>
          <w:p w14:paraId="17D56080" w14:textId="77777777" w:rsidR="008079FE" w:rsidRPr="00EC6704" w:rsidRDefault="008079FE" w:rsidP="008079FE">
            <w:pPr>
              <w:jc w:val="both"/>
              <w:rPr>
                <w:sz w:val="20"/>
                <w:szCs w:val="20"/>
              </w:rPr>
            </w:pPr>
          </w:p>
        </w:tc>
      </w:tr>
      <w:tr w:rsidR="00F51E30" w:rsidRPr="00EC6704" w14:paraId="668FF17A" w14:textId="77777777" w:rsidTr="008079FE">
        <w:tc>
          <w:tcPr>
            <w:tcW w:w="1771" w:type="dxa"/>
          </w:tcPr>
          <w:p w14:paraId="119DAE16" w14:textId="77777777" w:rsidR="00F51E30" w:rsidRPr="0051586B" w:rsidRDefault="00F51E30" w:rsidP="00F51E30">
            <w:pPr>
              <w:jc w:val="both"/>
              <w:rPr>
                <w:b/>
                <w:sz w:val="20"/>
                <w:szCs w:val="20"/>
              </w:rPr>
            </w:pPr>
            <w:r w:rsidRPr="0051586B">
              <w:rPr>
                <w:b/>
                <w:sz w:val="20"/>
                <w:szCs w:val="20"/>
              </w:rPr>
              <w:t xml:space="preserve">Kvalifikační </w:t>
            </w:r>
          </w:p>
          <w:p w14:paraId="692C4A72" w14:textId="77777777" w:rsidR="00F51E30" w:rsidRPr="0051586B" w:rsidRDefault="00F51E30" w:rsidP="00F51E30">
            <w:pPr>
              <w:jc w:val="both"/>
              <w:rPr>
                <w:sz w:val="20"/>
                <w:szCs w:val="20"/>
              </w:rPr>
            </w:pPr>
            <w:r w:rsidRPr="0051586B">
              <w:rPr>
                <w:b/>
                <w:sz w:val="20"/>
                <w:szCs w:val="20"/>
              </w:rPr>
              <w:t>předpoklady:</w:t>
            </w:r>
          </w:p>
        </w:tc>
        <w:tc>
          <w:tcPr>
            <w:tcW w:w="7371" w:type="dxa"/>
            <w:vAlign w:val="bottom"/>
          </w:tcPr>
          <w:p w14:paraId="6330EA0D" w14:textId="77777777" w:rsidR="00F51E30" w:rsidRPr="0051586B" w:rsidRDefault="00F51E30" w:rsidP="00F51E30">
            <w:pPr>
              <w:jc w:val="both"/>
              <w:rPr>
                <w:sz w:val="20"/>
                <w:szCs w:val="20"/>
              </w:rPr>
            </w:pPr>
            <w:r w:rsidRPr="0051586B">
              <w:rPr>
                <w:sz w:val="20"/>
                <w:szCs w:val="20"/>
              </w:rPr>
              <w:t>Vojáci z povolání a příslušníci aktivních záloh s ČVO 51, 52 a 86.</w:t>
            </w:r>
          </w:p>
        </w:tc>
      </w:tr>
      <w:tr w:rsidR="008079FE" w:rsidRPr="00EC6704" w14:paraId="31F6C2E7" w14:textId="77777777" w:rsidTr="008079FE">
        <w:tc>
          <w:tcPr>
            <w:tcW w:w="1771" w:type="dxa"/>
          </w:tcPr>
          <w:p w14:paraId="3B2FBFB8" w14:textId="77777777" w:rsidR="008079FE" w:rsidRPr="0051586B" w:rsidRDefault="008079FE" w:rsidP="008079FE">
            <w:pPr>
              <w:jc w:val="both"/>
              <w:rPr>
                <w:b/>
                <w:sz w:val="20"/>
                <w:szCs w:val="20"/>
              </w:rPr>
            </w:pPr>
          </w:p>
        </w:tc>
        <w:tc>
          <w:tcPr>
            <w:tcW w:w="7371" w:type="dxa"/>
          </w:tcPr>
          <w:p w14:paraId="31DACCFD" w14:textId="77777777" w:rsidR="008079FE" w:rsidRPr="0051586B" w:rsidRDefault="008079FE" w:rsidP="008079FE">
            <w:pPr>
              <w:jc w:val="both"/>
              <w:rPr>
                <w:sz w:val="20"/>
                <w:szCs w:val="20"/>
              </w:rPr>
            </w:pPr>
          </w:p>
        </w:tc>
      </w:tr>
      <w:tr w:rsidR="008079FE" w:rsidRPr="00EC6704" w14:paraId="2448FC49" w14:textId="77777777" w:rsidTr="008079FE">
        <w:tc>
          <w:tcPr>
            <w:tcW w:w="1771" w:type="dxa"/>
          </w:tcPr>
          <w:p w14:paraId="629FEC36" w14:textId="77777777" w:rsidR="008079FE" w:rsidRPr="0051586B" w:rsidRDefault="008079FE" w:rsidP="008079FE">
            <w:pPr>
              <w:jc w:val="both"/>
              <w:rPr>
                <w:sz w:val="20"/>
                <w:szCs w:val="20"/>
              </w:rPr>
            </w:pPr>
            <w:r w:rsidRPr="0051586B">
              <w:rPr>
                <w:b/>
                <w:sz w:val="20"/>
                <w:szCs w:val="20"/>
              </w:rPr>
              <w:t>Místo konání:</w:t>
            </w:r>
          </w:p>
        </w:tc>
        <w:tc>
          <w:tcPr>
            <w:tcW w:w="7371" w:type="dxa"/>
          </w:tcPr>
          <w:p w14:paraId="2C35BAB8" w14:textId="77777777" w:rsidR="008079FE" w:rsidRPr="0051586B" w:rsidRDefault="008079FE" w:rsidP="008079FE">
            <w:pPr>
              <w:jc w:val="both"/>
              <w:rPr>
                <w:sz w:val="20"/>
                <w:szCs w:val="20"/>
              </w:rPr>
            </w:pPr>
            <w:r w:rsidRPr="0051586B">
              <w:rPr>
                <w:sz w:val="20"/>
                <w:szCs w:val="20"/>
              </w:rPr>
              <w:t>VLF UO Hradec Králové</w:t>
            </w:r>
          </w:p>
        </w:tc>
      </w:tr>
      <w:tr w:rsidR="008079FE" w:rsidRPr="00EC6704" w14:paraId="4745E688" w14:textId="77777777" w:rsidTr="008079FE">
        <w:tc>
          <w:tcPr>
            <w:tcW w:w="1771" w:type="dxa"/>
          </w:tcPr>
          <w:p w14:paraId="1F035563" w14:textId="77777777" w:rsidR="008079FE" w:rsidRPr="0051586B" w:rsidRDefault="008079FE" w:rsidP="008079FE">
            <w:pPr>
              <w:jc w:val="both"/>
              <w:rPr>
                <w:b/>
                <w:sz w:val="20"/>
                <w:szCs w:val="20"/>
              </w:rPr>
            </w:pPr>
          </w:p>
        </w:tc>
        <w:tc>
          <w:tcPr>
            <w:tcW w:w="7371" w:type="dxa"/>
          </w:tcPr>
          <w:p w14:paraId="5DEF7AC6" w14:textId="77777777" w:rsidR="008079FE" w:rsidRPr="0051586B" w:rsidRDefault="008079FE" w:rsidP="008079FE">
            <w:pPr>
              <w:jc w:val="both"/>
              <w:rPr>
                <w:sz w:val="20"/>
                <w:szCs w:val="20"/>
              </w:rPr>
            </w:pPr>
          </w:p>
        </w:tc>
      </w:tr>
      <w:tr w:rsidR="008079FE" w:rsidRPr="00EC6704" w14:paraId="68351264" w14:textId="77777777" w:rsidTr="008079FE">
        <w:tc>
          <w:tcPr>
            <w:tcW w:w="1771" w:type="dxa"/>
          </w:tcPr>
          <w:p w14:paraId="5FA9B8C2" w14:textId="77777777" w:rsidR="008079FE" w:rsidRPr="0051586B" w:rsidRDefault="008079FE" w:rsidP="008079FE">
            <w:pPr>
              <w:jc w:val="both"/>
              <w:rPr>
                <w:sz w:val="20"/>
                <w:szCs w:val="20"/>
              </w:rPr>
            </w:pPr>
            <w:r w:rsidRPr="0051586B">
              <w:rPr>
                <w:b/>
                <w:sz w:val="20"/>
                <w:szCs w:val="20"/>
              </w:rPr>
              <w:t>Doba trvání:</w:t>
            </w:r>
          </w:p>
        </w:tc>
        <w:tc>
          <w:tcPr>
            <w:tcW w:w="7371" w:type="dxa"/>
          </w:tcPr>
          <w:p w14:paraId="0D21E404" w14:textId="77777777" w:rsidR="008079FE" w:rsidRPr="0051586B" w:rsidRDefault="008079FE" w:rsidP="008079FE">
            <w:pPr>
              <w:jc w:val="both"/>
              <w:rPr>
                <w:sz w:val="20"/>
                <w:szCs w:val="20"/>
              </w:rPr>
            </w:pPr>
            <w:r w:rsidRPr="0051586B">
              <w:rPr>
                <w:sz w:val="20"/>
                <w:szCs w:val="20"/>
              </w:rPr>
              <w:t>5 dnů</w:t>
            </w:r>
          </w:p>
        </w:tc>
      </w:tr>
      <w:tr w:rsidR="008079FE" w:rsidRPr="00EC6704" w14:paraId="2D4608EA" w14:textId="77777777" w:rsidTr="008079FE">
        <w:tc>
          <w:tcPr>
            <w:tcW w:w="1771" w:type="dxa"/>
          </w:tcPr>
          <w:p w14:paraId="570F7539" w14:textId="77777777" w:rsidR="008079FE" w:rsidRPr="0051586B" w:rsidRDefault="008079FE" w:rsidP="008079FE">
            <w:pPr>
              <w:jc w:val="both"/>
              <w:rPr>
                <w:b/>
                <w:sz w:val="20"/>
                <w:szCs w:val="20"/>
              </w:rPr>
            </w:pPr>
          </w:p>
        </w:tc>
        <w:tc>
          <w:tcPr>
            <w:tcW w:w="7371" w:type="dxa"/>
          </w:tcPr>
          <w:p w14:paraId="0710DEF5" w14:textId="77777777" w:rsidR="008079FE" w:rsidRPr="0051586B" w:rsidRDefault="008079FE" w:rsidP="008079FE">
            <w:pPr>
              <w:jc w:val="both"/>
              <w:rPr>
                <w:sz w:val="20"/>
                <w:szCs w:val="20"/>
              </w:rPr>
            </w:pPr>
          </w:p>
        </w:tc>
      </w:tr>
      <w:tr w:rsidR="00F51E30" w:rsidRPr="00C520CE" w14:paraId="7E9447D8" w14:textId="77777777" w:rsidTr="008079FE">
        <w:tc>
          <w:tcPr>
            <w:tcW w:w="1771" w:type="dxa"/>
          </w:tcPr>
          <w:p w14:paraId="72D0BD6A" w14:textId="77777777" w:rsidR="00F51E30" w:rsidRPr="0051586B" w:rsidRDefault="00F51E30" w:rsidP="00F51E30">
            <w:pPr>
              <w:jc w:val="both"/>
              <w:rPr>
                <w:sz w:val="20"/>
                <w:szCs w:val="20"/>
              </w:rPr>
            </w:pPr>
            <w:r w:rsidRPr="0051586B">
              <w:rPr>
                <w:b/>
                <w:sz w:val="20"/>
                <w:szCs w:val="20"/>
              </w:rPr>
              <w:t>Termín:</w:t>
            </w:r>
          </w:p>
        </w:tc>
        <w:tc>
          <w:tcPr>
            <w:tcW w:w="7371" w:type="dxa"/>
          </w:tcPr>
          <w:p w14:paraId="4CFF857E" w14:textId="77777777" w:rsidR="00F51E30" w:rsidRPr="0051586B" w:rsidRDefault="00F51E30" w:rsidP="00F51E30">
            <w:pPr>
              <w:jc w:val="both"/>
              <w:rPr>
                <w:sz w:val="20"/>
                <w:szCs w:val="20"/>
              </w:rPr>
            </w:pPr>
            <w:r w:rsidRPr="0051586B">
              <w:rPr>
                <w:sz w:val="20"/>
                <w:szCs w:val="20"/>
              </w:rPr>
              <w:t>26. 1. – 30. 1. 2026</w:t>
            </w:r>
          </w:p>
          <w:p w14:paraId="01B10187" w14:textId="77777777" w:rsidR="00F51E30" w:rsidRPr="0051586B" w:rsidRDefault="00F51E30" w:rsidP="00F51E30">
            <w:pPr>
              <w:jc w:val="both"/>
              <w:rPr>
                <w:i/>
                <w:sz w:val="20"/>
                <w:szCs w:val="20"/>
              </w:rPr>
            </w:pPr>
            <w:r w:rsidRPr="0051586B">
              <w:rPr>
                <w:sz w:val="20"/>
                <w:szCs w:val="20"/>
              </w:rPr>
              <w:t>14. 9. – 18. 9. 2026</w:t>
            </w:r>
          </w:p>
        </w:tc>
      </w:tr>
      <w:tr w:rsidR="008079FE" w:rsidRPr="00C520CE" w14:paraId="0688BB90" w14:textId="77777777" w:rsidTr="008079FE">
        <w:tc>
          <w:tcPr>
            <w:tcW w:w="1771" w:type="dxa"/>
          </w:tcPr>
          <w:p w14:paraId="19952555" w14:textId="77777777" w:rsidR="008079FE" w:rsidRPr="00C520CE" w:rsidRDefault="008079FE" w:rsidP="008079FE">
            <w:pPr>
              <w:jc w:val="both"/>
              <w:rPr>
                <w:b/>
                <w:sz w:val="20"/>
                <w:szCs w:val="20"/>
              </w:rPr>
            </w:pPr>
          </w:p>
        </w:tc>
        <w:tc>
          <w:tcPr>
            <w:tcW w:w="7371" w:type="dxa"/>
          </w:tcPr>
          <w:p w14:paraId="09C5DBAA" w14:textId="77777777" w:rsidR="008079FE" w:rsidRPr="00C520CE" w:rsidRDefault="008079FE" w:rsidP="008079FE">
            <w:pPr>
              <w:jc w:val="both"/>
              <w:rPr>
                <w:sz w:val="20"/>
                <w:szCs w:val="20"/>
              </w:rPr>
            </w:pPr>
          </w:p>
        </w:tc>
      </w:tr>
      <w:tr w:rsidR="008079FE" w:rsidRPr="00C520CE" w14:paraId="21ACF6F3" w14:textId="77777777" w:rsidTr="008079FE">
        <w:tc>
          <w:tcPr>
            <w:tcW w:w="1771" w:type="dxa"/>
          </w:tcPr>
          <w:p w14:paraId="46903CA2" w14:textId="77777777" w:rsidR="008079FE" w:rsidRPr="00C520CE" w:rsidRDefault="008079FE" w:rsidP="008079FE">
            <w:pPr>
              <w:jc w:val="both"/>
              <w:rPr>
                <w:sz w:val="20"/>
                <w:szCs w:val="20"/>
              </w:rPr>
            </w:pPr>
            <w:r w:rsidRPr="00C520CE">
              <w:rPr>
                <w:b/>
                <w:sz w:val="20"/>
                <w:szCs w:val="20"/>
              </w:rPr>
              <w:t>Počet účastníků:</w:t>
            </w:r>
          </w:p>
        </w:tc>
        <w:tc>
          <w:tcPr>
            <w:tcW w:w="7371" w:type="dxa"/>
            <w:vAlign w:val="bottom"/>
          </w:tcPr>
          <w:p w14:paraId="2672EAF8" w14:textId="77777777" w:rsidR="008079FE" w:rsidRPr="00C520CE" w:rsidRDefault="008079FE" w:rsidP="008079FE">
            <w:pPr>
              <w:jc w:val="both"/>
              <w:rPr>
                <w:sz w:val="20"/>
                <w:szCs w:val="20"/>
              </w:rPr>
            </w:pPr>
            <w:r w:rsidRPr="00C520CE">
              <w:rPr>
                <w:sz w:val="20"/>
                <w:szCs w:val="20"/>
              </w:rPr>
              <w:t xml:space="preserve">10 – 30 </w:t>
            </w:r>
          </w:p>
        </w:tc>
      </w:tr>
      <w:tr w:rsidR="008079FE" w:rsidRPr="00C520CE" w14:paraId="2F8F68B7" w14:textId="77777777" w:rsidTr="008079FE">
        <w:tc>
          <w:tcPr>
            <w:tcW w:w="1771" w:type="dxa"/>
          </w:tcPr>
          <w:p w14:paraId="038A8D5E" w14:textId="77777777" w:rsidR="008079FE" w:rsidRPr="00C520CE" w:rsidRDefault="008079FE" w:rsidP="008079FE">
            <w:pPr>
              <w:jc w:val="both"/>
              <w:rPr>
                <w:b/>
                <w:sz w:val="20"/>
                <w:szCs w:val="20"/>
              </w:rPr>
            </w:pPr>
          </w:p>
        </w:tc>
        <w:tc>
          <w:tcPr>
            <w:tcW w:w="7371" w:type="dxa"/>
          </w:tcPr>
          <w:p w14:paraId="755DEE64" w14:textId="77777777" w:rsidR="008079FE" w:rsidRPr="00C520CE" w:rsidRDefault="008079FE" w:rsidP="008079FE">
            <w:pPr>
              <w:jc w:val="both"/>
              <w:rPr>
                <w:sz w:val="20"/>
                <w:szCs w:val="20"/>
              </w:rPr>
            </w:pPr>
          </w:p>
        </w:tc>
      </w:tr>
      <w:tr w:rsidR="008079FE" w:rsidRPr="00C520CE" w14:paraId="6B7FADB1" w14:textId="77777777" w:rsidTr="008079FE">
        <w:tc>
          <w:tcPr>
            <w:tcW w:w="1771" w:type="dxa"/>
          </w:tcPr>
          <w:p w14:paraId="2BB10E05" w14:textId="77777777" w:rsidR="008079FE" w:rsidRPr="00C520CE" w:rsidRDefault="008079FE" w:rsidP="008079FE">
            <w:pPr>
              <w:jc w:val="both"/>
              <w:rPr>
                <w:sz w:val="20"/>
                <w:szCs w:val="20"/>
              </w:rPr>
            </w:pPr>
            <w:r w:rsidRPr="00C520CE">
              <w:rPr>
                <w:b/>
                <w:sz w:val="20"/>
                <w:szCs w:val="20"/>
              </w:rPr>
              <w:t>Školitel:</w:t>
            </w:r>
          </w:p>
        </w:tc>
        <w:tc>
          <w:tcPr>
            <w:tcW w:w="7371" w:type="dxa"/>
          </w:tcPr>
          <w:p w14:paraId="4273B1FA" w14:textId="77777777" w:rsidR="008079FE" w:rsidRPr="00C520CE" w:rsidRDefault="008079FE" w:rsidP="008079FE">
            <w:pPr>
              <w:jc w:val="both"/>
              <w:rPr>
                <w:sz w:val="20"/>
                <w:szCs w:val="20"/>
              </w:rPr>
            </w:pPr>
            <w:r w:rsidRPr="00C520CE">
              <w:rPr>
                <w:sz w:val="20"/>
                <w:szCs w:val="20"/>
              </w:rPr>
              <w:t>VLF – K302 (KOVZM)</w:t>
            </w:r>
          </w:p>
        </w:tc>
      </w:tr>
      <w:tr w:rsidR="008079FE" w:rsidRPr="00C520CE" w14:paraId="42ED634B" w14:textId="77777777" w:rsidTr="008079FE">
        <w:tc>
          <w:tcPr>
            <w:tcW w:w="1771" w:type="dxa"/>
          </w:tcPr>
          <w:p w14:paraId="1C375265" w14:textId="77777777" w:rsidR="008079FE" w:rsidRPr="00C520CE" w:rsidRDefault="008079FE" w:rsidP="008079FE">
            <w:pPr>
              <w:jc w:val="both"/>
              <w:rPr>
                <w:b/>
                <w:sz w:val="20"/>
                <w:szCs w:val="20"/>
              </w:rPr>
            </w:pPr>
          </w:p>
        </w:tc>
        <w:tc>
          <w:tcPr>
            <w:tcW w:w="7371" w:type="dxa"/>
          </w:tcPr>
          <w:p w14:paraId="1160A02C" w14:textId="77777777" w:rsidR="008079FE" w:rsidRPr="00C520CE" w:rsidRDefault="008079FE" w:rsidP="008079FE">
            <w:pPr>
              <w:jc w:val="both"/>
              <w:rPr>
                <w:sz w:val="20"/>
                <w:szCs w:val="20"/>
              </w:rPr>
            </w:pPr>
          </w:p>
        </w:tc>
      </w:tr>
      <w:tr w:rsidR="008079FE" w:rsidRPr="00C520CE" w14:paraId="53885ECD" w14:textId="77777777" w:rsidTr="008079FE">
        <w:tc>
          <w:tcPr>
            <w:tcW w:w="1771" w:type="dxa"/>
          </w:tcPr>
          <w:p w14:paraId="28070DA3" w14:textId="77777777" w:rsidR="008079FE" w:rsidRPr="00C520CE" w:rsidRDefault="008079FE" w:rsidP="008079FE">
            <w:pPr>
              <w:jc w:val="both"/>
              <w:rPr>
                <w:sz w:val="20"/>
                <w:szCs w:val="20"/>
              </w:rPr>
            </w:pPr>
            <w:r w:rsidRPr="00C520CE">
              <w:rPr>
                <w:b/>
                <w:sz w:val="20"/>
                <w:szCs w:val="20"/>
              </w:rPr>
              <w:t>Zakončení:</w:t>
            </w:r>
          </w:p>
        </w:tc>
        <w:tc>
          <w:tcPr>
            <w:tcW w:w="7371" w:type="dxa"/>
          </w:tcPr>
          <w:p w14:paraId="31A2F471" w14:textId="77777777" w:rsidR="008079FE" w:rsidRPr="00C520CE" w:rsidRDefault="008079FE" w:rsidP="008079FE">
            <w:pPr>
              <w:jc w:val="both"/>
              <w:rPr>
                <w:sz w:val="20"/>
                <w:szCs w:val="20"/>
              </w:rPr>
            </w:pPr>
            <w:r w:rsidRPr="00C520CE">
              <w:rPr>
                <w:sz w:val="20"/>
                <w:szCs w:val="20"/>
              </w:rPr>
              <w:t>Závěrečný seminář, předání osvědčení</w:t>
            </w:r>
          </w:p>
        </w:tc>
      </w:tr>
      <w:tr w:rsidR="008079FE" w:rsidRPr="00C520CE" w14:paraId="10CA95F0" w14:textId="77777777" w:rsidTr="008079FE">
        <w:tc>
          <w:tcPr>
            <w:tcW w:w="1771" w:type="dxa"/>
          </w:tcPr>
          <w:p w14:paraId="31A9D0D0" w14:textId="77777777" w:rsidR="008079FE" w:rsidRPr="00C520CE" w:rsidRDefault="008079FE" w:rsidP="008079FE">
            <w:pPr>
              <w:jc w:val="both"/>
              <w:rPr>
                <w:b/>
                <w:sz w:val="20"/>
                <w:szCs w:val="20"/>
              </w:rPr>
            </w:pPr>
          </w:p>
        </w:tc>
        <w:tc>
          <w:tcPr>
            <w:tcW w:w="7371" w:type="dxa"/>
          </w:tcPr>
          <w:p w14:paraId="5ABC9C72" w14:textId="77777777" w:rsidR="008079FE" w:rsidRPr="00C520CE" w:rsidRDefault="008079FE" w:rsidP="008079FE">
            <w:pPr>
              <w:jc w:val="both"/>
              <w:rPr>
                <w:sz w:val="20"/>
                <w:szCs w:val="20"/>
              </w:rPr>
            </w:pPr>
          </w:p>
        </w:tc>
      </w:tr>
      <w:tr w:rsidR="008079FE" w:rsidRPr="00C520CE" w14:paraId="0BD5CD7A" w14:textId="77777777" w:rsidTr="008079FE">
        <w:trPr>
          <w:trHeight w:val="585"/>
        </w:trPr>
        <w:tc>
          <w:tcPr>
            <w:tcW w:w="1771" w:type="dxa"/>
          </w:tcPr>
          <w:p w14:paraId="46E6C778" w14:textId="77777777" w:rsidR="008079FE" w:rsidRPr="00C520CE" w:rsidRDefault="008079FE" w:rsidP="008079FE">
            <w:pPr>
              <w:jc w:val="both"/>
              <w:rPr>
                <w:b/>
                <w:sz w:val="20"/>
                <w:szCs w:val="20"/>
              </w:rPr>
            </w:pPr>
            <w:r w:rsidRPr="00C520CE">
              <w:rPr>
                <w:b/>
                <w:sz w:val="20"/>
                <w:szCs w:val="20"/>
              </w:rPr>
              <w:t>Náplň:</w:t>
            </w:r>
          </w:p>
        </w:tc>
        <w:tc>
          <w:tcPr>
            <w:tcW w:w="7371" w:type="dxa"/>
          </w:tcPr>
          <w:p w14:paraId="1E7F11AD" w14:textId="77777777" w:rsidR="008079FE" w:rsidRPr="00C520CE" w:rsidRDefault="008079FE" w:rsidP="008079FE">
            <w:pPr>
              <w:jc w:val="both"/>
              <w:rPr>
                <w:sz w:val="20"/>
                <w:szCs w:val="20"/>
              </w:rPr>
            </w:pPr>
            <w:r w:rsidRPr="00C520CE">
              <w:rPr>
                <w:sz w:val="20"/>
                <w:szCs w:val="20"/>
              </w:rPr>
              <w:t>Vojensko-odborná příprava se zaměřením na zdravotnické zabezpečení vojsk, systém a podmínky poskytování zdravotních služeb v podmínkách rezortu obrany, právní specifika, léčebně-odsunový systém v poli.</w:t>
            </w:r>
          </w:p>
        </w:tc>
      </w:tr>
      <w:tr w:rsidR="008079FE" w:rsidRPr="00C520CE" w14:paraId="3FC4B6A1" w14:textId="77777777" w:rsidTr="008079FE">
        <w:tc>
          <w:tcPr>
            <w:tcW w:w="1771" w:type="dxa"/>
            <w:tcBorders>
              <w:top w:val="single" w:sz="4" w:space="0" w:color="auto"/>
              <w:left w:val="single" w:sz="4" w:space="0" w:color="auto"/>
              <w:bottom w:val="single" w:sz="4" w:space="0" w:color="auto"/>
              <w:right w:val="single" w:sz="4" w:space="0" w:color="auto"/>
            </w:tcBorders>
          </w:tcPr>
          <w:p w14:paraId="24387A91" w14:textId="77777777" w:rsidR="008079FE" w:rsidRPr="00C520CE" w:rsidRDefault="008079FE" w:rsidP="008079FE">
            <w:pPr>
              <w:jc w:val="both"/>
              <w:rPr>
                <w:b/>
                <w:bCs/>
                <w:sz w:val="20"/>
                <w:szCs w:val="20"/>
              </w:rPr>
            </w:pPr>
          </w:p>
        </w:tc>
        <w:tc>
          <w:tcPr>
            <w:tcW w:w="7371" w:type="dxa"/>
            <w:tcBorders>
              <w:top w:val="single" w:sz="4" w:space="0" w:color="auto"/>
              <w:left w:val="single" w:sz="4" w:space="0" w:color="auto"/>
              <w:bottom w:val="single" w:sz="4" w:space="0" w:color="auto"/>
              <w:right w:val="single" w:sz="4" w:space="0" w:color="auto"/>
            </w:tcBorders>
          </w:tcPr>
          <w:p w14:paraId="25C2DDD3" w14:textId="77777777" w:rsidR="008079FE" w:rsidRPr="00C520CE" w:rsidRDefault="008079FE" w:rsidP="008079FE">
            <w:pPr>
              <w:jc w:val="both"/>
              <w:rPr>
                <w:sz w:val="20"/>
                <w:szCs w:val="20"/>
              </w:rPr>
            </w:pPr>
          </w:p>
        </w:tc>
      </w:tr>
      <w:tr w:rsidR="008079FE" w:rsidRPr="00C520CE" w14:paraId="50D005A9" w14:textId="77777777" w:rsidTr="008079FE">
        <w:tc>
          <w:tcPr>
            <w:tcW w:w="1771" w:type="dxa"/>
            <w:tcBorders>
              <w:top w:val="single" w:sz="4" w:space="0" w:color="auto"/>
              <w:left w:val="single" w:sz="4" w:space="0" w:color="auto"/>
              <w:bottom w:val="single" w:sz="4" w:space="0" w:color="auto"/>
              <w:right w:val="single" w:sz="4" w:space="0" w:color="auto"/>
            </w:tcBorders>
          </w:tcPr>
          <w:p w14:paraId="789F0332" w14:textId="77777777" w:rsidR="008079FE" w:rsidRPr="00C520CE" w:rsidRDefault="008079FE" w:rsidP="008079FE">
            <w:pPr>
              <w:jc w:val="both"/>
              <w:rPr>
                <w:b/>
                <w:bCs/>
                <w:sz w:val="20"/>
                <w:szCs w:val="20"/>
              </w:rPr>
            </w:pPr>
            <w:r w:rsidRPr="00C520CE">
              <w:rPr>
                <w:b/>
                <w:bCs/>
                <w:sz w:val="20"/>
                <w:szCs w:val="20"/>
              </w:rPr>
              <w:t>Absolvent musí</w:t>
            </w:r>
          </w:p>
        </w:tc>
        <w:tc>
          <w:tcPr>
            <w:tcW w:w="7371" w:type="dxa"/>
            <w:tcBorders>
              <w:top w:val="single" w:sz="4" w:space="0" w:color="auto"/>
              <w:left w:val="single" w:sz="4" w:space="0" w:color="auto"/>
              <w:bottom w:val="single" w:sz="4" w:space="0" w:color="auto"/>
              <w:right w:val="single" w:sz="4" w:space="0" w:color="auto"/>
            </w:tcBorders>
          </w:tcPr>
          <w:p w14:paraId="074A84A9" w14:textId="77777777" w:rsidR="008079FE" w:rsidRPr="00C520CE" w:rsidRDefault="008079FE" w:rsidP="008079FE">
            <w:pPr>
              <w:jc w:val="both"/>
              <w:rPr>
                <w:sz w:val="20"/>
                <w:szCs w:val="20"/>
              </w:rPr>
            </w:pPr>
          </w:p>
        </w:tc>
      </w:tr>
      <w:tr w:rsidR="008079FE" w:rsidRPr="00C520CE" w14:paraId="463A9C0E" w14:textId="77777777" w:rsidTr="008079FE">
        <w:tc>
          <w:tcPr>
            <w:tcW w:w="1771" w:type="dxa"/>
            <w:tcBorders>
              <w:top w:val="single" w:sz="4" w:space="0" w:color="auto"/>
              <w:left w:val="single" w:sz="4" w:space="0" w:color="auto"/>
              <w:bottom w:val="single" w:sz="4" w:space="0" w:color="auto"/>
              <w:right w:val="single" w:sz="4" w:space="0" w:color="auto"/>
            </w:tcBorders>
          </w:tcPr>
          <w:p w14:paraId="5775FC0F" w14:textId="77777777" w:rsidR="008079FE" w:rsidRPr="00C520CE" w:rsidRDefault="008079FE" w:rsidP="008079FE">
            <w:pPr>
              <w:jc w:val="both"/>
              <w:rPr>
                <w:b/>
                <w:bCs/>
                <w:sz w:val="20"/>
                <w:szCs w:val="20"/>
              </w:rPr>
            </w:pPr>
            <w:r w:rsidRPr="00C520CE">
              <w:rPr>
                <w:b/>
                <w:bCs/>
                <w:sz w:val="20"/>
                <w:szCs w:val="20"/>
              </w:rPr>
              <w:t>Znát:</w:t>
            </w:r>
          </w:p>
        </w:tc>
        <w:tc>
          <w:tcPr>
            <w:tcW w:w="7371" w:type="dxa"/>
            <w:tcBorders>
              <w:top w:val="single" w:sz="4" w:space="0" w:color="auto"/>
              <w:left w:val="single" w:sz="4" w:space="0" w:color="auto"/>
              <w:bottom w:val="single" w:sz="4" w:space="0" w:color="auto"/>
              <w:right w:val="single" w:sz="4" w:space="0" w:color="auto"/>
            </w:tcBorders>
          </w:tcPr>
          <w:p w14:paraId="6453B938" w14:textId="77777777" w:rsidR="008079FE" w:rsidRPr="00C520CE" w:rsidRDefault="008079FE" w:rsidP="008079FE">
            <w:pPr>
              <w:pStyle w:val="Normlnweb"/>
              <w:numPr>
                <w:ilvl w:val="0"/>
                <w:numId w:val="14"/>
              </w:numPr>
              <w:spacing w:before="0" w:beforeAutospacing="0" w:after="0" w:afterAutospacing="0"/>
              <w:ind w:left="170" w:hanging="170"/>
              <w:jc w:val="both"/>
              <w:rPr>
                <w:sz w:val="20"/>
                <w:szCs w:val="20"/>
              </w:rPr>
            </w:pPr>
            <w:r w:rsidRPr="00C520CE">
              <w:rPr>
                <w:sz w:val="20"/>
                <w:szCs w:val="20"/>
              </w:rPr>
              <w:t>Základní organizační strukturu Vojenské zdravotnické služby</w:t>
            </w:r>
          </w:p>
          <w:p w14:paraId="7AF57727" w14:textId="77777777" w:rsidR="008079FE" w:rsidRPr="00C520CE" w:rsidRDefault="008079FE" w:rsidP="008079FE">
            <w:pPr>
              <w:pStyle w:val="Normlnweb"/>
              <w:numPr>
                <w:ilvl w:val="0"/>
                <w:numId w:val="14"/>
              </w:numPr>
              <w:spacing w:before="0" w:beforeAutospacing="0" w:after="0" w:afterAutospacing="0"/>
              <w:ind w:left="170" w:hanging="170"/>
              <w:jc w:val="both"/>
              <w:rPr>
                <w:sz w:val="20"/>
                <w:szCs w:val="20"/>
              </w:rPr>
            </w:pPr>
            <w:r w:rsidRPr="00C520CE">
              <w:rPr>
                <w:sz w:val="20"/>
                <w:szCs w:val="20"/>
              </w:rPr>
              <w:t>Zásady péče o zdraví v AČR, hlavní úkoly a organizaci v míru i za války</w:t>
            </w:r>
          </w:p>
          <w:p w14:paraId="35E8FCE5" w14:textId="77777777" w:rsidR="008079FE" w:rsidRPr="00C520CE" w:rsidRDefault="008079FE" w:rsidP="008079FE">
            <w:pPr>
              <w:pStyle w:val="Normlnweb"/>
              <w:numPr>
                <w:ilvl w:val="0"/>
                <w:numId w:val="14"/>
              </w:numPr>
              <w:spacing w:before="0" w:beforeAutospacing="0" w:after="0" w:afterAutospacing="0"/>
              <w:ind w:left="170" w:hanging="170"/>
              <w:jc w:val="both"/>
              <w:rPr>
                <w:sz w:val="20"/>
                <w:szCs w:val="20"/>
              </w:rPr>
            </w:pPr>
            <w:r w:rsidRPr="00C520CE">
              <w:rPr>
                <w:sz w:val="20"/>
                <w:szCs w:val="20"/>
              </w:rPr>
              <w:t>Právní předpisy regulující výkon zdravotnického povolání</w:t>
            </w:r>
          </w:p>
        </w:tc>
      </w:tr>
      <w:tr w:rsidR="008079FE" w:rsidRPr="00C520CE" w14:paraId="1FC33118" w14:textId="77777777" w:rsidTr="008079FE">
        <w:tc>
          <w:tcPr>
            <w:tcW w:w="1771" w:type="dxa"/>
            <w:tcBorders>
              <w:top w:val="single" w:sz="4" w:space="0" w:color="auto"/>
              <w:left w:val="single" w:sz="4" w:space="0" w:color="auto"/>
              <w:bottom w:val="single" w:sz="4" w:space="0" w:color="auto"/>
              <w:right w:val="single" w:sz="4" w:space="0" w:color="auto"/>
            </w:tcBorders>
          </w:tcPr>
          <w:p w14:paraId="5181AE22" w14:textId="77777777" w:rsidR="008079FE" w:rsidRPr="00C520CE" w:rsidRDefault="008079FE" w:rsidP="008079FE">
            <w:pPr>
              <w:jc w:val="both"/>
              <w:rPr>
                <w:b/>
                <w:bCs/>
                <w:sz w:val="20"/>
                <w:szCs w:val="20"/>
              </w:rPr>
            </w:pPr>
            <w:r w:rsidRPr="00C520CE">
              <w:rPr>
                <w:b/>
                <w:bCs/>
                <w:sz w:val="20"/>
                <w:szCs w:val="20"/>
              </w:rPr>
              <w:t xml:space="preserve">Umět: </w:t>
            </w:r>
          </w:p>
        </w:tc>
        <w:tc>
          <w:tcPr>
            <w:tcW w:w="7371" w:type="dxa"/>
            <w:tcBorders>
              <w:top w:val="single" w:sz="4" w:space="0" w:color="auto"/>
              <w:left w:val="single" w:sz="4" w:space="0" w:color="auto"/>
              <w:bottom w:val="single" w:sz="4" w:space="0" w:color="auto"/>
              <w:right w:val="single" w:sz="4" w:space="0" w:color="auto"/>
            </w:tcBorders>
          </w:tcPr>
          <w:p w14:paraId="77024183" w14:textId="77777777" w:rsidR="008079FE" w:rsidRPr="00C520CE" w:rsidRDefault="008079FE" w:rsidP="008079FE">
            <w:pPr>
              <w:pStyle w:val="Normlnweb"/>
              <w:numPr>
                <w:ilvl w:val="0"/>
                <w:numId w:val="14"/>
              </w:numPr>
              <w:spacing w:before="0" w:beforeAutospacing="0" w:after="0" w:afterAutospacing="0"/>
              <w:ind w:left="170" w:hanging="170"/>
              <w:jc w:val="both"/>
              <w:rPr>
                <w:sz w:val="20"/>
                <w:szCs w:val="20"/>
              </w:rPr>
            </w:pPr>
            <w:r w:rsidRPr="00C520CE">
              <w:rPr>
                <w:sz w:val="20"/>
                <w:szCs w:val="20"/>
              </w:rPr>
              <w:t>Plánovat a organizovat zdravotnické zabezpečení vojsk</w:t>
            </w:r>
          </w:p>
          <w:p w14:paraId="2C9845C3" w14:textId="77777777" w:rsidR="008079FE" w:rsidRPr="00C520CE" w:rsidRDefault="008079FE" w:rsidP="008079FE">
            <w:pPr>
              <w:pStyle w:val="Normlnweb"/>
              <w:numPr>
                <w:ilvl w:val="0"/>
                <w:numId w:val="14"/>
              </w:numPr>
              <w:spacing w:before="0" w:beforeAutospacing="0" w:after="0" w:afterAutospacing="0"/>
              <w:ind w:left="170" w:hanging="170"/>
              <w:jc w:val="both"/>
              <w:rPr>
                <w:sz w:val="20"/>
                <w:szCs w:val="20"/>
              </w:rPr>
            </w:pPr>
            <w:r w:rsidRPr="00C520CE">
              <w:rPr>
                <w:sz w:val="20"/>
                <w:szCs w:val="20"/>
              </w:rPr>
              <w:t>Zpracovat předepsanou řídící a zdravotnickou dokumentaci</w:t>
            </w:r>
          </w:p>
          <w:p w14:paraId="68B91763" w14:textId="77777777" w:rsidR="008079FE" w:rsidRPr="00C520CE" w:rsidRDefault="008079FE" w:rsidP="008079FE">
            <w:pPr>
              <w:pStyle w:val="Normlnweb"/>
              <w:numPr>
                <w:ilvl w:val="0"/>
                <w:numId w:val="14"/>
              </w:numPr>
              <w:spacing w:before="0" w:beforeAutospacing="0" w:after="0" w:afterAutospacing="0"/>
              <w:ind w:left="170" w:hanging="170"/>
              <w:jc w:val="both"/>
              <w:rPr>
                <w:sz w:val="20"/>
                <w:szCs w:val="20"/>
              </w:rPr>
            </w:pPr>
            <w:r w:rsidRPr="00C520CE">
              <w:rPr>
                <w:sz w:val="20"/>
                <w:szCs w:val="20"/>
              </w:rPr>
              <w:t>Za pomoci voj. situačních značek zpracovat orientační situační zákres</w:t>
            </w:r>
          </w:p>
        </w:tc>
      </w:tr>
      <w:tr w:rsidR="008079FE" w:rsidRPr="00C520CE" w14:paraId="53B6E882" w14:textId="77777777" w:rsidTr="008079FE">
        <w:tc>
          <w:tcPr>
            <w:tcW w:w="1771" w:type="dxa"/>
            <w:tcBorders>
              <w:top w:val="single" w:sz="4" w:space="0" w:color="auto"/>
              <w:left w:val="single" w:sz="4" w:space="0" w:color="auto"/>
              <w:bottom w:val="single" w:sz="4" w:space="0" w:color="auto"/>
              <w:right w:val="single" w:sz="4" w:space="0" w:color="auto"/>
            </w:tcBorders>
          </w:tcPr>
          <w:p w14:paraId="1E3F306D" w14:textId="77777777" w:rsidR="008079FE" w:rsidRPr="00C520CE" w:rsidRDefault="008079FE" w:rsidP="008079FE">
            <w:pPr>
              <w:jc w:val="both"/>
              <w:rPr>
                <w:b/>
                <w:bCs/>
                <w:sz w:val="20"/>
                <w:szCs w:val="20"/>
              </w:rPr>
            </w:pPr>
            <w:r w:rsidRPr="00C520CE">
              <w:rPr>
                <w:b/>
                <w:bCs/>
                <w:sz w:val="20"/>
                <w:szCs w:val="20"/>
              </w:rPr>
              <w:t>Být seznámen:</w:t>
            </w:r>
          </w:p>
        </w:tc>
        <w:tc>
          <w:tcPr>
            <w:tcW w:w="7371" w:type="dxa"/>
            <w:tcBorders>
              <w:top w:val="single" w:sz="4" w:space="0" w:color="auto"/>
              <w:left w:val="single" w:sz="4" w:space="0" w:color="auto"/>
              <w:bottom w:val="single" w:sz="4" w:space="0" w:color="auto"/>
              <w:right w:val="single" w:sz="4" w:space="0" w:color="auto"/>
            </w:tcBorders>
          </w:tcPr>
          <w:p w14:paraId="79317CBE" w14:textId="77777777" w:rsidR="008079FE" w:rsidRPr="00C520CE" w:rsidRDefault="008079FE" w:rsidP="008079FE">
            <w:pPr>
              <w:pStyle w:val="Normlnweb"/>
              <w:numPr>
                <w:ilvl w:val="0"/>
                <w:numId w:val="14"/>
              </w:numPr>
              <w:spacing w:before="0" w:beforeAutospacing="0" w:after="0" w:afterAutospacing="0"/>
              <w:ind w:left="170" w:hanging="170"/>
              <w:jc w:val="both"/>
              <w:rPr>
                <w:sz w:val="20"/>
                <w:szCs w:val="20"/>
              </w:rPr>
            </w:pPr>
            <w:r w:rsidRPr="00C520CE">
              <w:rPr>
                <w:sz w:val="20"/>
                <w:szCs w:val="20"/>
              </w:rPr>
              <w:t>S poskytováním primární a specializované péče o pacienta v prostředí MO</w:t>
            </w:r>
          </w:p>
          <w:p w14:paraId="7A8B793C" w14:textId="77777777" w:rsidR="008079FE" w:rsidRPr="00C520CE" w:rsidRDefault="008079FE" w:rsidP="008079FE">
            <w:pPr>
              <w:pStyle w:val="Normlnweb"/>
              <w:numPr>
                <w:ilvl w:val="0"/>
                <w:numId w:val="14"/>
              </w:numPr>
              <w:spacing w:before="0" w:beforeAutospacing="0" w:after="0" w:afterAutospacing="0"/>
              <w:ind w:left="170" w:hanging="170"/>
              <w:jc w:val="both"/>
              <w:rPr>
                <w:sz w:val="20"/>
                <w:szCs w:val="20"/>
              </w:rPr>
            </w:pPr>
            <w:r w:rsidRPr="00C520CE">
              <w:rPr>
                <w:sz w:val="20"/>
                <w:szCs w:val="20"/>
              </w:rPr>
              <w:t>Se základními principy zdravotnického zabezpečení mnohonárodní operace</w:t>
            </w:r>
          </w:p>
        </w:tc>
      </w:tr>
    </w:tbl>
    <w:p w14:paraId="2B02AADB" w14:textId="77777777" w:rsidR="007F2585" w:rsidRPr="00C520CE" w:rsidRDefault="007F2585" w:rsidP="00376683">
      <w:pPr>
        <w:tabs>
          <w:tab w:val="right" w:pos="8931"/>
        </w:tabs>
        <w:ind w:left="703" w:hanging="703"/>
        <w:rPr>
          <w:b/>
        </w:rPr>
      </w:pPr>
    </w:p>
    <w:p w14:paraId="20614F0E" w14:textId="77777777" w:rsidR="00EC6704" w:rsidRPr="00C520CE" w:rsidRDefault="00EC6704" w:rsidP="00376683">
      <w:pPr>
        <w:tabs>
          <w:tab w:val="right" w:pos="8931"/>
        </w:tabs>
        <w:ind w:left="703" w:hanging="703"/>
        <w:rPr>
          <w:b/>
        </w:rPr>
      </w:pPr>
    </w:p>
    <w:p w14:paraId="5022881A" w14:textId="77777777" w:rsidR="00EC6704" w:rsidRPr="00C520CE" w:rsidRDefault="00EC6704" w:rsidP="00376683">
      <w:pPr>
        <w:tabs>
          <w:tab w:val="right" w:pos="8931"/>
        </w:tabs>
        <w:ind w:left="703" w:hanging="703"/>
        <w:rPr>
          <w:b/>
        </w:rPr>
      </w:pPr>
    </w:p>
    <w:p w14:paraId="57CC3A3D" w14:textId="77777777" w:rsidR="00B72C81" w:rsidRPr="00C520CE" w:rsidRDefault="00B72C81" w:rsidP="00376683">
      <w:pPr>
        <w:tabs>
          <w:tab w:val="right" w:pos="8931"/>
        </w:tabs>
        <w:ind w:left="703" w:hanging="703"/>
        <w:rPr>
          <w:b/>
        </w:rPr>
      </w:pPr>
    </w:p>
    <w:p w14:paraId="50E32C79" w14:textId="77777777" w:rsidR="008079FE" w:rsidRPr="00C520CE" w:rsidRDefault="008079FE" w:rsidP="00376683">
      <w:pPr>
        <w:tabs>
          <w:tab w:val="right" w:pos="8931"/>
        </w:tabs>
        <w:ind w:left="703" w:hanging="703"/>
        <w:rPr>
          <w:b/>
        </w:rPr>
      </w:pPr>
    </w:p>
    <w:p w14:paraId="362DF087" w14:textId="77777777" w:rsidR="00EC6704" w:rsidRPr="00C520CE" w:rsidRDefault="00EC6704" w:rsidP="00376683">
      <w:pPr>
        <w:tabs>
          <w:tab w:val="right" w:pos="8931"/>
        </w:tabs>
        <w:ind w:left="703" w:hanging="703"/>
        <w:rPr>
          <w:b/>
        </w:rPr>
      </w:pPr>
    </w:p>
    <w:p w14:paraId="1B714B54" w14:textId="77777777" w:rsidR="00EC6704" w:rsidRPr="00C520CE" w:rsidRDefault="00EC6704" w:rsidP="00376683">
      <w:pPr>
        <w:tabs>
          <w:tab w:val="right" w:pos="8931"/>
        </w:tabs>
        <w:ind w:left="703" w:hanging="703"/>
        <w:rPr>
          <w:b/>
        </w:rPr>
      </w:pPr>
    </w:p>
    <w:p w14:paraId="646398A6" w14:textId="77777777" w:rsidR="00EC6704" w:rsidRPr="00C520CE" w:rsidRDefault="00EC6704" w:rsidP="00376683">
      <w:pPr>
        <w:tabs>
          <w:tab w:val="right" w:pos="8931"/>
        </w:tabs>
        <w:ind w:left="703" w:hanging="703"/>
        <w:rPr>
          <w:b/>
        </w:rPr>
      </w:pPr>
    </w:p>
    <w:p w14:paraId="5BE40EEA" w14:textId="77777777" w:rsidR="00EC6704" w:rsidRPr="00C520CE" w:rsidRDefault="00EC6704" w:rsidP="00376683">
      <w:pPr>
        <w:tabs>
          <w:tab w:val="right" w:pos="8931"/>
        </w:tabs>
        <w:ind w:left="703" w:hanging="703"/>
        <w:rPr>
          <w:b/>
        </w:rPr>
      </w:pPr>
    </w:p>
    <w:p w14:paraId="571D1573" w14:textId="77777777" w:rsidR="00EC6704" w:rsidRPr="00C520CE" w:rsidRDefault="00EC6704" w:rsidP="00376683">
      <w:pPr>
        <w:tabs>
          <w:tab w:val="right" w:pos="8931"/>
        </w:tabs>
        <w:ind w:left="703" w:hanging="703"/>
        <w:rPr>
          <w:b/>
        </w:rPr>
      </w:pPr>
    </w:p>
    <w:p w14:paraId="11CCD2F1" w14:textId="77777777" w:rsidR="00376683" w:rsidRPr="00C520CE" w:rsidRDefault="00376683" w:rsidP="00376683">
      <w:pPr>
        <w:tabs>
          <w:tab w:val="right" w:pos="8931"/>
        </w:tabs>
        <w:ind w:left="703" w:hanging="703"/>
        <w:rPr>
          <w:b/>
        </w:rPr>
      </w:pPr>
      <w:r w:rsidRPr="00C520CE">
        <w:rPr>
          <w:b/>
        </w:rPr>
        <w:lastRenderedPageBreak/>
        <w:t>H-</w:t>
      </w:r>
      <w:r w:rsidR="00B335AA" w:rsidRPr="00C520CE">
        <w:rPr>
          <w:b/>
        </w:rPr>
        <w:t>08</w:t>
      </w:r>
      <w:r w:rsidRPr="00C520CE">
        <w:rPr>
          <w:b/>
        </w:rPr>
        <w:t>/</w:t>
      </w:r>
      <w:r w:rsidR="00B335AA" w:rsidRPr="00C520CE">
        <w:rPr>
          <w:b/>
        </w:rPr>
        <w:t>8</w:t>
      </w:r>
      <w:r w:rsidRPr="00C520CE">
        <w:rPr>
          <w:b/>
        </w:rPr>
        <w:t>-</w:t>
      </w:r>
      <w:r w:rsidR="00B335AA" w:rsidRPr="00C520CE">
        <w:rPr>
          <w:b/>
        </w:rPr>
        <w:t>33</w:t>
      </w:r>
      <w:r w:rsidRPr="00C520CE">
        <w:rPr>
          <w:b/>
        </w:rPr>
        <w:t xml:space="preserve">     </w:t>
      </w:r>
    </w:p>
    <w:p w14:paraId="79C52C2F" w14:textId="77777777" w:rsidR="00376683" w:rsidRPr="00C520CE" w:rsidRDefault="00376683" w:rsidP="00376683">
      <w:pPr>
        <w:shd w:val="clear" w:color="auto" w:fill="F2F2F2"/>
        <w:tabs>
          <w:tab w:val="right" w:pos="8931"/>
        </w:tabs>
        <w:ind w:left="703" w:hanging="703"/>
        <w:jc w:val="center"/>
      </w:pPr>
      <w:r w:rsidRPr="00C520CE">
        <w:rPr>
          <w:b/>
        </w:rPr>
        <w:t>KATEDRA ORGANIZACE VOJENSKÉHO ZDRAVOTNICTVÍ A MANAGEMENTU (K-302)</w:t>
      </w:r>
    </w:p>
    <w:p w14:paraId="1C3CEF9A" w14:textId="77777777" w:rsidR="00B335AA" w:rsidRPr="00C520CE" w:rsidRDefault="00B335AA" w:rsidP="00CB07A8">
      <w:pPr>
        <w:jc w:val="center"/>
        <w:rPr>
          <w:b/>
          <w:bCs/>
        </w:rPr>
      </w:pPr>
    </w:p>
    <w:p w14:paraId="68C0A968" w14:textId="77777777" w:rsidR="00B335AA" w:rsidRPr="00C520CE" w:rsidRDefault="00B335AA" w:rsidP="00CB07A8">
      <w:pPr>
        <w:jc w:val="center"/>
        <w:rPr>
          <w:b/>
          <w:bCs/>
        </w:rPr>
      </w:pPr>
    </w:p>
    <w:p w14:paraId="422FD90B" w14:textId="77777777" w:rsidR="00CB07A8" w:rsidRPr="00C520CE" w:rsidRDefault="00CB07A8" w:rsidP="00CB07A8">
      <w:pPr>
        <w:jc w:val="center"/>
        <w:rPr>
          <w:b/>
          <w:bCs/>
        </w:rPr>
      </w:pPr>
      <w:r w:rsidRPr="00C520CE">
        <w:rPr>
          <w:b/>
          <w:bCs/>
        </w:rPr>
        <w:t>ODBORNÝ KURZ</w:t>
      </w:r>
    </w:p>
    <w:p w14:paraId="40A641CE" w14:textId="77777777" w:rsidR="00D75602" w:rsidRPr="00C520CE" w:rsidRDefault="00CB07A8" w:rsidP="00CB07A8">
      <w:pPr>
        <w:jc w:val="center"/>
        <w:rPr>
          <w:b/>
          <w:caps/>
        </w:rPr>
      </w:pPr>
      <w:r w:rsidRPr="00C520CE">
        <w:rPr>
          <w:b/>
          <w:caps/>
        </w:rPr>
        <w:t xml:space="preserve">Aplikační kurz – 2 (L) </w:t>
      </w:r>
    </w:p>
    <w:p w14:paraId="45374843" w14:textId="77777777" w:rsidR="00CB07A8" w:rsidRPr="00C520CE" w:rsidRDefault="00CB07A8" w:rsidP="00CB07A8">
      <w:pPr>
        <w:jc w:val="center"/>
        <w:rPr>
          <w:b/>
          <w:caps/>
        </w:rPr>
      </w:pPr>
      <w:r w:rsidRPr="00C520CE">
        <w:rPr>
          <w:b/>
          <w:caps/>
        </w:rPr>
        <w:t>specifické činnosti vojenského lékaře a farmaceuta v AČR</w:t>
      </w:r>
    </w:p>
    <w:p w14:paraId="74DC16AA" w14:textId="77777777" w:rsidR="00CB07A8" w:rsidRPr="00C520CE" w:rsidRDefault="00CB07A8" w:rsidP="00CB07A8">
      <w:pPr>
        <w:jc w:val="center"/>
        <w:rPr>
          <w:b/>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7371"/>
      </w:tblGrid>
      <w:tr w:rsidR="008079FE" w:rsidRPr="00C520CE" w14:paraId="07A904A2" w14:textId="77777777" w:rsidTr="008079FE">
        <w:tc>
          <w:tcPr>
            <w:tcW w:w="1771" w:type="dxa"/>
          </w:tcPr>
          <w:p w14:paraId="3A5E8047" w14:textId="77777777" w:rsidR="008079FE" w:rsidRPr="00C520CE" w:rsidRDefault="008079FE" w:rsidP="008079FE">
            <w:pPr>
              <w:jc w:val="both"/>
              <w:rPr>
                <w:b/>
                <w:sz w:val="20"/>
                <w:szCs w:val="20"/>
              </w:rPr>
            </w:pPr>
            <w:r w:rsidRPr="00C520CE">
              <w:rPr>
                <w:b/>
                <w:sz w:val="20"/>
                <w:szCs w:val="20"/>
              </w:rPr>
              <w:t>Garant:</w:t>
            </w:r>
          </w:p>
        </w:tc>
        <w:tc>
          <w:tcPr>
            <w:tcW w:w="7371" w:type="dxa"/>
          </w:tcPr>
          <w:p w14:paraId="566BFBD5" w14:textId="77777777" w:rsidR="008079FE" w:rsidRPr="00C520CE" w:rsidRDefault="008079FE" w:rsidP="008079FE">
            <w:pPr>
              <w:rPr>
                <w:b/>
                <w:sz w:val="20"/>
                <w:szCs w:val="20"/>
              </w:rPr>
            </w:pPr>
            <w:r w:rsidRPr="00C520CE">
              <w:rPr>
                <w:b/>
                <w:sz w:val="20"/>
                <w:szCs w:val="20"/>
              </w:rPr>
              <w:t>plk. gšt. RNDr. Hynek Schvach, Ph.D.</w:t>
            </w:r>
          </w:p>
        </w:tc>
      </w:tr>
      <w:tr w:rsidR="008079FE" w:rsidRPr="00C520CE" w14:paraId="37B65D1A" w14:textId="77777777" w:rsidTr="008079FE">
        <w:tc>
          <w:tcPr>
            <w:tcW w:w="1771" w:type="dxa"/>
          </w:tcPr>
          <w:p w14:paraId="7A235DB1" w14:textId="77777777" w:rsidR="008079FE" w:rsidRPr="00C520CE" w:rsidRDefault="008079FE" w:rsidP="008079FE">
            <w:pPr>
              <w:jc w:val="both"/>
              <w:rPr>
                <w:b/>
                <w:sz w:val="20"/>
                <w:szCs w:val="20"/>
              </w:rPr>
            </w:pPr>
          </w:p>
        </w:tc>
        <w:tc>
          <w:tcPr>
            <w:tcW w:w="7371" w:type="dxa"/>
          </w:tcPr>
          <w:p w14:paraId="39CE3AE6" w14:textId="77777777" w:rsidR="008079FE" w:rsidRPr="00C520CE" w:rsidRDefault="008079FE" w:rsidP="008079FE">
            <w:pPr>
              <w:rPr>
                <w:sz w:val="20"/>
                <w:szCs w:val="20"/>
              </w:rPr>
            </w:pPr>
          </w:p>
        </w:tc>
      </w:tr>
      <w:tr w:rsidR="008079FE" w:rsidRPr="00C520CE" w14:paraId="7D98C389" w14:textId="77777777" w:rsidTr="008079FE">
        <w:tc>
          <w:tcPr>
            <w:tcW w:w="1771" w:type="dxa"/>
          </w:tcPr>
          <w:p w14:paraId="6A1E7639" w14:textId="77777777" w:rsidR="008079FE" w:rsidRPr="00C520CE" w:rsidRDefault="008079FE" w:rsidP="008079FE">
            <w:pPr>
              <w:jc w:val="both"/>
              <w:rPr>
                <w:sz w:val="20"/>
                <w:szCs w:val="20"/>
              </w:rPr>
            </w:pPr>
            <w:r w:rsidRPr="00C520CE">
              <w:rPr>
                <w:b/>
                <w:sz w:val="20"/>
                <w:szCs w:val="20"/>
              </w:rPr>
              <w:t>Cíl:</w:t>
            </w:r>
          </w:p>
        </w:tc>
        <w:tc>
          <w:tcPr>
            <w:tcW w:w="7371" w:type="dxa"/>
          </w:tcPr>
          <w:p w14:paraId="2DAA695C" w14:textId="77777777" w:rsidR="008079FE" w:rsidRPr="00C520CE" w:rsidRDefault="008079FE" w:rsidP="008079FE">
            <w:pPr>
              <w:jc w:val="both"/>
              <w:rPr>
                <w:sz w:val="20"/>
                <w:szCs w:val="20"/>
              </w:rPr>
            </w:pPr>
            <w:r w:rsidRPr="00C520CE">
              <w:rPr>
                <w:sz w:val="20"/>
                <w:szCs w:val="20"/>
              </w:rPr>
              <w:t>Repetitorium znalostí o organizaci a řízení Vojenské zdravotnické služby (VZdrSl) a podmínkách poskytování zdravotních služeb v rezortu MO. Předání zkušeností pro výkon služby lékaře a farmaceuta u útvarů a zařízení MO.</w:t>
            </w:r>
          </w:p>
        </w:tc>
      </w:tr>
      <w:tr w:rsidR="008079FE" w:rsidRPr="00C520CE" w14:paraId="0A11A002" w14:textId="77777777" w:rsidTr="008079FE">
        <w:tc>
          <w:tcPr>
            <w:tcW w:w="1771" w:type="dxa"/>
          </w:tcPr>
          <w:p w14:paraId="68926C28" w14:textId="77777777" w:rsidR="008079FE" w:rsidRPr="00C520CE" w:rsidRDefault="008079FE" w:rsidP="008079FE">
            <w:pPr>
              <w:jc w:val="both"/>
              <w:rPr>
                <w:b/>
                <w:sz w:val="20"/>
                <w:szCs w:val="20"/>
              </w:rPr>
            </w:pPr>
          </w:p>
        </w:tc>
        <w:tc>
          <w:tcPr>
            <w:tcW w:w="7371" w:type="dxa"/>
          </w:tcPr>
          <w:p w14:paraId="544C3171" w14:textId="77777777" w:rsidR="008079FE" w:rsidRPr="00C520CE" w:rsidRDefault="008079FE" w:rsidP="008079FE">
            <w:pPr>
              <w:jc w:val="both"/>
              <w:rPr>
                <w:sz w:val="20"/>
                <w:szCs w:val="20"/>
              </w:rPr>
            </w:pPr>
          </w:p>
        </w:tc>
      </w:tr>
      <w:tr w:rsidR="008079FE" w:rsidRPr="00C520CE" w14:paraId="3DC9946D" w14:textId="77777777" w:rsidTr="008079FE">
        <w:tc>
          <w:tcPr>
            <w:tcW w:w="1771" w:type="dxa"/>
          </w:tcPr>
          <w:p w14:paraId="61342C0A" w14:textId="77777777" w:rsidR="008079FE" w:rsidRPr="00C520CE" w:rsidRDefault="008079FE" w:rsidP="008079FE">
            <w:pPr>
              <w:jc w:val="both"/>
              <w:rPr>
                <w:sz w:val="20"/>
                <w:szCs w:val="20"/>
              </w:rPr>
            </w:pPr>
            <w:r w:rsidRPr="00C520CE">
              <w:rPr>
                <w:b/>
                <w:sz w:val="20"/>
                <w:szCs w:val="20"/>
              </w:rPr>
              <w:t>Určení:</w:t>
            </w:r>
          </w:p>
        </w:tc>
        <w:tc>
          <w:tcPr>
            <w:tcW w:w="7371" w:type="dxa"/>
          </w:tcPr>
          <w:p w14:paraId="298A6821" w14:textId="77777777" w:rsidR="008079FE" w:rsidRPr="00C520CE" w:rsidRDefault="008079FE" w:rsidP="008079FE">
            <w:pPr>
              <w:jc w:val="both"/>
              <w:rPr>
                <w:sz w:val="20"/>
                <w:szCs w:val="20"/>
              </w:rPr>
            </w:pPr>
            <w:r w:rsidRPr="00C520CE">
              <w:rPr>
                <w:sz w:val="20"/>
                <w:szCs w:val="20"/>
              </w:rPr>
              <w:t>Pro vojenské lékaře a farmaceuty po prvním nástupu služby na systemizované místo u AČR.</w:t>
            </w:r>
          </w:p>
        </w:tc>
      </w:tr>
      <w:tr w:rsidR="008079FE" w:rsidRPr="00C520CE" w14:paraId="68B94070" w14:textId="77777777" w:rsidTr="008079FE">
        <w:tc>
          <w:tcPr>
            <w:tcW w:w="1771" w:type="dxa"/>
          </w:tcPr>
          <w:p w14:paraId="794FFCA6" w14:textId="77777777" w:rsidR="008079FE" w:rsidRPr="00C520CE" w:rsidRDefault="008079FE" w:rsidP="008079FE">
            <w:pPr>
              <w:jc w:val="both"/>
              <w:rPr>
                <w:b/>
                <w:sz w:val="20"/>
                <w:szCs w:val="20"/>
              </w:rPr>
            </w:pPr>
          </w:p>
        </w:tc>
        <w:tc>
          <w:tcPr>
            <w:tcW w:w="7371" w:type="dxa"/>
          </w:tcPr>
          <w:p w14:paraId="0C9C7175" w14:textId="77777777" w:rsidR="008079FE" w:rsidRPr="00C520CE" w:rsidRDefault="008079FE" w:rsidP="008079FE">
            <w:pPr>
              <w:jc w:val="both"/>
              <w:rPr>
                <w:sz w:val="20"/>
                <w:szCs w:val="20"/>
              </w:rPr>
            </w:pPr>
          </w:p>
        </w:tc>
      </w:tr>
      <w:tr w:rsidR="008079FE" w:rsidRPr="00C520CE" w14:paraId="5D35F88C" w14:textId="77777777" w:rsidTr="008079FE">
        <w:tc>
          <w:tcPr>
            <w:tcW w:w="1771" w:type="dxa"/>
          </w:tcPr>
          <w:p w14:paraId="25E9E59A" w14:textId="77777777" w:rsidR="008079FE" w:rsidRPr="00C520CE" w:rsidRDefault="008079FE" w:rsidP="008079FE">
            <w:pPr>
              <w:jc w:val="both"/>
              <w:rPr>
                <w:b/>
                <w:sz w:val="20"/>
                <w:szCs w:val="20"/>
              </w:rPr>
            </w:pPr>
            <w:r w:rsidRPr="00C520CE">
              <w:rPr>
                <w:b/>
                <w:sz w:val="20"/>
                <w:szCs w:val="20"/>
              </w:rPr>
              <w:t xml:space="preserve">Kvalifikační </w:t>
            </w:r>
          </w:p>
          <w:p w14:paraId="191A016A" w14:textId="77777777" w:rsidR="008079FE" w:rsidRPr="00C520CE" w:rsidRDefault="008079FE" w:rsidP="008079FE">
            <w:pPr>
              <w:jc w:val="both"/>
              <w:rPr>
                <w:sz w:val="20"/>
                <w:szCs w:val="20"/>
              </w:rPr>
            </w:pPr>
            <w:r w:rsidRPr="00C520CE">
              <w:rPr>
                <w:b/>
                <w:sz w:val="20"/>
                <w:szCs w:val="20"/>
              </w:rPr>
              <w:t>předpoklady:</w:t>
            </w:r>
          </w:p>
        </w:tc>
        <w:tc>
          <w:tcPr>
            <w:tcW w:w="7371" w:type="dxa"/>
            <w:vAlign w:val="bottom"/>
          </w:tcPr>
          <w:p w14:paraId="15B50964" w14:textId="77777777" w:rsidR="008079FE" w:rsidRPr="00C520CE" w:rsidRDefault="008079FE" w:rsidP="008079FE">
            <w:pPr>
              <w:jc w:val="both"/>
              <w:rPr>
                <w:b/>
                <w:sz w:val="20"/>
                <w:szCs w:val="20"/>
              </w:rPr>
            </w:pPr>
            <w:r w:rsidRPr="00C520CE">
              <w:rPr>
                <w:sz w:val="20"/>
                <w:szCs w:val="20"/>
              </w:rPr>
              <w:t>Odborná způsobilost k výkonu povolání lékaře, zubního lékaře a farmaceuta dle zákona č. 95/2004 Sb.</w:t>
            </w:r>
          </w:p>
        </w:tc>
      </w:tr>
      <w:tr w:rsidR="008079FE" w:rsidRPr="00C520CE" w14:paraId="622D9DD6" w14:textId="77777777" w:rsidTr="008079FE">
        <w:tc>
          <w:tcPr>
            <w:tcW w:w="1771" w:type="dxa"/>
          </w:tcPr>
          <w:p w14:paraId="7A8D0E0A" w14:textId="77777777" w:rsidR="008079FE" w:rsidRPr="00C520CE" w:rsidRDefault="008079FE" w:rsidP="008079FE">
            <w:pPr>
              <w:jc w:val="both"/>
              <w:rPr>
                <w:b/>
                <w:sz w:val="20"/>
                <w:szCs w:val="20"/>
              </w:rPr>
            </w:pPr>
          </w:p>
        </w:tc>
        <w:tc>
          <w:tcPr>
            <w:tcW w:w="7371" w:type="dxa"/>
          </w:tcPr>
          <w:p w14:paraId="10608727" w14:textId="77777777" w:rsidR="008079FE" w:rsidRPr="00C520CE" w:rsidRDefault="008079FE" w:rsidP="008079FE">
            <w:pPr>
              <w:jc w:val="both"/>
              <w:rPr>
                <w:sz w:val="20"/>
                <w:szCs w:val="20"/>
              </w:rPr>
            </w:pPr>
          </w:p>
        </w:tc>
      </w:tr>
      <w:tr w:rsidR="008079FE" w:rsidRPr="00C520CE" w14:paraId="015F284B" w14:textId="77777777" w:rsidTr="008079FE">
        <w:tc>
          <w:tcPr>
            <w:tcW w:w="1771" w:type="dxa"/>
          </w:tcPr>
          <w:p w14:paraId="0B0CFD34" w14:textId="77777777" w:rsidR="008079FE" w:rsidRPr="00C520CE" w:rsidRDefault="008079FE" w:rsidP="008079FE">
            <w:pPr>
              <w:jc w:val="both"/>
              <w:rPr>
                <w:sz w:val="20"/>
                <w:szCs w:val="20"/>
              </w:rPr>
            </w:pPr>
            <w:r w:rsidRPr="00C520CE">
              <w:rPr>
                <w:b/>
                <w:sz w:val="20"/>
                <w:szCs w:val="20"/>
              </w:rPr>
              <w:t>Místo konání:</w:t>
            </w:r>
          </w:p>
        </w:tc>
        <w:tc>
          <w:tcPr>
            <w:tcW w:w="7371" w:type="dxa"/>
          </w:tcPr>
          <w:p w14:paraId="0C5A5AEF" w14:textId="77777777" w:rsidR="008079FE" w:rsidRPr="00C520CE" w:rsidRDefault="008079FE" w:rsidP="008079FE">
            <w:pPr>
              <w:jc w:val="both"/>
              <w:rPr>
                <w:sz w:val="20"/>
                <w:szCs w:val="20"/>
              </w:rPr>
            </w:pPr>
            <w:r w:rsidRPr="00C520CE">
              <w:rPr>
                <w:sz w:val="20"/>
                <w:szCs w:val="20"/>
              </w:rPr>
              <w:t>VLF UO Hradec Králové</w:t>
            </w:r>
          </w:p>
        </w:tc>
      </w:tr>
      <w:tr w:rsidR="008079FE" w:rsidRPr="00C520CE" w14:paraId="342DE8A7" w14:textId="77777777" w:rsidTr="008079FE">
        <w:tc>
          <w:tcPr>
            <w:tcW w:w="1771" w:type="dxa"/>
          </w:tcPr>
          <w:p w14:paraId="3A9971D4" w14:textId="77777777" w:rsidR="008079FE" w:rsidRPr="00C520CE" w:rsidRDefault="008079FE" w:rsidP="008079FE">
            <w:pPr>
              <w:jc w:val="both"/>
              <w:rPr>
                <w:b/>
                <w:sz w:val="20"/>
                <w:szCs w:val="20"/>
              </w:rPr>
            </w:pPr>
          </w:p>
        </w:tc>
        <w:tc>
          <w:tcPr>
            <w:tcW w:w="7371" w:type="dxa"/>
          </w:tcPr>
          <w:p w14:paraId="2BB0AEC8" w14:textId="77777777" w:rsidR="008079FE" w:rsidRPr="00C520CE" w:rsidRDefault="008079FE" w:rsidP="008079FE">
            <w:pPr>
              <w:jc w:val="both"/>
              <w:rPr>
                <w:sz w:val="20"/>
                <w:szCs w:val="20"/>
              </w:rPr>
            </w:pPr>
          </w:p>
        </w:tc>
      </w:tr>
      <w:tr w:rsidR="008079FE" w:rsidRPr="00C520CE" w14:paraId="4CB277E8" w14:textId="77777777" w:rsidTr="008079FE">
        <w:tc>
          <w:tcPr>
            <w:tcW w:w="1771" w:type="dxa"/>
          </w:tcPr>
          <w:p w14:paraId="604318C5" w14:textId="77777777" w:rsidR="008079FE" w:rsidRPr="00C520CE" w:rsidRDefault="008079FE" w:rsidP="008079FE">
            <w:pPr>
              <w:jc w:val="both"/>
              <w:rPr>
                <w:sz w:val="20"/>
                <w:szCs w:val="20"/>
              </w:rPr>
            </w:pPr>
            <w:r w:rsidRPr="00C520CE">
              <w:rPr>
                <w:b/>
                <w:sz w:val="20"/>
                <w:szCs w:val="20"/>
              </w:rPr>
              <w:t>Doba trvání:</w:t>
            </w:r>
          </w:p>
        </w:tc>
        <w:tc>
          <w:tcPr>
            <w:tcW w:w="7371" w:type="dxa"/>
          </w:tcPr>
          <w:p w14:paraId="091A300F" w14:textId="77777777" w:rsidR="008079FE" w:rsidRPr="00C520CE" w:rsidRDefault="008079FE" w:rsidP="008079FE">
            <w:pPr>
              <w:jc w:val="both"/>
              <w:rPr>
                <w:sz w:val="20"/>
                <w:szCs w:val="20"/>
              </w:rPr>
            </w:pPr>
            <w:r w:rsidRPr="00C520CE">
              <w:rPr>
                <w:sz w:val="20"/>
                <w:szCs w:val="20"/>
              </w:rPr>
              <w:t>5 dnů</w:t>
            </w:r>
          </w:p>
        </w:tc>
      </w:tr>
      <w:tr w:rsidR="008079FE" w:rsidRPr="00C520CE" w14:paraId="73C10B13" w14:textId="77777777" w:rsidTr="008079FE">
        <w:tc>
          <w:tcPr>
            <w:tcW w:w="1771" w:type="dxa"/>
          </w:tcPr>
          <w:p w14:paraId="75AECB8E" w14:textId="77777777" w:rsidR="008079FE" w:rsidRPr="00C520CE" w:rsidRDefault="008079FE" w:rsidP="008079FE">
            <w:pPr>
              <w:jc w:val="both"/>
              <w:rPr>
                <w:b/>
                <w:sz w:val="20"/>
                <w:szCs w:val="20"/>
              </w:rPr>
            </w:pPr>
          </w:p>
        </w:tc>
        <w:tc>
          <w:tcPr>
            <w:tcW w:w="7371" w:type="dxa"/>
          </w:tcPr>
          <w:p w14:paraId="4DC40357" w14:textId="77777777" w:rsidR="008079FE" w:rsidRPr="00C520CE" w:rsidRDefault="008079FE" w:rsidP="008079FE">
            <w:pPr>
              <w:jc w:val="both"/>
              <w:rPr>
                <w:sz w:val="20"/>
                <w:szCs w:val="20"/>
              </w:rPr>
            </w:pPr>
          </w:p>
        </w:tc>
      </w:tr>
      <w:tr w:rsidR="00F51E30" w:rsidRPr="00C520CE" w14:paraId="3C5F67B0" w14:textId="77777777" w:rsidTr="008079FE">
        <w:tc>
          <w:tcPr>
            <w:tcW w:w="1771" w:type="dxa"/>
          </w:tcPr>
          <w:p w14:paraId="4FD2DC60" w14:textId="77777777" w:rsidR="00F51E30" w:rsidRPr="0051586B" w:rsidRDefault="00F51E30" w:rsidP="00F51E30">
            <w:pPr>
              <w:jc w:val="both"/>
              <w:rPr>
                <w:sz w:val="20"/>
                <w:szCs w:val="20"/>
              </w:rPr>
            </w:pPr>
            <w:r w:rsidRPr="0051586B">
              <w:rPr>
                <w:b/>
                <w:sz w:val="20"/>
                <w:szCs w:val="20"/>
              </w:rPr>
              <w:t>Termín:</w:t>
            </w:r>
          </w:p>
        </w:tc>
        <w:tc>
          <w:tcPr>
            <w:tcW w:w="7371" w:type="dxa"/>
          </w:tcPr>
          <w:p w14:paraId="675D2E1B" w14:textId="77777777" w:rsidR="00F51E30" w:rsidRPr="0051586B" w:rsidRDefault="00F51E30" w:rsidP="00F51E30">
            <w:pPr>
              <w:jc w:val="both"/>
              <w:rPr>
                <w:sz w:val="20"/>
                <w:szCs w:val="20"/>
              </w:rPr>
            </w:pPr>
            <w:r w:rsidRPr="0051586B">
              <w:rPr>
                <w:sz w:val="20"/>
                <w:szCs w:val="20"/>
              </w:rPr>
              <w:t>23. 2. – 27. 2. 2026</w:t>
            </w:r>
          </w:p>
          <w:p w14:paraId="7CBEBCD6" w14:textId="77777777" w:rsidR="00F51E30" w:rsidRPr="0051586B" w:rsidRDefault="00F51E30" w:rsidP="00F51E30">
            <w:pPr>
              <w:jc w:val="both"/>
              <w:rPr>
                <w:i/>
                <w:sz w:val="20"/>
                <w:szCs w:val="20"/>
              </w:rPr>
            </w:pPr>
            <w:r w:rsidRPr="0051586B">
              <w:rPr>
                <w:sz w:val="20"/>
                <w:szCs w:val="20"/>
              </w:rPr>
              <w:t>2. 11. – 6. 11. 2026</w:t>
            </w:r>
          </w:p>
        </w:tc>
      </w:tr>
      <w:tr w:rsidR="00F51E30" w:rsidRPr="00EC6704" w14:paraId="66EC4593" w14:textId="77777777" w:rsidTr="008079FE">
        <w:tc>
          <w:tcPr>
            <w:tcW w:w="1771" w:type="dxa"/>
          </w:tcPr>
          <w:p w14:paraId="33198DD9" w14:textId="77777777" w:rsidR="00F51E30" w:rsidRPr="00EC6704" w:rsidRDefault="00F51E30" w:rsidP="00F51E30">
            <w:pPr>
              <w:jc w:val="both"/>
              <w:rPr>
                <w:b/>
                <w:sz w:val="20"/>
                <w:szCs w:val="20"/>
              </w:rPr>
            </w:pPr>
          </w:p>
        </w:tc>
        <w:tc>
          <w:tcPr>
            <w:tcW w:w="7371" w:type="dxa"/>
          </w:tcPr>
          <w:p w14:paraId="76639F89" w14:textId="77777777" w:rsidR="00F51E30" w:rsidRPr="001374EF" w:rsidRDefault="00F51E30" w:rsidP="00F51E30">
            <w:pPr>
              <w:jc w:val="both"/>
              <w:rPr>
                <w:sz w:val="20"/>
                <w:szCs w:val="20"/>
              </w:rPr>
            </w:pPr>
          </w:p>
        </w:tc>
      </w:tr>
      <w:tr w:rsidR="00F51E30" w:rsidRPr="00EC6704" w14:paraId="6B6815C1" w14:textId="77777777" w:rsidTr="008079FE">
        <w:tc>
          <w:tcPr>
            <w:tcW w:w="1771" w:type="dxa"/>
          </w:tcPr>
          <w:p w14:paraId="11360D85" w14:textId="77777777" w:rsidR="00F51E30" w:rsidRPr="00EC6704" w:rsidRDefault="00F51E30" w:rsidP="00F51E30">
            <w:pPr>
              <w:jc w:val="both"/>
              <w:rPr>
                <w:sz w:val="20"/>
                <w:szCs w:val="20"/>
              </w:rPr>
            </w:pPr>
            <w:r w:rsidRPr="00EC6704">
              <w:rPr>
                <w:b/>
                <w:sz w:val="20"/>
                <w:szCs w:val="20"/>
              </w:rPr>
              <w:t>Počet</w:t>
            </w:r>
            <w:r>
              <w:rPr>
                <w:b/>
                <w:sz w:val="20"/>
                <w:szCs w:val="20"/>
              </w:rPr>
              <w:t xml:space="preserve"> </w:t>
            </w:r>
            <w:r w:rsidRPr="00EC6704">
              <w:rPr>
                <w:b/>
                <w:sz w:val="20"/>
                <w:szCs w:val="20"/>
              </w:rPr>
              <w:t>účastníků:</w:t>
            </w:r>
          </w:p>
        </w:tc>
        <w:tc>
          <w:tcPr>
            <w:tcW w:w="7371" w:type="dxa"/>
            <w:vAlign w:val="bottom"/>
          </w:tcPr>
          <w:p w14:paraId="61B1571E" w14:textId="77777777" w:rsidR="00F51E30" w:rsidRPr="001374EF" w:rsidRDefault="00F51E30" w:rsidP="00F51E30">
            <w:pPr>
              <w:jc w:val="both"/>
              <w:rPr>
                <w:sz w:val="20"/>
                <w:szCs w:val="20"/>
              </w:rPr>
            </w:pPr>
            <w:r w:rsidRPr="001374EF">
              <w:rPr>
                <w:sz w:val="20"/>
                <w:szCs w:val="20"/>
              </w:rPr>
              <w:t xml:space="preserve">10 – 20 </w:t>
            </w:r>
          </w:p>
        </w:tc>
      </w:tr>
      <w:tr w:rsidR="00F51E30" w:rsidRPr="00EC6704" w14:paraId="3FBDE259" w14:textId="77777777" w:rsidTr="008079FE">
        <w:tc>
          <w:tcPr>
            <w:tcW w:w="1771" w:type="dxa"/>
          </w:tcPr>
          <w:p w14:paraId="1317709F" w14:textId="77777777" w:rsidR="00F51E30" w:rsidRPr="00EC6704" w:rsidRDefault="00F51E30" w:rsidP="00F51E30">
            <w:pPr>
              <w:jc w:val="both"/>
              <w:rPr>
                <w:b/>
                <w:sz w:val="20"/>
                <w:szCs w:val="20"/>
              </w:rPr>
            </w:pPr>
          </w:p>
        </w:tc>
        <w:tc>
          <w:tcPr>
            <w:tcW w:w="7371" w:type="dxa"/>
          </w:tcPr>
          <w:p w14:paraId="05483FA2" w14:textId="77777777" w:rsidR="00F51E30" w:rsidRPr="001374EF" w:rsidRDefault="00F51E30" w:rsidP="00F51E30">
            <w:pPr>
              <w:jc w:val="both"/>
              <w:rPr>
                <w:sz w:val="20"/>
                <w:szCs w:val="20"/>
              </w:rPr>
            </w:pPr>
          </w:p>
        </w:tc>
      </w:tr>
      <w:tr w:rsidR="00F51E30" w:rsidRPr="00EC6704" w14:paraId="23012BD4" w14:textId="77777777" w:rsidTr="008079FE">
        <w:tc>
          <w:tcPr>
            <w:tcW w:w="1771" w:type="dxa"/>
          </w:tcPr>
          <w:p w14:paraId="72A14885" w14:textId="77777777" w:rsidR="00F51E30" w:rsidRPr="00EC6704" w:rsidRDefault="00F51E30" w:rsidP="00F51E30">
            <w:pPr>
              <w:jc w:val="both"/>
              <w:rPr>
                <w:sz w:val="20"/>
                <w:szCs w:val="20"/>
              </w:rPr>
            </w:pPr>
            <w:r w:rsidRPr="00EC6704">
              <w:rPr>
                <w:b/>
                <w:sz w:val="20"/>
                <w:szCs w:val="20"/>
              </w:rPr>
              <w:t>Školitel:</w:t>
            </w:r>
          </w:p>
        </w:tc>
        <w:tc>
          <w:tcPr>
            <w:tcW w:w="7371" w:type="dxa"/>
          </w:tcPr>
          <w:p w14:paraId="30680E81" w14:textId="77777777" w:rsidR="00F51E30" w:rsidRPr="00EC6704" w:rsidRDefault="00F51E30" w:rsidP="00F51E30">
            <w:pPr>
              <w:jc w:val="both"/>
              <w:rPr>
                <w:sz w:val="20"/>
                <w:szCs w:val="20"/>
              </w:rPr>
            </w:pPr>
            <w:r>
              <w:rPr>
                <w:sz w:val="20"/>
                <w:szCs w:val="20"/>
              </w:rPr>
              <w:t>VLF – K302 (KOVZM)</w:t>
            </w:r>
          </w:p>
        </w:tc>
      </w:tr>
      <w:tr w:rsidR="00F51E30" w:rsidRPr="00EC6704" w14:paraId="4C442FDF" w14:textId="77777777" w:rsidTr="008079FE">
        <w:tc>
          <w:tcPr>
            <w:tcW w:w="1771" w:type="dxa"/>
          </w:tcPr>
          <w:p w14:paraId="7EFB29FF" w14:textId="77777777" w:rsidR="00F51E30" w:rsidRPr="00EC6704" w:rsidRDefault="00F51E30" w:rsidP="00F51E30">
            <w:pPr>
              <w:jc w:val="both"/>
              <w:rPr>
                <w:b/>
                <w:sz w:val="20"/>
                <w:szCs w:val="20"/>
              </w:rPr>
            </w:pPr>
          </w:p>
        </w:tc>
        <w:tc>
          <w:tcPr>
            <w:tcW w:w="7371" w:type="dxa"/>
          </w:tcPr>
          <w:p w14:paraId="04870E81" w14:textId="77777777" w:rsidR="00F51E30" w:rsidRPr="00EC6704" w:rsidRDefault="00F51E30" w:rsidP="00F51E30">
            <w:pPr>
              <w:jc w:val="both"/>
              <w:rPr>
                <w:sz w:val="20"/>
                <w:szCs w:val="20"/>
              </w:rPr>
            </w:pPr>
          </w:p>
        </w:tc>
      </w:tr>
      <w:tr w:rsidR="00F51E30" w:rsidRPr="00EC6704" w14:paraId="24AC1AD3" w14:textId="77777777" w:rsidTr="008079FE">
        <w:tc>
          <w:tcPr>
            <w:tcW w:w="1771" w:type="dxa"/>
          </w:tcPr>
          <w:p w14:paraId="6EED6303" w14:textId="77777777" w:rsidR="00F51E30" w:rsidRPr="00EC6704" w:rsidRDefault="00F51E30" w:rsidP="00F51E30">
            <w:pPr>
              <w:jc w:val="both"/>
              <w:rPr>
                <w:sz w:val="20"/>
                <w:szCs w:val="20"/>
              </w:rPr>
            </w:pPr>
            <w:r w:rsidRPr="00EC6704">
              <w:rPr>
                <w:b/>
                <w:sz w:val="20"/>
                <w:szCs w:val="20"/>
              </w:rPr>
              <w:t>Zakončení:</w:t>
            </w:r>
          </w:p>
        </w:tc>
        <w:tc>
          <w:tcPr>
            <w:tcW w:w="7371" w:type="dxa"/>
          </w:tcPr>
          <w:p w14:paraId="23FC649A" w14:textId="77777777" w:rsidR="00F51E30" w:rsidRPr="00EC6704" w:rsidRDefault="00F51E30" w:rsidP="00F51E30">
            <w:pPr>
              <w:jc w:val="both"/>
              <w:rPr>
                <w:sz w:val="20"/>
                <w:szCs w:val="20"/>
              </w:rPr>
            </w:pPr>
            <w:r w:rsidRPr="00EC6704">
              <w:rPr>
                <w:sz w:val="20"/>
                <w:szCs w:val="20"/>
              </w:rPr>
              <w:t>Závěrečný seminář, předání osvědčení.</w:t>
            </w:r>
          </w:p>
        </w:tc>
      </w:tr>
      <w:tr w:rsidR="00F51E30" w:rsidRPr="00EC6704" w14:paraId="1297A32A" w14:textId="77777777" w:rsidTr="008079FE">
        <w:tc>
          <w:tcPr>
            <w:tcW w:w="1771" w:type="dxa"/>
          </w:tcPr>
          <w:p w14:paraId="798DD0F0" w14:textId="77777777" w:rsidR="00F51E30" w:rsidRPr="00EC6704" w:rsidRDefault="00F51E30" w:rsidP="00F51E30">
            <w:pPr>
              <w:jc w:val="both"/>
              <w:rPr>
                <w:b/>
                <w:sz w:val="20"/>
                <w:szCs w:val="20"/>
              </w:rPr>
            </w:pPr>
          </w:p>
        </w:tc>
        <w:tc>
          <w:tcPr>
            <w:tcW w:w="7371" w:type="dxa"/>
          </w:tcPr>
          <w:p w14:paraId="5095818B" w14:textId="77777777" w:rsidR="00F51E30" w:rsidRPr="00EC6704" w:rsidRDefault="00F51E30" w:rsidP="00F51E30">
            <w:pPr>
              <w:jc w:val="both"/>
              <w:rPr>
                <w:sz w:val="20"/>
                <w:szCs w:val="20"/>
              </w:rPr>
            </w:pPr>
          </w:p>
        </w:tc>
      </w:tr>
      <w:tr w:rsidR="00F51E30" w:rsidRPr="00EC6704" w14:paraId="10ABC4C3" w14:textId="77777777" w:rsidTr="008079FE">
        <w:trPr>
          <w:trHeight w:val="585"/>
        </w:trPr>
        <w:tc>
          <w:tcPr>
            <w:tcW w:w="1771" w:type="dxa"/>
          </w:tcPr>
          <w:p w14:paraId="5E5B4AC9" w14:textId="77777777" w:rsidR="00F51E30" w:rsidRPr="00EC6704" w:rsidRDefault="00F51E30" w:rsidP="00F51E30">
            <w:pPr>
              <w:jc w:val="both"/>
              <w:rPr>
                <w:b/>
                <w:sz w:val="20"/>
                <w:szCs w:val="20"/>
              </w:rPr>
            </w:pPr>
            <w:r w:rsidRPr="00EC6704">
              <w:rPr>
                <w:b/>
                <w:sz w:val="20"/>
                <w:szCs w:val="20"/>
              </w:rPr>
              <w:t>Náplň:</w:t>
            </w:r>
          </w:p>
        </w:tc>
        <w:tc>
          <w:tcPr>
            <w:tcW w:w="7371" w:type="dxa"/>
          </w:tcPr>
          <w:p w14:paraId="6F50FAA0" w14:textId="77777777" w:rsidR="00F51E30" w:rsidRPr="00EC6704" w:rsidRDefault="00F51E30" w:rsidP="00F51E30">
            <w:pPr>
              <w:jc w:val="both"/>
              <w:rPr>
                <w:sz w:val="20"/>
                <w:szCs w:val="20"/>
              </w:rPr>
            </w:pPr>
            <w:r w:rsidRPr="00EC6704">
              <w:rPr>
                <w:sz w:val="20"/>
                <w:szCs w:val="20"/>
              </w:rPr>
              <w:t xml:space="preserve">Organizační struktury MO, VZdrSl, </w:t>
            </w:r>
            <w:r w:rsidR="00A65015">
              <w:rPr>
                <w:sz w:val="20"/>
                <w:szCs w:val="20"/>
              </w:rPr>
              <w:t>s</w:t>
            </w:r>
            <w:r w:rsidRPr="00EC6704">
              <w:rPr>
                <w:sz w:val="20"/>
                <w:szCs w:val="20"/>
              </w:rPr>
              <w:t>pecifika poskytování</w:t>
            </w:r>
            <w:r>
              <w:rPr>
                <w:sz w:val="20"/>
                <w:szCs w:val="20"/>
              </w:rPr>
              <w:t xml:space="preserve"> </w:t>
            </w:r>
            <w:r w:rsidRPr="00EC6704">
              <w:rPr>
                <w:sz w:val="20"/>
                <w:szCs w:val="20"/>
              </w:rPr>
              <w:t xml:space="preserve">zdravotních služeb v podmínkách rezortu MO, organizace a řízení VZdrSl, zdravotnické zabezpečení zahraničních operací, specifika odborných činností vojenského lékaře na útvarových obvazištích a centrech zdravotních služeb. </w:t>
            </w:r>
          </w:p>
        </w:tc>
      </w:tr>
      <w:tr w:rsidR="00F51E30" w:rsidRPr="00EC6704" w14:paraId="49D7088B" w14:textId="77777777" w:rsidTr="008079FE">
        <w:tc>
          <w:tcPr>
            <w:tcW w:w="1771" w:type="dxa"/>
          </w:tcPr>
          <w:p w14:paraId="28A83167" w14:textId="77777777" w:rsidR="00F51E30" w:rsidRPr="00EC6704" w:rsidRDefault="00F51E30" w:rsidP="00F51E30">
            <w:pPr>
              <w:jc w:val="both"/>
              <w:rPr>
                <w:b/>
                <w:bCs/>
                <w:sz w:val="20"/>
                <w:szCs w:val="20"/>
              </w:rPr>
            </w:pPr>
          </w:p>
        </w:tc>
        <w:tc>
          <w:tcPr>
            <w:tcW w:w="7371" w:type="dxa"/>
          </w:tcPr>
          <w:p w14:paraId="577BF79C" w14:textId="77777777" w:rsidR="00F51E30" w:rsidRPr="00EC6704" w:rsidRDefault="00F51E30" w:rsidP="00F51E30">
            <w:pPr>
              <w:jc w:val="both"/>
              <w:rPr>
                <w:sz w:val="20"/>
                <w:szCs w:val="20"/>
              </w:rPr>
            </w:pPr>
          </w:p>
        </w:tc>
      </w:tr>
      <w:tr w:rsidR="00F51E30" w:rsidRPr="00EC6704" w14:paraId="7BDEF2A8" w14:textId="77777777" w:rsidTr="008079FE">
        <w:tc>
          <w:tcPr>
            <w:tcW w:w="1771" w:type="dxa"/>
            <w:tcBorders>
              <w:top w:val="single" w:sz="4" w:space="0" w:color="auto"/>
              <w:left w:val="single" w:sz="4" w:space="0" w:color="auto"/>
              <w:bottom w:val="single" w:sz="4" w:space="0" w:color="auto"/>
              <w:right w:val="single" w:sz="4" w:space="0" w:color="auto"/>
            </w:tcBorders>
          </w:tcPr>
          <w:p w14:paraId="596F9369" w14:textId="77777777" w:rsidR="00F51E30" w:rsidRPr="00EC6704" w:rsidRDefault="00F51E30" w:rsidP="00F51E30">
            <w:pPr>
              <w:jc w:val="both"/>
              <w:rPr>
                <w:b/>
                <w:bCs/>
                <w:sz w:val="20"/>
                <w:szCs w:val="20"/>
              </w:rPr>
            </w:pPr>
            <w:r w:rsidRPr="00EC6704">
              <w:rPr>
                <w:b/>
                <w:bCs/>
                <w:sz w:val="20"/>
                <w:szCs w:val="20"/>
              </w:rPr>
              <w:t>Absolvent musí</w:t>
            </w:r>
          </w:p>
        </w:tc>
        <w:tc>
          <w:tcPr>
            <w:tcW w:w="7371" w:type="dxa"/>
            <w:tcBorders>
              <w:top w:val="single" w:sz="4" w:space="0" w:color="auto"/>
              <w:left w:val="single" w:sz="4" w:space="0" w:color="auto"/>
              <w:bottom w:val="single" w:sz="4" w:space="0" w:color="auto"/>
              <w:right w:val="single" w:sz="4" w:space="0" w:color="auto"/>
            </w:tcBorders>
          </w:tcPr>
          <w:p w14:paraId="287717F6" w14:textId="77777777" w:rsidR="00F51E30" w:rsidRPr="00EC6704" w:rsidRDefault="00F51E30" w:rsidP="00F51E30">
            <w:pPr>
              <w:jc w:val="both"/>
              <w:rPr>
                <w:sz w:val="20"/>
                <w:szCs w:val="20"/>
              </w:rPr>
            </w:pPr>
          </w:p>
        </w:tc>
      </w:tr>
      <w:tr w:rsidR="00F51E30" w:rsidRPr="00EC6704" w14:paraId="246504AA" w14:textId="77777777" w:rsidTr="008079FE">
        <w:tc>
          <w:tcPr>
            <w:tcW w:w="1771" w:type="dxa"/>
            <w:tcBorders>
              <w:top w:val="single" w:sz="4" w:space="0" w:color="auto"/>
              <w:left w:val="single" w:sz="4" w:space="0" w:color="auto"/>
              <w:bottom w:val="single" w:sz="4" w:space="0" w:color="auto"/>
              <w:right w:val="single" w:sz="4" w:space="0" w:color="auto"/>
            </w:tcBorders>
          </w:tcPr>
          <w:p w14:paraId="33102360" w14:textId="77777777" w:rsidR="00F51E30" w:rsidRPr="0027377A" w:rsidRDefault="00F51E30" w:rsidP="00F51E30">
            <w:pPr>
              <w:jc w:val="both"/>
              <w:rPr>
                <w:b/>
                <w:bCs/>
                <w:sz w:val="20"/>
                <w:szCs w:val="20"/>
              </w:rPr>
            </w:pPr>
            <w:r w:rsidRPr="0027377A">
              <w:rPr>
                <w:b/>
                <w:bCs/>
                <w:sz w:val="20"/>
                <w:szCs w:val="20"/>
              </w:rPr>
              <w:t>Znát:</w:t>
            </w:r>
          </w:p>
        </w:tc>
        <w:tc>
          <w:tcPr>
            <w:tcW w:w="7371" w:type="dxa"/>
            <w:tcBorders>
              <w:top w:val="single" w:sz="4" w:space="0" w:color="auto"/>
              <w:left w:val="single" w:sz="4" w:space="0" w:color="auto"/>
              <w:bottom w:val="single" w:sz="4" w:space="0" w:color="auto"/>
              <w:right w:val="single" w:sz="4" w:space="0" w:color="auto"/>
            </w:tcBorders>
          </w:tcPr>
          <w:p w14:paraId="0D29D599" w14:textId="77777777" w:rsidR="00F51E30" w:rsidRPr="00EC6704" w:rsidRDefault="00F51E30" w:rsidP="00F51E30">
            <w:pPr>
              <w:pStyle w:val="Normlnweb"/>
              <w:numPr>
                <w:ilvl w:val="0"/>
                <w:numId w:val="14"/>
              </w:numPr>
              <w:spacing w:before="0" w:beforeAutospacing="0" w:after="0" w:afterAutospacing="0"/>
              <w:ind w:left="170" w:hanging="170"/>
              <w:jc w:val="both"/>
              <w:rPr>
                <w:sz w:val="20"/>
                <w:szCs w:val="20"/>
              </w:rPr>
            </w:pPr>
            <w:r w:rsidRPr="00EC6704">
              <w:rPr>
                <w:sz w:val="20"/>
                <w:szCs w:val="20"/>
              </w:rPr>
              <w:t>Organizaci a rozsah poskytovaných zdravotních služeb v rezortu MO</w:t>
            </w:r>
          </w:p>
          <w:p w14:paraId="18F3F925" w14:textId="77777777" w:rsidR="00F51E30" w:rsidRPr="00EC6704" w:rsidRDefault="00F51E30" w:rsidP="00F51E30">
            <w:pPr>
              <w:pStyle w:val="Normlnweb"/>
              <w:numPr>
                <w:ilvl w:val="0"/>
                <w:numId w:val="14"/>
              </w:numPr>
              <w:spacing w:before="0" w:beforeAutospacing="0" w:after="0" w:afterAutospacing="0"/>
              <w:ind w:left="170" w:hanging="170"/>
              <w:jc w:val="both"/>
              <w:rPr>
                <w:sz w:val="20"/>
                <w:szCs w:val="20"/>
              </w:rPr>
            </w:pPr>
            <w:r w:rsidRPr="00EC6704">
              <w:rPr>
                <w:sz w:val="20"/>
                <w:szCs w:val="20"/>
              </w:rPr>
              <w:t>Zásady rozvinování zdravotnických zařízení v poli</w:t>
            </w:r>
          </w:p>
          <w:p w14:paraId="62A9BA82" w14:textId="77777777" w:rsidR="00F51E30" w:rsidRPr="00EC6704" w:rsidRDefault="00F51E30" w:rsidP="00F51E30">
            <w:pPr>
              <w:pStyle w:val="Normlnweb"/>
              <w:numPr>
                <w:ilvl w:val="0"/>
                <w:numId w:val="14"/>
              </w:numPr>
              <w:spacing w:before="0" w:beforeAutospacing="0" w:after="0" w:afterAutospacing="0"/>
              <w:ind w:left="170" w:hanging="170"/>
              <w:jc w:val="both"/>
              <w:rPr>
                <w:sz w:val="20"/>
                <w:szCs w:val="20"/>
              </w:rPr>
            </w:pPr>
            <w:r w:rsidRPr="00EC6704">
              <w:rPr>
                <w:sz w:val="20"/>
                <w:szCs w:val="20"/>
              </w:rPr>
              <w:t xml:space="preserve">Principy zdrav. </w:t>
            </w:r>
            <w:r>
              <w:rPr>
                <w:sz w:val="20"/>
                <w:szCs w:val="20"/>
              </w:rPr>
              <w:t>z</w:t>
            </w:r>
            <w:r w:rsidRPr="00EC6704">
              <w:rPr>
                <w:sz w:val="20"/>
                <w:szCs w:val="20"/>
              </w:rPr>
              <w:t>abezpečení v mnohonárodních operací NATO a EU</w:t>
            </w:r>
          </w:p>
        </w:tc>
      </w:tr>
      <w:tr w:rsidR="00F51E30" w:rsidRPr="00EC6704" w14:paraId="3CCD97CA" w14:textId="77777777" w:rsidTr="008079FE">
        <w:tc>
          <w:tcPr>
            <w:tcW w:w="1771" w:type="dxa"/>
            <w:tcBorders>
              <w:top w:val="single" w:sz="4" w:space="0" w:color="auto"/>
              <w:left w:val="single" w:sz="4" w:space="0" w:color="auto"/>
              <w:bottom w:val="single" w:sz="4" w:space="0" w:color="auto"/>
              <w:right w:val="single" w:sz="4" w:space="0" w:color="auto"/>
            </w:tcBorders>
          </w:tcPr>
          <w:p w14:paraId="5270B5C3" w14:textId="77777777" w:rsidR="00F51E30" w:rsidRPr="00A65015" w:rsidRDefault="00F51E30" w:rsidP="00F51E30">
            <w:pPr>
              <w:jc w:val="both"/>
              <w:rPr>
                <w:b/>
                <w:bCs/>
                <w:sz w:val="20"/>
                <w:szCs w:val="20"/>
              </w:rPr>
            </w:pPr>
            <w:r w:rsidRPr="00A65015">
              <w:rPr>
                <w:b/>
                <w:bCs/>
                <w:sz w:val="20"/>
                <w:szCs w:val="20"/>
              </w:rPr>
              <w:t xml:space="preserve">Umět: </w:t>
            </w:r>
          </w:p>
        </w:tc>
        <w:tc>
          <w:tcPr>
            <w:tcW w:w="7371" w:type="dxa"/>
            <w:tcBorders>
              <w:top w:val="single" w:sz="4" w:space="0" w:color="auto"/>
              <w:left w:val="single" w:sz="4" w:space="0" w:color="auto"/>
              <w:bottom w:val="single" w:sz="4" w:space="0" w:color="auto"/>
              <w:right w:val="single" w:sz="4" w:space="0" w:color="auto"/>
            </w:tcBorders>
          </w:tcPr>
          <w:p w14:paraId="48F9E909" w14:textId="77777777" w:rsidR="00F51E30" w:rsidRPr="00A65015" w:rsidRDefault="00F51E30" w:rsidP="00F51E30">
            <w:pPr>
              <w:pStyle w:val="Normlnweb"/>
              <w:numPr>
                <w:ilvl w:val="0"/>
                <w:numId w:val="14"/>
              </w:numPr>
              <w:spacing w:before="0" w:beforeAutospacing="0" w:after="0" w:afterAutospacing="0"/>
              <w:ind w:left="170" w:hanging="170"/>
              <w:jc w:val="both"/>
              <w:rPr>
                <w:sz w:val="20"/>
                <w:szCs w:val="20"/>
              </w:rPr>
            </w:pPr>
            <w:r w:rsidRPr="00A65015">
              <w:rPr>
                <w:bCs/>
                <w:sz w:val="20"/>
                <w:szCs w:val="20"/>
              </w:rPr>
              <w:t>Plánovat, organizovat, řídit a realizovat zdravotnické zabezpečení v rámci svého funkčního zařazení</w:t>
            </w:r>
            <w:r w:rsidRPr="00A65015">
              <w:rPr>
                <w:sz w:val="20"/>
                <w:szCs w:val="20"/>
              </w:rPr>
              <w:t xml:space="preserve"> </w:t>
            </w:r>
          </w:p>
          <w:p w14:paraId="366DC707" w14:textId="77777777" w:rsidR="00F51E30" w:rsidRPr="00A65015" w:rsidRDefault="00F51E30" w:rsidP="00F51E30">
            <w:pPr>
              <w:pStyle w:val="Normlnweb"/>
              <w:numPr>
                <w:ilvl w:val="0"/>
                <w:numId w:val="14"/>
              </w:numPr>
              <w:spacing w:before="0" w:beforeAutospacing="0" w:after="0" w:afterAutospacing="0"/>
              <w:ind w:left="170" w:hanging="170"/>
              <w:jc w:val="both"/>
              <w:rPr>
                <w:sz w:val="20"/>
                <w:szCs w:val="20"/>
              </w:rPr>
            </w:pPr>
            <w:r w:rsidRPr="00A65015">
              <w:rPr>
                <w:bCs/>
                <w:sz w:val="20"/>
                <w:szCs w:val="20"/>
              </w:rPr>
              <w:t>Hodnotit hygienickou a epidemiologickou situaci, formulovat doporučení pro hygienicko-protiepidemická opatření</w:t>
            </w:r>
            <w:r w:rsidRPr="00A65015">
              <w:rPr>
                <w:sz w:val="20"/>
                <w:szCs w:val="20"/>
              </w:rPr>
              <w:t xml:space="preserve"> </w:t>
            </w:r>
          </w:p>
          <w:p w14:paraId="2C791955" w14:textId="77777777" w:rsidR="00F51E30" w:rsidRPr="00A65015" w:rsidRDefault="00F51E30" w:rsidP="00F51E30">
            <w:pPr>
              <w:pStyle w:val="Normlnweb"/>
              <w:numPr>
                <w:ilvl w:val="0"/>
                <w:numId w:val="14"/>
              </w:numPr>
              <w:spacing w:before="0" w:beforeAutospacing="0" w:after="0" w:afterAutospacing="0"/>
              <w:ind w:left="170" w:hanging="170"/>
              <w:jc w:val="both"/>
              <w:rPr>
                <w:sz w:val="20"/>
                <w:szCs w:val="20"/>
              </w:rPr>
            </w:pPr>
            <w:r w:rsidRPr="00A65015">
              <w:rPr>
                <w:sz w:val="20"/>
                <w:szCs w:val="20"/>
              </w:rPr>
              <w:t>Plánovat a realizovat zabezpečení výcviku jednotek a útvarů</w:t>
            </w:r>
          </w:p>
        </w:tc>
      </w:tr>
      <w:tr w:rsidR="008079FE" w:rsidRPr="00EC6704" w14:paraId="66AD894F" w14:textId="77777777" w:rsidTr="008079FE">
        <w:tc>
          <w:tcPr>
            <w:tcW w:w="1771" w:type="dxa"/>
            <w:tcBorders>
              <w:top w:val="single" w:sz="4" w:space="0" w:color="auto"/>
              <w:left w:val="single" w:sz="4" w:space="0" w:color="auto"/>
              <w:bottom w:val="single" w:sz="4" w:space="0" w:color="auto"/>
              <w:right w:val="single" w:sz="4" w:space="0" w:color="auto"/>
            </w:tcBorders>
          </w:tcPr>
          <w:p w14:paraId="3644E5EB" w14:textId="77777777" w:rsidR="008079FE" w:rsidRPr="0027377A" w:rsidRDefault="008079FE" w:rsidP="008079FE">
            <w:pPr>
              <w:jc w:val="both"/>
              <w:rPr>
                <w:b/>
                <w:bCs/>
                <w:sz w:val="20"/>
                <w:szCs w:val="20"/>
              </w:rPr>
            </w:pPr>
            <w:r w:rsidRPr="0027377A">
              <w:rPr>
                <w:b/>
                <w:bCs/>
                <w:sz w:val="20"/>
                <w:szCs w:val="20"/>
              </w:rPr>
              <w:t>Být seznámen:</w:t>
            </w:r>
          </w:p>
        </w:tc>
        <w:tc>
          <w:tcPr>
            <w:tcW w:w="7371" w:type="dxa"/>
            <w:tcBorders>
              <w:top w:val="single" w:sz="4" w:space="0" w:color="auto"/>
              <w:left w:val="single" w:sz="4" w:space="0" w:color="auto"/>
              <w:bottom w:val="single" w:sz="4" w:space="0" w:color="auto"/>
              <w:right w:val="single" w:sz="4" w:space="0" w:color="auto"/>
            </w:tcBorders>
          </w:tcPr>
          <w:p w14:paraId="0C35316E" w14:textId="77777777" w:rsidR="008079FE" w:rsidRPr="00EC6704" w:rsidRDefault="008079FE" w:rsidP="008079FE">
            <w:pPr>
              <w:pStyle w:val="Normlnweb"/>
              <w:numPr>
                <w:ilvl w:val="0"/>
                <w:numId w:val="14"/>
              </w:numPr>
              <w:spacing w:before="0" w:beforeAutospacing="0" w:after="0" w:afterAutospacing="0"/>
              <w:ind w:left="170" w:hanging="170"/>
              <w:jc w:val="both"/>
              <w:rPr>
                <w:sz w:val="20"/>
                <w:szCs w:val="20"/>
              </w:rPr>
            </w:pPr>
            <w:r w:rsidRPr="00EC6704">
              <w:rPr>
                <w:sz w:val="20"/>
                <w:szCs w:val="20"/>
              </w:rPr>
              <w:t>Se zásadami krizového řízení v AČR</w:t>
            </w:r>
          </w:p>
          <w:p w14:paraId="6FB60041" w14:textId="77777777" w:rsidR="008079FE" w:rsidRPr="00EC6704" w:rsidRDefault="008079FE" w:rsidP="008079FE">
            <w:pPr>
              <w:pStyle w:val="Normlnweb"/>
              <w:numPr>
                <w:ilvl w:val="0"/>
                <w:numId w:val="14"/>
              </w:numPr>
              <w:spacing w:before="0" w:beforeAutospacing="0" w:after="0" w:afterAutospacing="0"/>
              <w:ind w:left="170" w:hanging="170"/>
              <w:jc w:val="both"/>
              <w:rPr>
                <w:sz w:val="20"/>
                <w:szCs w:val="20"/>
              </w:rPr>
            </w:pPr>
            <w:r w:rsidRPr="00EC6704">
              <w:rPr>
                <w:sz w:val="20"/>
                <w:szCs w:val="20"/>
              </w:rPr>
              <w:t>Se systémem vzdělávání zdravotnických pracovníků v rezortu MO</w:t>
            </w:r>
          </w:p>
          <w:p w14:paraId="3434BFC4" w14:textId="77777777" w:rsidR="008079FE" w:rsidRPr="00EC6704" w:rsidRDefault="008079FE" w:rsidP="008079FE">
            <w:pPr>
              <w:pStyle w:val="Normlnweb"/>
              <w:numPr>
                <w:ilvl w:val="0"/>
                <w:numId w:val="14"/>
              </w:numPr>
              <w:spacing w:before="0" w:beforeAutospacing="0" w:after="0" w:afterAutospacing="0"/>
              <w:ind w:left="170" w:hanging="170"/>
              <w:jc w:val="both"/>
              <w:rPr>
                <w:sz w:val="20"/>
                <w:szCs w:val="20"/>
              </w:rPr>
            </w:pPr>
            <w:r w:rsidRPr="00EC6704">
              <w:rPr>
                <w:sz w:val="20"/>
                <w:szCs w:val="20"/>
              </w:rPr>
              <w:t>S procesem obranné standardizace a implementací standardizačních dokumentů</w:t>
            </w:r>
          </w:p>
        </w:tc>
      </w:tr>
    </w:tbl>
    <w:p w14:paraId="2A798400" w14:textId="77777777" w:rsidR="00B335AA" w:rsidRDefault="00B72C81" w:rsidP="00CB07A8">
      <w:pPr>
        <w:tabs>
          <w:tab w:val="right" w:pos="9072"/>
        </w:tabs>
        <w:spacing w:line="720" w:lineRule="auto"/>
      </w:pPr>
      <w:r>
        <w:t>¨</w:t>
      </w:r>
    </w:p>
    <w:p w14:paraId="12C9C7D9" w14:textId="77777777" w:rsidR="00B72C81" w:rsidRPr="0031527E" w:rsidRDefault="00B72C81" w:rsidP="00CB07A8">
      <w:pPr>
        <w:tabs>
          <w:tab w:val="right" w:pos="9072"/>
        </w:tabs>
        <w:spacing w:line="720" w:lineRule="auto"/>
      </w:pPr>
    </w:p>
    <w:p w14:paraId="62048D1F" w14:textId="77777777" w:rsidR="00B335AA" w:rsidRDefault="00B335AA" w:rsidP="00B335AA">
      <w:pPr>
        <w:tabs>
          <w:tab w:val="right" w:pos="8931"/>
        </w:tabs>
        <w:ind w:left="703" w:hanging="703"/>
        <w:rPr>
          <w:b/>
        </w:rPr>
      </w:pPr>
      <w:r w:rsidRPr="00F97ECB">
        <w:rPr>
          <w:b/>
        </w:rPr>
        <w:lastRenderedPageBreak/>
        <w:t>H-</w:t>
      </w:r>
      <w:r>
        <w:rPr>
          <w:b/>
        </w:rPr>
        <w:t xml:space="preserve">08/8-34     </w:t>
      </w:r>
    </w:p>
    <w:p w14:paraId="63A6CE6D" w14:textId="77777777" w:rsidR="00B335AA" w:rsidRDefault="00B335AA" w:rsidP="00B335AA">
      <w:pPr>
        <w:shd w:val="clear" w:color="auto" w:fill="F2F2F2"/>
        <w:tabs>
          <w:tab w:val="right" w:pos="8931"/>
        </w:tabs>
        <w:ind w:left="703" w:hanging="703"/>
        <w:jc w:val="center"/>
      </w:pPr>
      <w:r>
        <w:rPr>
          <w:b/>
        </w:rPr>
        <w:t>KATEDRA ORGANIZACE VOJENSKÉHO ZDRAVOTNICTVÍ A MANAGEMENTU (K-302)</w:t>
      </w:r>
    </w:p>
    <w:p w14:paraId="114A2895" w14:textId="77777777" w:rsidR="00B335AA" w:rsidRDefault="00B335AA" w:rsidP="00CB07A8">
      <w:pPr>
        <w:jc w:val="center"/>
        <w:rPr>
          <w:b/>
          <w:bCs/>
        </w:rPr>
      </w:pPr>
    </w:p>
    <w:p w14:paraId="65038EB4" w14:textId="77777777" w:rsidR="00B335AA" w:rsidRDefault="00B335AA" w:rsidP="00CB07A8">
      <w:pPr>
        <w:jc w:val="center"/>
        <w:rPr>
          <w:b/>
          <w:bCs/>
        </w:rPr>
      </w:pPr>
    </w:p>
    <w:p w14:paraId="54868088" w14:textId="77777777" w:rsidR="00CB07A8" w:rsidRPr="0031527E" w:rsidRDefault="00CB07A8" w:rsidP="00CB07A8">
      <w:pPr>
        <w:jc w:val="center"/>
        <w:rPr>
          <w:b/>
          <w:bCs/>
        </w:rPr>
      </w:pPr>
      <w:r w:rsidRPr="0031527E">
        <w:rPr>
          <w:b/>
          <w:bCs/>
        </w:rPr>
        <w:t>ODBORNÝ KURZ</w:t>
      </w:r>
    </w:p>
    <w:p w14:paraId="46FDC5E3" w14:textId="77777777" w:rsidR="00A70688" w:rsidRPr="0031527E" w:rsidRDefault="00CB07A8" w:rsidP="00CB07A8">
      <w:pPr>
        <w:jc w:val="center"/>
        <w:rPr>
          <w:b/>
          <w:caps/>
        </w:rPr>
      </w:pPr>
      <w:r w:rsidRPr="0031527E">
        <w:rPr>
          <w:b/>
          <w:caps/>
        </w:rPr>
        <w:t xml:space="preserve">Aplikační kurz – 2 (Z) </w:t>
      </w:r>
    </w:p>
    <w:p w14:paraId="109D5F33" w14:textId="77777777" w:rsidR="00CB07A8" w:rsidRPr="0031527E" w:rsidRDefault="00CB07A8" w:rsidP="00CB07A8">
      <w:pPr>
        <w:jc w:val="center"/>
        <w:rPr>
          <w:b/>
          <w:caps/>
        </w:rPr>
      </w:pPr>
      <w:r w:rsidRPr="0031527E">
        <w:rPr>
          <w:b/>
          <w:caps/>
        </w:rPr>
        <w:t>specifické činnosti vojenského zdravotníka v AČR</w:t>
      </w:r>
    </w:p>
    <w:p w14:paraId="0059D0D1" w14:textId="77777777" w:rsidR="00CB07A8" w:rsidRPr="0031527E" w:rsidRDefault="00CB07A8" w:rsidP="00CB07A8">
      <w:pPr>
        <w:jc w:val="center"/>
        <w:rPr>
          <w:b/>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7371"/>
      </w:tblGrid>
      <w:tr w:rsidR="008079FE" w:rsidRPr="00EC6704" w14:paraId="584FBD69" w14:textId="77777777" w:rsidTr="008079FE">
        <w:tc>
          <w:tcPr>
            <w:tcW w:w="1771" w:type="dxa"/>
          </w:tcPr>
          <w:p w14:paraId="10AC98A0" w14:textId="77777777" w:rsidR="008079FE" w:rsidRPr="00EC6704" w:rsidRDefault="008079FE" w:rsidP="008079FE">
            <w:pPr>
              <w:jc w:val="both"/>
              <w:rPr>
                <w:b/>
                <w:sz w:val="20"/>
                <w:szCs w:val="20"/>
              </w:rPr>
            </w:pPr>
            <w:r w:rsidRPr="00EC6704">
              <w:rPr>
                <w:b/>
                <w:sz w:val="20"/>
                <w:szCs w:val="20"/>
              </w:rPr>
              <w:t>Garant:</w:t>
            </w:r>
          </w:p>
        </w:tc>
        <w:tc>
          <w:tcPr>
            <w:tcW w:w="7371" w:type="dxa"/>
          </w:tcPr>
          <w:p w14:paraId="4867FC88" w14:textId="77777777" w:rsidR="008079FE" w:rsidRPr="00B13884" w:rsidRDefault="008079FE" w:rsidP="008079FE">
            <w:pPr>
              <w:rPr>
                <w:b/>
                <w:sz w:val="20"/>
                <w:szCs w:val="20"/>
              </w:rPr>
            </w:pPr>
            <w:r w:rsidRPr="00B13884">
              <w:rPr>
                <w:b/>
                <w:sz w:val="20"/>
                <w:szCs w:val="20"/>
              </w:rPr>
              <w:t>plk. gšt. RNDr. Hynek Schvach, Ph.D.</w:t>
            </w:r>
          </w:p>
        </w:tc>
      </w:tr>
      <w:tr w:rsidR="008079FE" w:rsidRPr="00EC6704" w14:paraId="5B03D3B0" w14:textId="77777777" w:rsidTr="008079FE">
        <w:tc>
          <w:tcPr>
            <w:tcW w:w="1771" w:type="dxa"/>
          </w:tcPr>
          <w:p w14:paraId="0622468E" w14:textId="77777777" w:rsidR="008079FE" w:rsidRPr="00EC6704" w:rsidRDefault="008079FE" w:rsidP="008079FE">
            <w:pPr>
              <w:jc w:val="both"/>
              <w:rPr>
                <w:b/>
                <w:sz w:val="20"/>
                <w:szCs w:val="20"/>
              </w:rPr>
            </w:pPr>
          </w:p>
        </w:tc>
        <w:tc>
          <w:tcPr>
            <w:tcW w:w="7371" w:type="dxa"/>
          </w:tcPr>
          <w:p w14:paraId="6BF96E28" w14:textId="77777777" w:rsidR="008079FE" w:rsidRPr="00EC6704" w:rsidRDefault="008079FE" w:rsidP="008079FE">
            <w:pPr>
              <w:rPr>
                <w:sz w:val="20"/>
                <w:szCs w:val="20"/>
              </w:rPr>
            </w:pPr>
          </w:p>
        </w:tc>
      </w:tr>
      <w:tr w:rsidR="008079FE" w:rsidRPr="00EC6704" w14:paraId="697E8DA2" w14:textId="77777777" w:rsidTr="008079FE">
        <w:tc>
          <w:tcPr>
            <w:tcW w:w="1771" w:type="dxa"/>
          </w:tcPr>
          <w:p w14:paraId="3CDCFB27" w14:textId="77777777" w:rsidR="008079FE" w:rsidRPr="00EC6704" w:rsidRDefault="008079FE" w:rsidP="008079FE">
            <w:pPr>
              <w:jc w:val="both"/>
              <w:rPr>
                <w:sz w:val="20"/>
                <w:szCs w:val="20"/>
              </w:rPr>
            </w:pPr>
            <w:r w:rsidRPr="00EC6704">
              <w:rPr>
                <w:b/>
                <w:sz w:val="20"/>
                <w:szCs w:val="20"/>
              </w:rPr>
              <w:t>Cíl:</w:t>
            </w:r>
          </w:p>
        </w:tc>
        <w:tc>
          <w:tcPr>
            <w:tcW w:w="7371" w:type="dxa"/>
          </w:tcPr>
          <w:p w14:paraId="049BD672" w14:textId="77777777" w:rsidR="008079FE" w:rsidRPr="00EC6704" w:rsidRDefault="008079FE" w:rsidP="008079FE">
            <w:pPr>
              <w:jc w:val="both"/>
              <w:rPr>
                <w:sz w:val="20"/>
                <w:szCs w:val="20"/>
              </w:rPr>
            </w:pPr>
            <w:r w:rsidRPr="00EC6704">
              <w:rPr>
                <w:sz w:val="20"/>
                <w:szCs w:val="20"/>
              </w:rPr>
              <w:t xml:space="preserve">Repetitorium znalostí o organizaci a řízení vojenské zdravotnické služby, seznámení </w:t>
            </w:r>
            <w:r>
              <w:rPr>
                <w:sz w:val="20"/>
                <w:szCs w:val="20"/>
              </w:rPr>
              <w:t xml:space="preserve">s </w:t>
            </w:r>
            <w:r w:rsidRPr="00EC6704">
              <w:rPr>
                <w:sz w:val="20"/>
                <w:szCs w:val="20"/>
              </w:rPr>
              <w:t>aktuálními podmínkami poskytování zdravotních služeb a poskytnutí praktických</w:t>
            </w:r>
            <w:r>
              <w:rPr>
                <w:sz w:val="20"/>
                <w:szCs w:val="20"/>
              </w:rPr>
              <w:t xml:space="preserve"> </w:t>
            </w:r>
            <w:r w:rsidRPr="00EC6704">
              <w:rPr>
                <w:sz w:val="20"/>
                <w:szCs w:val="20"/>
              </w:rPr>
              <w:t>informací pro úspěšný nástup služby u útvarů a zařízení MO.</w:t>
            </w:r>
          </w:p>
        </w:tc>
      </w:tr>
      <w:tr w:rsidR="008079FE" w:rsidRPr="00EC6704" w14:paraId="45C8304D" w14:textId="77777777" w:rsidTr="008079FE">
        <w:tc>
          <w:tcPr>
            <w:tcW w:w="1771" w:type="dxa"/>
          </w:tcPr>
          <w:p w14:paraId="370C5EDD" w14:textId="77777777" w:rsidR="008079FE" w:rsidRPr="00EC6704" w:rsidRDefault="008079FE" w:rsidP="008079FE">
            <w:pPr>
              <w:jc w:val="both"/>
              <w:rPr>
                <w:b/>
                <w:sz w:val="20"/>
                <w:szCs w:val="20"/>
              </w:rPr>
            </w:pPr>
          </w:p>
        </w:tc>
        <w:tc>
          <w:tcPr>
            <w:tcW w:w="7371" w:type="dxa"/>
          </w:tcPr>
          <w:p w14:paraId="70A0040C" w14:textId="77777777" w:rsidR="008079FE" w:rsidRPr="00EC6704" w:rsidRDefault="008079FE" w:rsidP="008079FE">
            <w:pPr>
              <w:jc w:val="both"/>
              <w:rPr>
                <w:sz w:val="20"/>
                <w:szCs w:val="20"/>
              </w:rPr>
            </w:pPr>
          </w:p>
        </w:tc>
      </w:tr>
      <w:tr w:rsidR="008079FE" w:rsidRPr="00EC6704" w14:paraId="2D13D632" w14:textId="77777777" w:rsidTr="008079FE">
        <w:tc>
          <w:tcPr>
            <w:tcW w:w="1771" w:type="dxa"/>
          </w:tcPr>
          <w:p w14:paraId="2BF1E233" w14:textId="77777777" w:rsidR="008079FE" w:rsidRPr="00EC6704" w:rsidRDefault="008079FE" w:rsidP="008079FE">
            <w:pPr>
              <w:jc w:val="both"/>
              <w:rPr>
                <w:sz w:val="20"/>
                <w:szCs w:val="20"/>
              </w:rPr>
            </w:pPr>
            <w:r w:rsidRPr="00EC6704">
              <w:rPr>
                <w:b/>
                <w:sz w:val="20"/>
                <w:szCs w:val="20"/>
              </w:rPr>
              <w:t>Určení:</w:t>
            </w:r>
          </w:p>
        </w:tc>
        <w:tc>
          <w:tcPr>
            <w:tcW w:w="7371" w:type="dxa"/>
          </w:tcPr>
          <w:p w14:paraId="797F8B67" w14:textId="77777777" w:rsidR="008079FE" w:rsidRPr="00EC6704" w:rsidRDefault="008079FE" w:rsidP="008079FE">
            <w:pPr>
              <w:jc w:val="both"/>
              <w:rPr>
                <w:sz w:val="20"/>
                <w:szCs w:val="20"/>
              </w:rPr>
            </w:pPr>
            <w:r w:rsidRPr="00EC6704">
              <w:rPr>
                <w:sz w:val="20"/>
                <w:szCs w:val="20"/>
              </w:rPr>
              <w:t>Pro nelékařský zdravotnický personál po prvním nástupu služby na systemizované místo u AČR.</w:t>
            </w:r>
          </w:p>
        </w:tc>
      </w:tr>
      <w:tr w:rsidR="008079FE" w:rsidRPr="00EC6704" w14:paraId="2622647F" w14:textId="77777777" w:rsidTr="008079FE">
        <w:tc>
          <w:tcPr>
            <w:tcW w:w="1771" w:type="dxa"/>
          </w:tcPr>
          <w:p w14:paraId="6D0D05AB" w14:textId="77777777" w:rsidR="008079FE" w:rsidRPr="00EC6704" w:rsidRDefault="008079FE" w:rsidP="008079FE">
            <w:pPr>
              <w:jc w:val="both"/>
              <w:rPr>
                <w:b/>
                <w:sz w:val="20"/>
                <w:szCs w:val="20"/>
              </w:rPr>
            </w:pPr>
          </w:p>
        </w:tc>
        <w:tc>
          <w:tcPr>
            <w:tcW w:w="7371" w:type="dxa"/>
          </w:tcPr>
          <w:p w14:paraId="279F523B" w14:textId="77777777" w:rsidR="008079FE" w:rsidRPr="00EC6704" w:rsidRDefault="008079FE" w:rsidP="008079FE">
            <w:pPr>
              <w:jc w:val="both"/>
              <w:rPr>
                <w:sz w:val="20"/>
                <w:szCs w:val="20"/>
              </w:rPr>
            </w:pPr>
          </w:p>
        </w:tc>
      </w:tr>
      <w:tr w:rsidR="008079FE" w:rsidRPr="00EC6704" w14:paraId="5ED45CAC" w14:textId="77777777" w:rsidTr="008079FE">
        <w:tc>
          <w:tcPr>
            <w:tcW w:w="1771" w:type="dxa"/>
          </w:tcPr>
          <w:p w14:paraId="1076256B" w14:textId="77777777" w:rsidR="008079FE" w:rsidRPr="00EC6704" w:rsidRDefault="008079FE" w:rsidP="008079FE">
            <w:pPr>
              <w:jc w:val="both"/>
              <w:rPr>
                <w:b/>
                <w:sz w:val="20"/>
                <w:szCs w:val="20"/>
              </w:rPr>
            </w:pPr>
            <w:r w:rsidRPr="00EC6704">
              <w:rPr>
                <w:b/>
                <w:sz w:val="20"/>
                <w:szCs w:val="20"/>
              </w:rPr>
              <w:t xml:space="preserve">Kvalifikační </w:t>
            </w:r>
          </w:p>
          <w:p w14:paraId="1F864613" w14:textId="77777777" w:rsidR="008079FE" w:rsidRPr="00EC6704" w:rsidRDefault="008079FE" w:rsidP="008079FE">
            <w:pPr>
              <w:jc w:val="both"/>
              <w:rPr>
                <w:sz w:val="20"/>
                <w:szCs w:val="20"/>
              </w:rPr>
            </w:pPr>
            <w:r w:rsidRPr="00EC6704">
              <w:rPr>
                <w:b/>
                <w:sz w:val="20"/>
                <w:szCs w:val="20"/>
              </w:rPr>
              <w:t>předpoklady:</w:t>
            </w:r>
          </w:p>
        </w:tc>
        <w:tc>
          <w:tcPr>
            <w:tcW w:w="7371" w:type="dxa"/>
            <w:vAlign w:val="bottom"/>
          </w:tcPr>
          <w:p w14:paraId="7D3B1653" w14:textId="77777777" w:rsidR="008079FE" w:rsidRPr="00EC6704" w:rsidRDefault="008079FE" w:rsidP="008079FE">
            <w:pPr>
              <w:jc w:val="both"/>
              <w:rPr>
                <w:sz w:val="20"/>
                <w:szCs w:val="20"/>
              </w:rPr>
            </w:pPr>
            <w:r w:rsidRPr="00EC6704">
              <w:rPr>
                <w:sz w:val="20"/>
                <w:szCs w:val="20"/>
              </w:rPr>
              <w:t>Odborná způsobilost k výkonu povolání nelékařského zdravotnického pracovníka dle zákona č. 96/2004 Sb.</w:t>
            </w:r>
          </w:p>
        </w:tc>
      </w:tr>
      <w:tr w:rsidR="008079FE" w:rsidRPr="00EC6704" w14:paraId="4377F56A" w14:textId="77777777" w:rsidTr="008079FE">
        <w:tc>
          <w:tcPr>
            <w:tcW w:w="1771" w:type="dxa"/>
          </w:tcPr>
          <w:p w14:paraId="13F40954" w14:textId="77777777" w:rsidR="008079FE" w:rsidRPr="00EC6704" w:rsidRDefault="008079FE" w:rsidP="008079FE">
            <w:pPr>
              <w:jc w:val="both"/>
              <w:rPr>
                <w:b/>
                <w:sz w:val="20"/>
                <w:szCs w:val="20"/>
              </w:rPr>
            </w:pPr>
          </w:p>
        </w:tc>
        <w:tc>
          <w:tcPr>
            <w:tcW w:w="7371" w:type="dxa"/>
          </w:tcPr>
          <w:p w14:paraId="1416A300" w14:textId="77777777" w:rsidR="008079FE" w:rsidRPr="00EC6704" w:rsidRDefault="008079FE" w:rsidP="008079FE">
            <w:pPr>
              <w:jc w:val="both"/>
              <w:rPr>
                <w:sz w:val="20"/>
                <w:szCs w:val="20"/>
              </w:rPr>
            </w:pPr>
          </w:p>
        </w:tc>
      </w:tr>
      <w:tr w:rsidR="008079FE" w:rsidRPr="00EC6704" w14:paraId="32C7DDAA" w14:textId="77777777" w:rsidTr="008079FE">
        <w:tc>
          <w:tcPr>
            <w:tcW w:w="1771" w:type="dxa"/>
          </w:tcPr>
          <w:p w14:paraId="6C0EC91C" w14:textId="77777777" w:rsidR="008079FE" w:rsidRPr="00EC6704" w:rsidRDefault="008079FE" w:rsidP="008079FE">
            <w:pPr>
              <w:jc w:val="both"/>
              <w:rPr>
                <w:sz w:val="20"/>
                <w:szCs w:val="20"/>
              </w:rPr>
            </w:pPr>
            <w:r w:rsidRPr="00EC6704">
              <w:rPr>
                <w:b/>
                <w:sz w:val="20"/>
                <w:szCs w:val="20"/>
              </w:rPr>
              <w:t>Místo konání:</w:t>
            </w:r>
          </w:p>
        </w:tc>
        <w:tc>
          <w:tcPr>
            <w:tcW w:w="7371" w:type="dxa"/>
          </w:tcPr>
          <w:p w14:paraId="0E461CB4" w14:textId="77777777" w:rsidR="008079FE" w:rsidRPr="00EC6704" w:rsidRDefault="008079FE" w:rsidP="008079FE">
            <w:pPr>
              <w:jc w:val="both"/>
              <w:rPr>
                <w:sz w:val="20"/>
                <w:szCs w:val="20"/>
              </w:rPr>
            </w:pPr>
            <w:r>
              <w:rPr>
                <w:sz w:val="20"/>
                <w:szCs w:val="20"/>
              </w:rPr>
              <w:t>VLF UO Hradec Králové</w:t>
            </w:r>
          </w:p>
        </w:tc>
      </w:tr>
      <w:tr w:rsidR="008079FE" w:rsidRPr="00EC6704" w14:paraId="6F8FF4E9" w14:textId="77777777" w:rsidTr="008079FE">
        <w:tc>
          <w:tcPr>
            <w:tcW w:w="1771" w:type="dxa"/>
          </w:tcPr>
          <w:p w14:paraId="388F860B" w14:textId="77777777" w:rsidR="008079FE" w:rsidRPr="00EC6704" w:rsidRDefault="008079FE" w:rsidP="008079FE">
            <w:pPr>
              <w:jc w:val="both"/>
              <w:rPr>
                <w:b/>
                <w:sz w:val="20"/>
                <w:szCs w:val="20"/>
              </w:rPr>
            </w:pPr>
          </w:p>
        </w:tc>
        <w:tc>
          <w:tcPr>
            <w:tcW w:w="7371" w:type="dxa"/>
          </w:tcPr>
          <w:p w14:paraId="7516322E" w14:textId="77777777" w:rsidR="008079FE" w:rsidRPr="001374EF" w:rsidRDefault="008079FE" w:rsidP="008079FE">
            <w:pPr>
              <w:jc w:val="both"/>
              <w:rPr>
                <w:sz w:val="20"/>
                <w:szCs w:val="20"/>
              </w:rPr>
            </w:pPr>
          </w:p>
        </w:tc>
      </w:tr>
      <w:tr w:rsidR="008079FE" w:rsidRPr="00EC6704" w14:paraId="5A147FAE" w14:textId="77777777" w:rsidTr="008079FE">
        <w:tc>
          <w:tcPr>
            <w:tcW w:w="1771" w:type="dxa"/>
          </w:tcPr>
          <w:p w14:paraId="00B3858F" w14:textId="77777777" w:rsidR="008079FE" w:rsidRPr="00EC6704" w:rsidRDefault="008079FE" w:rsidP="008079FE">
            <w:pPr>
              <w:jc w:val="both"/>
              <w:rPr>
                <w:sz w:val="20"/>
                <w:szCs w:val="20"/>
              </w:rPr>
            </w:pPr>
            <w:r w:rsidRPr="00EC6704">
              <w:rPr>
                <w:b/>
                <w:sz w:val="20"/>
                <w:szCs w:val="20"/>
              </w:rPr>
              <w:t>Doba trvání:</w:t>
            </w:r>
          </w:p>
        </w:tc>
        <w:tc>
          <w:tcPr>
            <w:tcW w:w="7371" w:type="dxa"/>
          </w:tcPr>
          <w:p w14:paraId="02177C9F" w14:textId="77777777" w:rsidR="008079FE" w:rsidRPr="001374EF" w:rsidRDefault="008079FE" w:rsidP="008079FE">
            <w:pPr>
              <w:jc w:val="both"/>
              <w:rPr>
                <w:sz w:val="20"/>
                <w:szCs w:val="20"/>
              </w:rPr>
            </w:pPr>
            <w:r w:rsidRPr="001374EF">
              <w:rPr>
                <w:sz w:val="20"/>
                <w:szCs w:val="20"/>
              </w:rPr>
              <w:t>5 dnů</w:t>
            </w:r>
          </w:p>
        </w:tc>
      </w:tr>
      <w:tr w:rsidR="008079FE" w:rsidRPr="00EC6704" w14:paraId="21DC74BA" w14:textId="77777777" w:rsidTr="008079FE">
        <w:tc>
          <w:tcPr>
            <w:tcW w:w="1771" w:type="dxa"/>
          </w:tcPr>
          <w:p w14:paraId="5F732A15" w14:textId="77777777" w:rsidR="008079FE" w:rsidRPr="00EC6704" w:rsidRDefault="008079FE" w:rsidP="008079FE">
            <w:pPr>
              <w:jc w:val="both"/>
              <w:rPr>
                <w:b/>
                <w:sz w:val="20"/>
                <w:szCs w:val="20"/>
              </w:rPr>
            </w:pPr>
          </w:p>
        </w:tc>
        <w:tc>
          <w:tcPr>
            <w:tcW w:w="7371" w:type="dxa"/>
          </w:tcPr>
          <w:p w14:paraId="6022607D" w14:textId="77777777" w:rsidR="008079FE" w:rsidRPr="001374EF" w:rsidRDefault="008079FE" w:rsidP="008079FE">
            <w:pPr>
              <w:jc w:val="both"/>
              <w:rPr>
                <w:sz w:val="20"/>
                <w:szCs w:val="20"/>
              </w:rPr>
            </w:pPr>
          </w:p>
        </w:tc>
      </w:tr>
      <w:tr w:rsidR="00F51E30" w:rsidRPr="00EC6704" w14:paraId="1216E45E" w14:textId="77777777" w:rsidTr="008079FE">
        <w:tc>
          <w:tcPr>
            <w:tcW w:w="1771" w:type="dxa"/>
          </w:tcPr>
          <w:p w14:paraId="2176CAD4" w14:textId="77777777" w:rsidR="00F51E30" w:rsidRPr="00A65015" w:rsidRDefault="00F51E30" w:rsidP="00F51E30">
            <w:pPr>
              <w:jc w:val="both"/>
              <w:rPr>
                <w:sz w:val="20"/>
                <w:szCs w:val="20"/>
              </w:rPr>
            </w:pPr>
            <w:r w:rsidRPr="00A65015">
              <w:rPr>
                <w:b/>
                <w:sz w:val="20"/>
                <w:szCs w:val="20"/>
              </w:rPr>
              <w:t>Termín:</w:t>
            </w:r>
          </w:p>
        </w:tc>
        <w:tc>
          <w:tcPr>
            <w:tcW w:w="7371" w:type="dxa"/>
          </w:tcPr>
          <w:p w14:paraId="654FF6E3" w14:textId="77777777" w:rsidR="00F51E30" w:rsidRPr="00A65015" w:rsidRDefault="00F51E30" w:rsidP="00F51E30">
            <w:pPr>
              <w:jc w:val="both"/>
              <w:rPr>
                <w:sz w:val="20"/>
                <w:szCs w:val="20"/>
              </w:rPr>
            </w:pPr>
            <w:r w:rsidRPr="00A65015">
              <w:rPr>
                <w:sz w:val="20"/>
                <w:szCs w:val="20"/>
              </w:rPr>
              <w:t>23. 2. – 27. 2. 2026</w:t>
            </w:r>
          </w:p>
          <w:p w14:paraId="47BF546E" w14:textId="77777777" w:rsidR="00F51E30" w:rsidRPr="00A65015" w:rsidRDefault="00F51E30" w:rsidP="00F51E30">
            <w:pPr>
              <w:jc w:val="both"/>
              <w:rPr>
                <w:i/>
                <w:sz w:val="20"/>
                <w:szCs w:val="20"/>
              </w:rPr>
            </w:pPr>
            <w:r w:rsidRPr="00A65015">
              <w:rPr>
                <w:sz w:val="20"/>
                <w:szCs w:val="20"/>
              </w:rPr>
              <w:t>2. 11. – 6. 11. 2026</w:t>
            </w:r>
          </w:p>
        </w:tc>
      </w:tr>
      <w:tr w:rsidR="00F51E30" w:rsidRPr="00EC6704" w14:paraId="7BC6D131" w14:textId="77777777" w:rsidTr="008079FE">
        <w:tc>
          <w:tcPr>
            <w:tcW w:w="1771" w:type="dxa"/>
          </w:tcPr>
          <w:p w14:paraId="1343ACEA" w14:textId="77777777" w:rsidR="00F51E30" w:rsidRPr="00EC6704" w:rsidRDefault="00F51E30" w:rsidP="00F51E30">
            <w:pPr>
              <w:jc w:val="both"/>
              <w:rPr>
                <w:b/>
                <w:sz w:val="20"/>
                <w:szCs w:val="20"/>
              </w:rPr>
            </w:pPr>
          </w:p>
        </w:tc>
        <w:tc>
          <w:tcPr>
            <w:tcW w:w="7371" w:type="dxa"/>
          </w:tcPr>
          <w:p w14:paraId="264D3A6B" w14:textId="77777777" w:rsidR="00F51E30" w:rsidRPr="001374EF" w:rsidRDefault="00F51E30" w:rsidP="00F51E30">
            <w:pPr>
              <w:jc w:val="both"/>
              <w:rPr>
                <w:sz w:val="20"/>
                <w:szCs w:val="20"/>
              </w:rPr>
            </w:pPr>
          </w:p>
        </w:tc>
      </w:tr>
      <w:tr w:rsidR="00F51E30" w:rsidRPr="00EC6704" w14:paraId="4EF3B30B" w14:textId="77777777" w:rsidTr="008079FE">
        <w:tc>
          <w:tcPr>
            <w:tcW w:w="1771" w:type="dxa"/>
          </w:tcPr>
          <w:p w14:paraId="15543918" w14:textId="77777777" w:rsidR="00F51E30" w:rsidRPr="00EC6704" w:rsidRDefault="00F51E30" w:rsidP="00F51E30">
            <w:pPr>
              <w:jc w:val="both"/>
              <w:rPr>
                <w:sz w:val="20"/>
                <w:szCs w:val="20"/>
              </w:rPr>
            </w:pPr>
            <w:r w:rsidRPr="00EC6704">
              <w:rPr>
                <w:b/>
                <w:sz w:val="20"/>
                <w:szCs w:val="20"/>
              </w:rPr>
              <w:t>Počet</w:t>
            </w:r>
            <w:r>
              <w:rPr>
                <w:b/>
                <w:sz w:val="20"/>
                <w:szCs w:val="20"/>
              </w:rPr>
              <w:t xml:space="preserve"> </w:t>
            </w:r>
            <w:r w:rsidRPr="00EC6704">
              <w:rPr>
                <w:b/>
                <w:sz w:val="20"/>
                <w:szCs w:val="20"/>
              </w:rPr>
              <w:t>účastníků:</w:t>
            </w:r>
          </w:p>
        </w:tc>
        <w:tc>
          <w:tcPr>
            <w:tcW w:w="7371" w:type="dxa"/>
            <w:vAlign w:val="bottom"/>
          </w:tcPr>
          <w:p w14:paraId="5B1EFD99" w14:textId="77777777" w:rsidR="00F51E30" w:rsidRPr="001374EF" w:rsidRDefault="00F51E30" w:rsidP="00F51E30">
            <w:pPr>
              <w:jc w:val="both"/>
              <w:rPr>
                <w:sz w:val="20"/>
                <w:szCs w:val="20"/>
              </w:rPr>
            </w:pPr>
            <w:r w:rsidRPr="001374EF">
              <w:rPr>
                <w:sz w:val="20"/>
                <w:szCs w:val="20"/>
              </w:rPr>
              <w:t xml:space="preserve">10 – 20 </w:t>
            </w:r>
          </w:p>
        </w:tc>
      </w:tr>
      <w:tr w:rsidR="00F51E30" w:rsidRPr="00EC6704" w14:paraId="2F3704CF" w14:textId="77777777" w:rsidTr="008079FE">
        <w:tc>
          <w:tcPr>
            <w:tcW w:w="1771" w:type="dxa"/>
          </w:tcPr>
          <w:p w14:paraId="76288C60" w14:textId="77777777" w:rsidR="00F51E30" w:rsidRPr="00EC6704" w:rsidRDefault="00F51E30" w:rsidP="00F51E30">
            <w:pPr>
              <w:jc w:val="both"/>
              <w:rPr>
                <w:b/>
                <w:sz w:val="20"/>
                <w:szCs w:val="20"/>
              </w:rPr>
            </w:pPr>
          </w:p>
        </w:tc>
        <w:tc>
          <w:tcPr>
            <w:tcW w:w="7371" w:type="dxa"/>
          </w:tcPr>
          <w:p w14:paraId="0C9E47D9" w14:textId="77777777" w:rsidR="00F51E30" w:rsidRPr="00EC6704" w:rsidRDefault="00F51E30" w:rsidP="00F51E30">
            <w:pPr>
              <w:jc w:val="both"/>
              <w:rPr>
                <w:sz w:val="20"/>
                <w:szCs w:val="20"/>
              </w:rPr>
            </w:pPr>
          </w:p>
        </w:tc>
      </w:tr>
      <w:tr w:rsidR="00F51E30" w:rsidRPr="00EC6704" w14:paraId="6CE94845" w14:textId="77777777" w:rsidTr="008079FE">
        <w:tc>
          <w:tcPr>
            <w:tcW w:w="1771" w:type="dxa"/>
          </w:tcPr>
          <w:p w14:paraId="6CC03CC8" w14:textId="77777777" w:rsidR="00F51E30" w:rsidRPr="00EC6704" w:rsidRDefault="00F51E30" w:rsidP="00F51E30">
            <w:pPr>
              <w:jc w:val="both"/>
              <w:rPr>
                <w:sz w:val="20"/>
                <w:szCs w:val="20"/>
              </w:rPr>
            </w:pPr>
            <w:r w:rsidRPr="00EC6704">
              <w:rPr>
                <w:b/>
                <w:sz w:val="20"/>
                <w:szCs w:val="20"/>
              </w:rPr>
              <w:t>Školitel:</w:t>
            </w:r>
          </w:p>
        </w:tc>
        <w:tc>
          <w:tcPr>
            <w:tcW w:w="7371" w:type="dxa"/>
          </w:tcPr>
          <w:p w14:paraId="25E8BEB7" w14:textId="77777777" w:rsidR="00F51E30" w:rsidRPr="00EC6704" w:rsidRDefault="00F51E30" w:rsidP="00F51E30">
            <w:pPr>
              <w:jc w:val="both"/>
              <w:rPr>
                <w:sz w:val="20"/>
                <w:szCs w:val="20"/>
              </w:rPr>
            </w:pPr>
            <w:r>
              <w:rPr>
                <w:sz w:val="20"/>
                <w:szCs w:val="20"/>
              </w:rPr>
              <w:t>VLF – K302 (KOVZM)</w:t>
            </w:r>
          </w:p>
        </w:tc>
      </w:tr>
      <w:tr w:rsidR="00F51E30" w:rsidRPr="00EC6704" w14:paraId="47D8DE41" w14:textId="77777777" w:rsidTr="008079FE">
        <w:tc>
          <w:tcPr>
            <w:tcW w:w="1771" w:type="dxa"/>
          </w:tcPr>
          <w:p w14:paraId="4C867E72" w14:textId="77777777" w:rsidR="00F51E30" w:rsidRPr="00EC6704" w:rsidRDefault="00F51E30" w:rsidP="00F51E30">
            <w:pPr>
              <w:jc w:val="both"/>
              <w:rPr>
                <w:b/>
                <w:sz w:val="20"/>
                <w:szCs w:val="20"/>
              </w:rPr>
            </w:pPr>
          </w:p>
        </w:tc>
        <w:tc>
          <w:tcPr>
            <w:tcW w:w="7371" w:type="dxa"/>
          </w:tcPr>
          <w:p w14:paraId="5EADAD29" w14:textId="77777777" w:rsidR="00F51E30" w:rsidRPr="00EC6704" w:rsidRDefault="00F51E30" w:rsidP="00F51E30">
            <w:pPr>
              <w:jc w:val="both"/>
              <w:rPr>
                <w:sz w:val="20"/>
                <w:szCs w:val="20"/>
              </w:rPr>
            </w:pPr>
          </w:p>
        </w:tc>
      </w:tr>
      <w:tr w:rsidR="00F51E30" w:rsidRPr="00EC6704" w14:paraId="64D793E9" w14:textId="77777777" w:rsidTr="008079FE">
        <w:tc>
          <w:tcPr>
            <w:tcW w:w="1771" w:type="dxa"/>
          </w:tcPr>
          <w:p w14:paraId="65D32DB7" w14:textId="77777777" w:rsidR="00F51E30" w:rsidRPr="00EC6704" w:rsidRDefault="00F51E30" w:rsidP="00F51E30">
            <w:pPr>
              <w:jc w:val="both"/>
              <w:rPr>
                <w:sz w:val="20"/>
                <w:szCs w:val="20"/>
              </w:rPr>
            </w:pPr>
            <w:r w:rsidRPr="00EC6704">
              <w:rPr>
                <w:b/>
                <w:sz w:val="20"/>
                <w:szCs w:val="20"/>
              </w:rPr>
              <w:t>Zakončení:</w:t>
            </w:r>
          </w:p>
        </w:tc>
        <w:tc>
          <w:tcPr>
            <w:tcW w:w="7371" w:type="dxa"/>
          </w:tcPr>
          <w:p w14:paraId="718DB7F8" w14:textId="77777777" w:rsidR="00F51E30" w:rsidRPr="00EC6704" w:rsidRDefault="00F51E30" w:rsidP="00F51E30">
            <w:pPr>
              <w:jc w:val="both"/>
              <w:rPr>
                <w:sz w:val="20"/>
                <w:szCs w:val="20"/>
              </w:rPr>
            </w:pPr>
            <w:r w:rsidRPr="00EC6704">
              <w:rPr>
                <w:sz w:val="20"/>
                <w:szCs w:val="20"/>
              </w:rPr>
              <w:t>Závěrečný seminář, předání osvědčení.</w:t>
            </w:r>
          </w:p>
        </w:tc>
      </w:tr>
      <w:tr w:rsidR="00F51E30" w:rsidRPr="00EC6704" w14:paraId="064890F0" w14:textId="77777777" w:rsidTr="008079FE">
        <w:tc>
          <w:tcPr>
            <w:tcW w:w="1771" w:type="dxa"/>
          </w:tcPr>
          <w:p w14:paraId="3D52445C" w14:textId="77777777" w:rsidR="00F51E30" w:rsidRPr="00EC6704" w:rsidRDefault="00F51E30" w:rsidP="00F51E30">
            <w:pPr>
              <w:jc w:val="both"/>
              <w:rPr>
                <w:b/>
                <w:sz w:val="20"/>
                <w:szCs w:val="20"/>
              </w:rPr>
            </w:pPr>
          </w:p>
        </w:tc>
        <w:tc>
          <w:tcPr>
            <w:tcW w:w="7371" w:type="dxa"/>
          </w:tcPr>
          <w:p w14:paraId="18155AC9" w14:textId="77777777" w:rsidR="00F51E30" w:rsidRPr="00EC6704" w:rsidRDefault="00F51E30" w:rsidP="00F51E30">
            <w:pPr>
              <w:jc w:val="both"/>
              <w:rPr>
                <w:sz w:val="20"/>
                <w:szCs w:val="20"/>
              </w:rPr>
            </w:pPr>
          </w:p>
        </w:tc>
      </w:tr>
      <w:tr w:rsidR="00F51E30" w:rsidRPr="00EC6704" w14:paraId="69440BBD" w14:textId="77777777" w:rsidTr="008079FE">
        <w:trPr>
          <w:trHeight w:val="585"/>
        </w:trPr>
        <w:tc>
          <w:tcPr>
            <w:tcW w:w="1771" w:type="dxa"/>
          </w:tcPr>
          <w:p w14:paraId="28ECF858" w14:textId="77777777" w:rsidR="00F51E30" w:rsidRPr="00EC6704" w:rsidRDefault="00F51E30" w:rsidP="00F51E30">
            <w:pPr>
              <w:jc w:val="both"/>
              <w:rPr>
                <w:b/>
                <w:sz w:val="20"/>
                <w:szCs w:val="20"/>
              </w:rPr>
            </w:pPr>
            <w:r w:rsidRPr="00EC6704">
              <w:rPr>
                <w:b/>
                <w:sz w:val="20"/>
                <w:szCs w:val="20"/>
              </w:rPr>
              <w:t>Náplň:</w:t>
            </w:r>
          </w:p>
        </w:tc>
        <w:tc>
          <w:tcPr>
            <w:tcW w:w="7371" w:type="dxa"/>
          </w:tcPr>
          <w:p w14:paraId="26000171" w14:textId="77777777" w:rsidR="00F51E30" w:rsidRPr="00EC6704" w:rsidRDefault="00F51E30" w:rsidP="00F51E30">
            <w:pPr>
              <w:jc w:val="both"/>
              <w:rPr>
                <w:sz w:val="20"/>
                <w:szCs w:val="20"/>
              </w:rPr>
            </w:pPr>
            <w:r w:rsidRPr="00EC6704">
              <w:rPr>
                <w:sz w:val="20"/>
                <w:szCs w:val="20"/>
              </w:rPr>
              <w:t>Organizační struktury MO, VZdrSl,</w:t>
            </w:r>
            <w:r w:rsidR="00A65015">
              <w:rPr>
                <w:sz w:val="20"/>
                <w:szCs w:val="20"/>
              </w:rPr>
              <w:t xml:space="preserve"> </w:t>
            </w:r>
            <w:r w:rsidRPr="00EC6704">
              <w:rPr>
                <w:sz w:val="20"/>
                <w:szCs w:val="20"/>
              </w:rPr>
              <w:t>specifika poskytování zdravotních služeb v podmínkách rezortu MO, organizace a řízení VZdrSl, zdravotnické zabezpečení zahraničních operací, specifika odborných činností vojenského zdravotníka a zdravotnického důstojníka na útvarových obvazištích a centrech zdravotních služeb.</w:t>
            </w:r>
          </w:p>
        </w:tc>
      </w:tr>
      <w:tr w:rsidR="00F51E30" w:rsidRPr="00EC6704" w14:paraId="0DFEC24B" w14:textId="77777777" w:rsidTr="008079FE">
        <w:tc>
          <w:tcPr>
            <w:tcW w:w="1771" w:type="dxa"/>
            <w:tcBorders>
              <w:top w:val="single" w:sz="4" w:space="0" w:color="auto"/>
              <w:left w:val="single" w:sz="4" w:space="0" w:color="auto"/>
              <w:bottom w:val="single" w:sz="4" w:space="0" w:color="auto"/>
              <w:right w:val="single" w:sz="4" w:space="0" w:color="auto"/>
            </w:tcBorders>
          </w:tcPr>
          <w:p w14:paraId="72833AA2" w14:textId="77777777" w:rsidR="00F51E30" w:rsidRPr="00EC6704" w:rsidRDefault="00F51E30" w:rsidP="00F51E30">
            <w:pPr>
              <w:jc w:val="both"/>
              <w:rPr>
                <w:b/>
                <w:bCs/>
                <w:sz w:val="20"/>
                <w:szCs w:val="20"/>
              </w:rPr>
            </w:pPr>
          </w:p>
        </w:tc>
        <w:tc>
          <w:tcPr>
            <w:tcW w:w="7371" w:type="dxa"/>
            <w:tcBorders>
              <w:top w:val="single" w:sz="4" w:space="0" w:color="auto"/>
              <w:left w:val="single" w:sz="4" w:space="0" w:color="auto"/>
              <w:bottom w:val="single" w:sz="4" w:space="0" w:color="auto"/>
              <w:right w:val="single" w:sz="4" w:space="0" w:color="auto"/>
            </w:tcBorders>
          </w:tcPr>
          <w:p w14:paraId="2F6D450D" w14:textId="77777777" w:rsidR="00F51E30" w:rsidRPr="00EC6704" w:rsidRDefault="00F51E30" w:rsidP="00F51E30">
            <w:pPr>
              <w:jc w:val="both"/>
              <w:rPr>
                <w:sz w:val="20"/>
                <w:szCs w:val="20"/>
              </w:rPr>
            </w:pPr>
          </w:p>
        </w:tc>
      </w:tr>
      <w:tr w:rsidR="00F51E30" w:rsidRPr="00EC6704" w14:paraId="666E059B" w14:textId="77777777" w:rsidTr="008079FE">
        <w:tc>
          <w:tcPr>
            <w:tcW w:w="1771" w:type="dxa"/>
            <w:tcBorders>
              <w:top w:val="single" w:sz="4" w:space="0" w:color="auto"/>
              <w:left w:val="single" w:sz="4" w:space="0" w:color="auto"/>
              <w:bottom w:val="single" w:sz="4" w:space="0" w:color="auto"/>
              <w:right w:val="single" w:sz="4" w:space="0" w:color="auto"/>
            </w:tcBorders>
          </w:tcPr>
          <w:p w14:paraId="01705E10" w14:textId="77777777" w:rsidR="00F51E30" w:rsidRPr="00EC6704" w:rsidRDefault="00F51E30" w:rsidP="00F51E30">
            <w:pPr>
              <w:jc w:val="both"/>
              <w:rPr>
                <w:b/>
                <w:bCs/>
                <w:sz w:val="20"/>
                <w:szCs w:val="20"/>
              </w:rPr>
            </w:pPr>
            <w:r w:rsidRPr="00EC6704">
              <w:rPr>
                <w:b/>
                <w:bCs/>
                <w:sz w:val="20"/>
                <w:szCs w:val="20"/>
              </w:rPr>
              <w:t>Absolvent musí</w:t>
            </w:r>
          </w:p>
        </w:tc>
        <w:tc>
          <w:tcPr>
            <w:tcW w:w="7371" w:type="dxa"/>
            <w:tcBorders>
              <w:top w:val="single" w:sz="4" w:space="0" w:color="auto"/>
              <w:left w:val="single" w:sz="4" w:space="0" w:color="auto"/>
              <w:bottom w:val="single" w:sz="4" w:space="0" w:color="auto"/>
              <w:right w:val="single" w:sz="4" w:space="0" w:color="auto"/>
            </w:tcBorders>
          </w:tcPr>
          <w:p w14:paraId="4ED542BC" w14:textId="77777777" w:rsidR="00F51E30" w:rsidRPr="00EC6704" w:rsidRDefault="00F51E30" w:rsidP="00F51E30">
            <w:pPr>
              <w:jc w:val="both"/>
              <w:rPr>
                <w:sz w:val="20"/>
                <w:szCs w:val="20"/>
              </w:rPr>
            </w:pPr>
          </w:p>
        </w:tc>
      </w:tr>
      <w:tr w:rsidR="00F51E30" w:rsidRPr="00EC6704" w14:paraId="0F5F9509" w14:textId="77777777" w:rsidTr="008079FE">
        <w:tc>
          <w:tcPr>
            <w:tcW w:w="1771" w:type="dxa"/>
            <w:tcBorders>
              <w:top w:val="single" w:sz="4" w:space="0" w:color="auto"/>
              <w:left w:val="single" w:sz="4" w:space="0" w:color="auto"/>
              <w:bottom w:val="single" w:sz="4" w:space="0" w:color="auto"/>
              <w:right w:val="single" w:sz="4" w:space="0" w:color="auto"/>
            </w:tcBorders>
          </w:tcPr>
          <w:p w14:paraId="25D9F269" w14:textId="77777777" w:rsidR="00F51E30" w:rsidRPr="00A65015" w:rsidRDefault="00F51E30" w:rsidP="00F51E30">
            <w:pPr>
              <w:jc w:val="both"/>
              <w:rPr>
                <w:b/>
                <w:bCs/>
                <w:sz w:val="20"/>
                <w:szCs w:val="20"/>
              </w:rPr>
            </w:pPr>
            <w:r w:rsidRPr="00A65015">
              <w:rPr>
                <w:b/>
                <w:bCs/>
                <w:sz w:val="20"/>
                <w:szCs w:val="20"/>
              </w:rPr>
              <w:t>Znát:</w:t>
            </w:r>
          </w:p>
        </w:tc>
        <w:tc>
          <w:tcPr>
            <w:tcW w:w="7371" w:type="dxa"/>
            <w:tcBorders>
              <w:top w:val="single" w:sz="4" w:space="0" w:color="auto"/>
              <w:left w:val="single" w:sz="4" w:space="0" w:color="auto"/>
              <w:bottom w:val="single" w:sz="4" w:space="0" w:color="auto"/>
              <w:right w:val="single" w:sz="4" w:space="0" w:color="auto"/>
            </w:tcBorders>
          </w:tcPr>
          <w:p w14:paraId="35357D96" w14:textId="77777777" w:rsidR="00F51E30" w:rsidRPr="00A65015" w:rsidRDefault="00F51E30" w:rsidP="00F51E30">
            <w:pPr>
              <w:pStyle w:val="Normlnweb"/>
              <w:numPr>
                <w:ilvl w:val="0"/>
                <w:numId w:val="14"/>
              </w:numPr>
              <w:spacing w:before="0" w:beforeAutospacing="0" w:after="0" w:afterAutospacing="0"/>
              <w:ind w:left="170" w:hanging="170"/>
              <w:jc w:val="both"/>
              <w:rPr>
                <w:sz w:val="20"/>
                <w:szCs w:val="20"/>
              </w:rPr>
            </w:pPr>
            <w:r w:rsidRPr="00A65015">
              <w:rPr>
                <w:sz w:val="20"/>
                <w:szCs w:val="20"/>
              </w:rPr>
              <w:t>Organizaci a rozsah poskytovaných zdravotních služeb v rezortu MO</w:t>
            </w:r>
          </w:p>
          <w:p w14:paraId="601FBC5B" w14:textId="77777777" w:rsidR="00F51E30" w:rsidRPr="00A65015" w:rsidRDefault="00F51E30" w:rsidP="00F51E30">
            <w:pPr>
              <w:pStyle w:val="Normlnweb"/>
              <w:numPr>
                <w:ilvl w:val="0"/>
                <w:numId w:val="14"/>
              </w:numPr>
              <w:spacing w:before="0" w:beforeAutospacing="0" w:after="0" w:afterAutospacing="0"/>
              <w:ind w:left="170" w:hanging="170"/>
              <w:jc w:val="both"/>
              <w:rPr>
                <w:sz w:val="20"/>
                <w:szCs w:val="20"/>
              </w:rPr>
            </w:pPr>
            <w:r w:rsidRPr="00A65015">
              <w:rPr>
                <w:sz w:val="20"/>
                <w:szCs w:val="20"/>
              </w:rPr>
              <w:t>Principy zdravotnického zabezpečení mnohonárodních operací NATO</w:t>
            </w:r>
          </w:p>
          <w:p w14:paraId="3C89D93C" w14:textId="77777777" w:rsidR="00F51E30" w:rsidRPr="00A65015" w:rsidRDefault="00F51E30" w:rsidP="00F51E30">
            <w:pPr>
              <w:pStyle w:val="Normlnweb"/>
              <w:numPr>
                <w:ilvl w:val="0"/>
                <w:numId w:val="14"/>
              </w:numPr>
              <w:spacing w:before="0" w:beforeAutospacing="0" w:after="0" w:afterAutospacing="0"/>
              <w:ind w:left="170" w:hanging="170"/>
              <w:jc w:val="both"/>
              <w:rPr>
                <w:sz w:val="20"/>
                <w:szCs w:val="20"/>
              </w:rPr>
            </w:pPr>
            <w:r w:rsidRPr="00A65015">
              <w:rPr>
                <w:bCs/>
                <w:sz w:val="20"/>
                <w:szCs w:val="20"/>
              </w:rPr>
              <w:t>Podmínky pro provádění ošetřovatelské péče v rezortu MO</w:t>
            </w:r>
          </w:p>
        </w:tc>
      </w:tr>
      <w:tr w:rsidR="00F51E30" w:rsidRPr="00EC6704" w14:paraId="31DCD38A" w14:textId="77777777" w:rsidTr="008079FE">
        <w:tc>
          <w:tcPr>
            <w:tcW w:w="1771" w:type="dxa"/>
            <w:tcBorders>
              <w:top w:val="single" w:sz="4" w:space="0" w:color="auto"/>
              <w:left w:val="single" w:sz="4" w:space="0" w:color="auto"/>
              <w:bottom w:val="single" w:sz="4" w:space="0" w:color="auto"/>
              <w:right w:val="single" w:sz="4" w:space="0" w:color="auto"/>
            </w:tcBorders>
          </w:tcPr>
          <w:p w14:paraId="60E5439F" w14:textId="77777777" w:rsidR="00F51E30" w:rsidRPr="00A65015" w:rsidRDefault="00F51E30" w:rsidP="00F51E30">
            <w:pPr>
              <w:jc w:val="both"/>
              <w:rPr>
                <w:b/>
                <w:bCs/>
                <w:sz w:val="20"/>
                <w:szCs w:val="20"/>
              </w:rPr>
            </w:pPr>
            <w:r w:rsidRPr="00A65015">
              <w:rPr>
                <w:b/>
                <w:bCs/>
                <w:sz w:val="20"/>
                <w:szCs w:val="20"/>
              </w:rPr>
              <w:t xml:space="preserve">Umět: </w:t>
            </w:r>
          </w:p>
        </w:tc>
        <w:tc>
          <w:tcPr>
            <w:tcW w:w="7371" w:type="dxa"/>
            <w:tcBorders>
              <w:top w:val="single" w:sz="4" w:space="0" w:color="auto"/>
              <w:left w:val="single" w:sz="4" w:space="0" w:color="auto"/>
              <w:bottom w:val="single" w:sz="4" w:space="0" w:color="auto"/>
              <w:right w:val="single" w:sz="4" w:space="0" w:color="auto"/>
            </w:tcBorders>
          </w:tcPr>
          <w:p w14:paraId="5660244B" w14:textId="77777777" w:rsidR="00F51E30" w:rsidRPr="00A65015" w:rsidRDefault="00F51E30" w:rsidP="00F51E30">
            <w:pPr>
              <w:pStyle w:val="Normlnweb"/>
              <w:numPr>
                <w:ilvl w:val="0"/>
                <w:numId w:val="14"/>
              </w:numPr>
              <w:spacing w:before="0" w:beforeAutospacing="0" w:after="0" w:afterAutospacing="0"/>
              <w:ind w:left="170" w:hanging="170"/>
              <w:jc w:val="both"/>
              <w:rPr>
                <w:sz w:val="20"/>
                <w:szCs w:val="20"/>
              </w:rPr>
            </w:pPr>
            <w:r w:rsidRPr="00A65015">
              <w:rPr>
                <w:sz w:val="20"/>
                <w:szCs w:val="20"/>
              </w:rPr>
              <w:t>Plánovat, organizovat, řídit a realizovat zdravotnické zabezpečení v rámci svého funkčního zařazení</w:t>
            </w:r>
          </w:p>
          <w:p w14:paraId="415D42EA" w14:textId="77777777" w:rsidR="00F51E30" w:rsidRPr="00A65015" w:rsidRDefault="00F51E30" w:rsidP="00F51E30">
            <w:pPr>
              <w:pStyle w:val="Normlnweb"/>
              <w:numPr>
                <w:ilvl w:val="0"/>
                <w:numId w:val="14"/>
              </w:numPr>
              <w:spacing w:before="0" w:beforeAutospacing="0" w:after="0" w:afterAutospacing="0"/>
              <w:ind w:left="170" w:hanging="170"/>
              <w:jc w:val="both"/>
              <w:rPr>
                <w:sz w:val="20"/>
                <w:szCs w:val="20"/>
              </w:rPr>
            </w:pPr>
            <w:r w:rsidRPr="00A65015">
              <w:rPr>
                <w:bCs/>
                <w:sz w:val="20"/>
                <w:szCs w:val="20"/>
              </w:rPr>
              <w:t>Využívat poznatky lékařských oborů, zasahujících do praktické činnosti nelékařského zdravotnického pracovníka</w:t>
            </w:r>
          </w:p>
        </w:tc>
      </w:tr>
      <w:tr w:rsidR="00F51E30" w:rsidRPr="00EC6704" w14:paraId="6BAFA24A" w14:textId="77777777" w:rsidTr="008079FE">
        <w:tc>
          <w:tcPr>
            <w:tcW w:w="1771" w:type="dxa"/>
            <w:tcBorders>
              <w:top w:val="single" w:sz="4" w:space="0" w:color="auto"/>
              <w:left w:val="single" w:sz="4" w:space="0" w:color="auto"/>
              <w:bottom w:val="single" w:sz="4" w:space="0" w:color="auto"/>
              <w:right w:val="single" w:sz="4" w:space="0" w:color="auto"/>
            </w:tcBorders>
          </w:tcPr>
          <w:p w14:paraId="7FAC2860" w14:textId="77777777" w:rsidR="00F51E30" w:rsidRPr="00A65015" w:rsidRDefault="00F51E30" w:rsidP="00F51E30">
            <w:pPr>
              <w:jc w:val="both"/>
              <w:rPr>
                <w:b/>
                <w:bCs/>
                <w:sz w:val="20"/>
                <w:szCs w:val="20"/>
              </w:rPr>
            </w:pPr>
            <w:r w:rsidRPr="00A65015">
              <w:rPr>
                <w:b/>
                <w:bCs/>
                <w:sz w:val="20"/>
                <w:szCs w:val="20"/>
              </w:rPr>
              <w:t>Být seznámen:</w:t>
            </w:r>
          </w:p>
        </w:tc>
        <w:tc>
          <w:tcPr>
            <w:tcW w:w="7371" w:type="dxa"/>
            <w:tcBorders>
              <w:top w:val="single" w:sz="4" w:space="0" w:color="auto"/>
              <w:left w:val="single" w:sz="4" w:space="0" w:color="auto"/>
              <w:bottom w:val="single" w:sz="4" w:space="0" w:color="auto"/>
              <w:right w:val="single" w:sz="4" w:space="0" w:color="auto"/>
            </w:tcBorders>
          </w:tcPr>
          <w:p w14:paraId="0A95E383" w14:textId="77777777" w:rsidR="00F51E30" w:rsidRPr="00A65015" w:rsidRDefault="00F51E30" w:rsidP="00F51E30">
            <w:pPr>
              <w:pStyle w:val="Normlnweb"/>
              <w:numPr>
                <w:ilvl w:val="0"/>
                <w:numId w:val="14"/>
              </w:numPr>
              <w:spacing w:before="0" w:beforeAutospacing="0" w:after="0" w:afterAutospacing="0"/>
              <w:ind w:left="170" w:hanging="170"/>
              <w:jc w:val="both"/>
              <w:rPr>
                <w:sz w:val="20"/>
                <w:szCs w:val="20"/>
              </w:rPr>
            </w:pPr>
            <w:r w:rsidRPr="00A65015">
              <w:rPr>
                <w:bCs/>
                <w:sz w:val="20"/>
                <w:szCs w:val="20"/>
              </w:rPr>
              <w:t>Se zásadami krizového řízení v AČR</w:t>
            </w:r>
            <w:r w:rsidRPr="00A65015">
              <w:rPr>
                <w:sz w:val="20"/>
                <w:szCs w:val="20"/>
              </w:rPr>
              <w:t xml:space="preserve"> </w:t>
            </w:r>
          </w:p>
          <w:p w14:paraId="3345DD26" w14:textId="77777777" w:rsidR="00F51E30" w:rsidRPr="00A65015" w:rsidRDefault="00F51E30" w:rsidP="00F51E30">
            <w:pPr>
              <w:pStyle w:val="Normlnweb"/>
              <w:numPr>
                <w:ilvl w:val="0"/>
                <w:numId w:val="14"/>
              </w:numPr>
              <w:spacing w:before="0" w:beforeAutospacing="0" w:after="0" w:afterAutospacing="0"/>
              <w:ind w:left="170" w:hanging="170"/>
              <w:jc w:val="both"/>
              <w:rPr>
                <w:sz w:val="20"/>
                <w:szCs w:val="20"/>
              </w:rPr>
            </w:pPr>
            <w:r w:rsidRPr="00A65015">
              <w:rPr>
                <w:sz w:val="20"/>
                <w:szCs w:val="20"/>
              </w:rPr>
              <w:t>Se systémem vzdělávání zdravotnických pracovníků v rezortu MO</w:t>
            </w:r>
          </w:p>
          <w:p w14:paraId="1A41DC5D" w14:textId="77777777" w:rsidR="00F51E30" w:rsidRPr="00A65015" w:rsidRDefault="00F51E30" w:rsidP="00F51E30">
            <w:pPr>
              <w:pStyle w:val="Normlnweb"/>
              <w:numPr>
                <w:ilvl w:val="0"/>
                <w:numId w:val="14"/>
              </w:numPr>
              <w:spacing w:before="0" w:beforeAutospacing="0" w:after="0" w:afterAutospacing="0"/>
              <w:ind w:left="170" w:hanging="170"/>
              <w:jc w:val="both"/>
              <w:rPr>
                <w:sz w:val="20"/>
                <w:szCs w:val="20"/>
              </w:rPr>
            </w:pPr>
            <w:r w:rsidRPr="00A65015">
              <w:rPr>
                <w:bCs/>
                <w:sz w:val="20"/>
                <w:szCs w:val="20"/>
              </w:rPr>
              <w:t>S procesem hodnocení kvality a bezpečnosti ošetřovatelské péče</w:t>
            </w:r>
          </w:p>
        </w:tc>
      </w:tr>
    </w:tbl>
    <w:p w14:paraId="4BF1EE2A" w14:textId="77777777" w:rsidR="00CB07A8" w:rsidRPr="0031527E" w:rsidRDefault="00CB07A8" w:rsidP="00CB07A8"/>
    <w:p w14:paraId="1B4A8FB6" w14:textId="77777777" w:rsidR="00EE59E0" w:rsidRDefault="00EE59E0" w:rsidP="00EE59E0">
      <w:pPr>
        <w:tabs>
          <w:tab w:val="right" w:pos="8931"/>
        </w:tabs>
        <w:ind w:left="703" w:hanging="703"/>
        <w:jc w:val="right"/>
        <w:rPr>
          <w:b/>
        </w:rPr>
      </w:pPr>
    </w:p>
    <w:p w14:paraId="1677F36A" w14:textId="77777777" w:rsidR="00CC348A" w:rsidRDefault="00CC348A" w:rsidP="00EE59E0">
      <w:pPr>
        <w:tabs>
          <w:tab w:val="right" w:pos="8931"/>
        </w:tabs>
        <w:ind w:left="703" w:hanging="703"/>
        <w:jc w:val="right"/>
        <w:rPr>
          <w:b/>
        </w:rPr>
      </w:pPr>
    </w:p>
    <w:p w14:paraId="12C1E920" w14:textId="77777777" w:rsidR="00CC348A" w:rsidRDefault="00CC348A" w:rsidP="00EE59E0">
      <w:pPr>
        <w:tabs>
          <w:tab w:val="right" w:pos="8931"/>
        </w:tabs>
        <w:ind w:left="703" w:hanging="703"/>
        <w:jc w:val="right"/>
        <w:rPr>
          <w:b/>
        </w:rPr>
      </w:pPr>
    </w:p>
    <w:p w14:paraId="34192C45" w14:textId="77777777" w:rsidR="00CC348A" w:rsidRDefault="00CC348A" w:rsidP="00EE59E0">
      <w:pPr>
        <w:tabs>
          <w:tab w:val="right" w:pos="8931"/>
        </w:tabs>
        <w:ind w:left="703" w:hanging="703"/>
        <w:jc w:val="right"/>
        <w:rPr>
          <w:b/>
        </w:rPr>
      </w:pPr>
    </w:p>
    <w:p w14:paraId="44C41D05" w14:textId="77777777" w:rsidR="00B335AA" w:rsidRDefault="00B335AA" w:rsidP="00EE59E0">
      <w:pPr>
        <w:tabs>
          <w:tab w:val="right" w:pos="8931"/>
        </w:tabs>
        <w:ind w:left="703" w:hanging="703"/>
        <w:jc w:val="right"/>
        <w:rPr>
          <w:b/>
        </w:rPr>
      </w:pPr>
    </w:p>
    <w:p w14:paraId="329A2D5F" w14:textId="77777777" w:rsidR="008079FE" w:rsidRDefault="008079FE" w:rsidP="00EE59E0">
      <w:pPr>
        <w:tabs>
          <w:tab w:val="right" w:pos="8931"/>
        </w:tabs>
        <w:ind w:left="703" w:hanging="703"/>
        <w:jc w:val="right"/>
        <w:rPr>
          <w:b/>
        </w:rPr>
      </w:pPr>
    </w:p>
    <w:p w14:paraId="5FCB6635" w14:textId="77777777" w:rsidR="00B335AA" w:rsidRDefault="00B335AA" w:rsidP="00B335AA">
      <w:pPr>
        <w:tabs>
          <w:tab w:val="right" w:pos="8931"/>
        </w:tabs>
        <w:ind w:left="703" w:hanging="703"/>
        <w:rPr>
          <w:b/>
        </w:rPr>
      </w:pPr>
      <w:r w:rsidRPr="00F97ECB">
        <w:rPr>
          <w:b/>
        </w:rPr>
        <w:lastRenderedPageBreak/>
        <w:t>H-</w:t>
      </w:r>
      <w:r>
        <w:rPr>
          <w:b/>
        </w:rPr>
        <w:t xml:space="preserve">08/8-35     </w:t>
      </w:r>
    </w:p>
    <w:p w14:paraId="191CF126" w14:textId="77777777" w:rsidR="00B335AA" w:rsidRDefault="00B335AA" w:rsidP="00B335AA">
      <w:pPr>
        <w:shd w:val="clear" w:color="auto" w:fill="F2F2F2"/>
        <w:tabs>
          <w:tab w:val="right" w:pos="8931"/>
        </w:tabs>
        <w:ind w:left="703" w:hanging="703"/>
        <w:jc w:val="center"/>
      </w:pPr>
      <w:r>
        <w:rPr>
          <w:b/>
        </w:rPr>
        <w:t>KATEDRA ORGANIZACE VOJENSKÉHO ZDRAVOTNICTVÍ A MANAGEMENTU (K-302)</w:t>
      </w:r>
    </w:p>
    <w:p w14:paraId="065BF5E1" w14:textId="77777777" w:rsidR="00B335AA" w:rsidRDefault="00B335AA" w:rsidP="00CB07A8">
      <w:pPr>
        <w:jc w:val="center"/>
        <w:rPr>
          <w:b/>
          <w:bCs/>
        </w:rPr>
      </w:pPr>
    </w:p>
    <w:p w14:paraId="10F47FA0" w14:textId="77777777" w:rsidR="00B335AA" w:rsidRDefault="00B335AA" w:rsidP="00CB07A8">
      <w:pPr>
        <w:jc w:val="center"/>
        <w:rPr>
          <w:b/>
          <w:bCs/>
        </w:rPr>
      </w:pPr>
    </w:p>
    <w:p w14:paraId="0ED0CA29" w14:textId="77777777" w:rsidR="00CB07A8" w:rsidRPr="0031527E" w:rsidRDefault="00CB07A8" w:rsidP="00CB07A8">
      <w:pPr>
        <w:jc w:val="center"/>
        <w:rPr>
          <w:b/>
          <w:bCs/>
        </w:rPr>
      </w:pPr>
      <w:r w:rsidRPr="0031527E">
        <w:rPr>
          <w:b/>
          <w:bCs/>
        </w:rPr>
        <w:t>ODBORNÝ KURZ</w:t>
      </w:r>
    </w:p>
    <w:p w14:paraId="7AE840BC" w14:textId="77777777" w:rsidR="00A70688" w:rsidRPr="0031527E" w:rsidRDefault="00CB07A8" w:rsidP="00CB07A8">
      <w:pPr>
        <w:jc w:val="center"/>
        <w:rPr>
          <w:b/>
          <w:caps/>
        </w:rPr>
      </w:pPr>
      <w:r w:rsidRPr="0031527E">
        <w:rPr>
          <w:b/>
          <w:caps/>
        </w:rPr>
        <w:t xml:space="preserve">Aplikační kurz – 3 (L) </w:t>
      </w:r>
    </w:p>
    <w:p w14:paraId="3B087531" w14:textId="77777777" w:rsidR="00CB07A8" w:rsidRPr="0031527E" w:rsidRDefault="00CB07A8" w:rsidP="00CB07A8">
      <w:pPr>
        <w:jc w:val="center"/>
        <w:rPr>
          <w:b/>
          <w:caps/>
        </w:rPr>
      </w:pPr>
      <w:r w:rsidRPr="0031527E">
        <w:rPr>
          <w:b/>
          <w:caps/>
        </w:rPr>
        <w:t>praxe vojenského lékaře a farmaceuta v AČR</w:t>
      </w:r>
    </w:p>
    <w:p w14:paraId="4E84AD3F" w14:textId="77777777" w:rsidR="00CB07A8" w:rsidRPr="0031527E" w:rsidRDefault="00CB07A8" w:rsidP="00CB07A8">
      <w:pPr>
        <w:jc w:val="center"/>
        <w:rPr>
          <w:b/>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7371"/>
      </w:tblGrid>
      <w:tr w:rsidR="008079FE" w:rsidRPr="00EC6704" w14:paraId="0A0A4A35" w14:textId="77777777" w:rsidTr="008079FE">
        <w:tc>
          <w:tcPr>
            <w:tcW w:w="1771" w:type="dxa"/>
          </w:tcPr>
          <w:p w14:paraId="52F71890" w14:textId="77777777" w:rsidR="008079FE" w:rsidRPr="00EC6704" w:rsidRDefault="008079FE" w:rsidP="008079FE">
            <w:pPr>
              <w:jc w:val="both"/>
              <w:rPr>
                <w:b/>
                <w:sz w:val="20"/>
                <w:szCs w:val="20"/>
              </w:rPr>
            </w:pPr>
            <w:r w:rsidRPr="00EC6704">
              <w:rPr>
                <w:b/>
                <w:sz w:val="20"/>
                <w:szCs w:val="20"/>
              </w:rPr>
              <w:t>Garant:</w:t>
            </w:r>
          </w:p>
        </w:tc>
        <w:tc>
          <w:tcPr>
            <w:tcW w:w="7371" w:type="dxa"/>
          </w:tcPr>
          <w:p w14:paraId="6C761B82" w14:textId="77777777" w:rsidR="008079FE" w:rsidRPr="00B13884" w:rsidRDefault="008079FE" w:rsidP="008079FE">
            <w:pPr>
              <w:rPr>
                <w:b/>
                <w:sz w:val="20"/>
                <w:szCs w:val="20"/>
              </w:rPr>
            </w:pPr>
            <w:r w:rsidRPr="00B13884">
              <w:rPr>
                <w:b/>
                <w:sz w:val="20"/>
                <w:szCs w:val="20"/>
              </w:rPr>
              <w:t>plk. gšt. RNDr. Hynek Schvach, Ph.D.</w:t>
            </w:r>
          </w:p>
        </w:tc>
      </w:tr>
      <w:tr w:rsidR="008079FE" w:rsidRPr="00EC6704" w14:paraId="094BAF25" w14:textId="77777777" w:rsidTr="008079FE">
        <w:tc>
          <w:tcPr>
            <w:tcW w:w="1771" w:type="dxa"/>
          </w:tcPr>
          <w:p w14:paraId="47CD9005" w14:textId="77777777" w:rsidR="008079FE" w:rsidRPr="00EC6704" w:rsidRDefault="008079FE" w:rsidP="008079FE">
            <w:pPr>
              <w:jc w:val="both"/>
              <w:rPr>
                <w:b/>
                <w:sz w:val="20"/>
                <w:szCs w:val="20"/>
              </w:rPr>
            </w:pPr>
          </w:p>
        </w:tc>
        <w:tc>
          <w:tcPr>
            <w:tcW w:w="7371" w:type="dxa"/>
          </w:tcPr>
          <w:p w14:paraId="341AF592" w14:textId="77777777" w:rsidR="008079FE" w:rsidRPr="00EC6704" w:rsidRDefault="008079FE" w:rsidP="008079FE">
            <w:pPr>
              <w:rPr>
                <w:sz w:val="20"/>
                <w:szCs w:val="20"/>
              </w:rPr>
            </w:pPr>
          </w:p>
        </w:tc>
      </w:tr>
      <w:tr w:rsidR="008079FE" w:rsidRPr="00EC6704" w14:paraId="65356C86" w14:textId="77777777" w:rsidTr="008079FE">
        <w:tc>
          <w:tcPr>
            <w:tcW w:w="1771" w:type="dxa"/>
          </w:tcPr>
          <w:p w14:paraId="378ACE65" w14:textId="77777777" w:rsidR="008079FE" w:rsidRPr="00EC6704" w:rsidRDefault="008079FE" w:rsidP="008079FE">
            <w:pPr>
              <w:jc w:val="both"/>
              <w:rPr>
                <w:sz w:val="20"/>
                <w:szCs w:val="20"/>
              </w:rPr>
            </w:pPr>
            <w:r w:rsidRPr="00EC6704">
              <w:rPr>
                <w:b/>
                <w:sz w:val="20"/>
                <w:szCs w:val="20"/>
              </w:rPr>
              <w:t>Cíl:</w:t>
            </w:r>
          </w:p>
        </w:tc>
        <w:tc>
          <w:tcPr>
            <w:tcW w:w="7371" w:type="dxa"/>
          </w:tcPr>
          <w:p w14:paraId="631CDC1F" w14:textId="77777777" w:rsidR="008079FE" w:rsidRPr="00EC6704" w:rsidRDefault="008079FE" w:rsidP="008079FE">
            <w:pPr>
              <w:jc w:val="both"/>
              <w:rPr>
                <w:sz w:val="20"/>
                <w:szCs w:val="20"/>
              </w:rPr>
            </w:pPr>
            <w:r w:rsidRPr="00EC6704">
              <w:rPr>
                <w:sz w:val="20"/>
                <w:szCs w:val="20"/>
              </w:rPr>
              <w:t>Navazující kurz k doplnění znalostí o organizaci a řízení vojenské zdravotnické služby, konzultace a výměna zkušeností při poskytování zdravotních služeb v podmínkách rezortu MO.</w:t>
            </w:r>
          </w:p>
        </w:tc>
      </w:tr>
      <w:tr w:rsidR="008079FE" w:rsidRPr="00EC6704" w14:paraId="48FC96F6" w14:textId="77777777" w:rsidTr="008079FE">
        <w:tc>
          <w:tcPr>
            <w:tcW w:w="1771" w:type="dxa"/>
          </w:tcPr>
          <w:p w14:paraId="4D9133A9" w14:textId="77777777" w:rsidR="008079FE" w:rsidRPr="00EC6704" w:rsidRDefault="008079FE" w:rsidP="008079FE">
            <w:pPr>
              <w:jc w:val="both"/>
              <w:rPr>
                <w:b/>
                <w:sz w:val="20"/>
                <w:szCs w:val="20"/>
              </w:rPr>
            </w:pPr>
          </w:p>
        </w:tc>
        <w:tc>
          <w:tcPr>
            <w:tcW w:w="7371" w:type="dxa"/>
          </w:tcPr>
          <w:p w14:paraId="5677B236" w14:textId="77777777" w:rsidR="008079FE" w:rsidRPr="00EC6704" w:rsidRDefault="008079FE" w:rsidP="008079FE">
            <w:pPr>
              <w:jc w:val="both"/>
              <w:rPr>
                <w:sz w:val="20"/>
                <w:szCs w:val="20"/>
              </w:rPr>
            </w:pPr>
          </w:p>
        </w:tc>
      </w:tr>
      <w:tr w:rsidR="008079FE" w:rsidRPr="00EC6704" w14:paraId="741BE0B7" w14:textId="77777777" w:rsidTr="008079FE">
        <w:tc>
          <w:tcPr>
            <w:tcW w:w="1771" w:type="dxa"/>
          </w:tcPr>
          <w:p w14:paraId="1D3830F0" w14:textId="77777777" w:rsidR="008079FE" w:rsidRPr="00EC6704" w:rsidRDefault="008079FE" w:rsidP="008079FE">
            <w:pPr>
              <w:jc w:val="both"/>
              <w:rPr>
                <w:sz w:val="20"/>
                <w:szCs w:val="20"/>
              </w:rPr>
            </w:pPr>
            <w:r w:rsidRPr="00EC6704">
              <w:rPr>
                <w:b/>
                <w:sz w:val="20"/>
                <w:szCs w:val="20"/>
              </w:rPr>
              <w:t>Určení:</w:t>
            </w:r>
          </w:p>
        </w:tc>
        <w:tc>
          <w:tcPr>
            <w:tcW w:w="7371" w:type="dxa"/>
          </w:tcPr>
          <w:p w14:paraId="0FBA2B4D" w14:textId="77777777" w:rsidR="008079FE" w:rsidRPr="00EC6704" w:rsidRDefault="008079FE" w:rsidP="008079FE">
            <w:pPr>
              <w:jc w:val="both"/>
              <w:rPr>
                <w:sz w:val="20"/>
                <w:szCs w:val="20"/>
              </w:rPr>
            </w:pPr>
            <w:r w:rsidRPr="00EC6704">
              <w:rPr>
                <w:sz w:val="20"/>
                <w:szCs w:val="20"/>
              </w:rPr>
              <w:t>Pro lékaře a farmaceuty po získání odborné praxe u útvarů a zařízení MO. Po absolvování Aplikačního kurzu – 2 (L) specifické činnosti vojenského lékaře a farmaceuta v AČR v minimálním době 4 měsíce od jeho ukončení.</w:t>
            </w:r>
          </w:p>
        </w:tc>
      </w:tr>
      <w:tr w:rsidR="008079FE" w:rsidRPr="00EC6704" w14:paraId="31BC1D5A" w14:textId="77777777" w:rsidTr="008079FE">
        <w:tc>
          <w:tcPr>
            <w:tcW w:w="1771" w:type="dxa"/>
          </w:tcPr>
          <w:p w14:paraId="6C88D213" w14:textId="77777777" w:rsidR="008079FE" w:rsidRPr="00EC6704" w:rsidRDefault="008079FE" w:rsidP="008079FE">
            <w:pPr>
              <w:jc w:val="both"/>
              <w:rPr>
                <w:b/>
                <w:sz w:val="20"/>
                <w:szCs w:val="20"/>
              </w:rPr>
            </w:pPr>
          </w:p>
        </w:tc>
        <w:tc>
          <w:tcPr>
            <w:tcW w:w="7371" w:type="dxa"/>
          </w:tcPr>
          <w:p w14:paraId="57F01E02" w14:textId="77777777" w:rsidR="008079FE" w:rsidRPr="00EC6704" w:rsidRDefault="008079FE" w:rsidP="008079FE">
            <w:pPr>
              <w:jc w:val="both"/>
              <w:rPr>
                <w:sz w:val="20"/>
                <w:szCs w:val="20"/>
              </w:rPr>
            </w:pPr>
          </w:p>
        </w:tc>
      </w:tr>
      <w:tr w:rsidR="008079FE" w:rsidRPr="00EC6704" w14:paraId="23455ABC" w14:textId="77777777" w:rsidTr="008079FE">
        <w:tc>
          <w:tcPr>
            <w:tcW w:w="1771" w:type="dxa"/>
          </w:tcPr>
          <w:p w14:paraId="18BECB62" w14:textId="77777777" w:rsidR="008079FE" w:rsidRPr="00EC6704" w:rsidRDefault="008079FE" w:rsidP="008079FE">
            <w:pPr>
              <w:jc w:val="both"/>
              <w:rPr>
                <w:b/>
                <w:sz w:val="20"/>
                <w:szCs w:val="20"/>
              </w:rPr>
            </w:pPr>
            <w:r w:rsidRPr="00EC6704">
              <w:rPr>
                <w:b/>
                <w:sz w:val="20"/>
                <w:szCs w:val="20"/>
              </w:rPr>
              <w:t xml:space="preserve">Kvalifikační </w:t>
            </w:r>
          </w:p>
          <w:p w14:paraId="6A8D1F3A" w14:textId="77777777" w:rsidR="008079FE" w:rsidRPr="00EC6704" w:rsidRDefault="008079FE" w:rsidP="008079FE">
            <w:pPr>
              <w:jc w:val="both"/>
              <w:rPr>
                <w:sz w:val="20"/>
                <w:szCs w:val="20"/>
              </w:rPr>
            </w:pPr>
            <w:r w:rsidRPr="00EC6704">
              <w:rPr>
                <w:b/>
                <w:sz w:val="20"/>
                <w:szCs w:val="20"/>
              </w:rPr>
              <w:t>předpoklady:</w:t>
            </w:r>
          </w:p>
        </w:tc>
        <w:tc>
          <w:tcPr>
            <w:tcW w:w="7371" w:type="dxa"/>
            <w:vAlign w:val="bottom"/>
          </w:tcPr>
          <w:p w14:paraId="42F3EFDA" w14:textId="77777777" w:rsidR="008079FE" w:rsidRPr="00EC6704" w:rsidRDefault="008079FE" w:rsidP="008079FE">
            <w:pPr>
              <w:jc w:val="both"/>
              <w:rPr>
                <w:sz w:val="20"/>
                <w:szCs w:val="20"/>
              </w:rPr>
            </w:pPr>
            <w:r w:rsidRPr="00EC6704">
              <w:rPr>
                <w:sz w:val="20"/>
                <w:szCs w:val="20"/>
              </w:rPr>
              <w:t>Odborná způsobilost k výkonu povolání lékaře, zubního lékaře a farmaceuta dle zákona č. 95/2004 Sb.</w:t>
            </w:r>
          </w:p>
        </w:tc>
      </w:tr>
      <w:tr w:rsidR="008079FE" w:rsidRPr="00EC6704" w14:paraId="25754314" w14:textId="77777777" w:rsidTr="008079FE">
        <w:tc>
          <w:tcPr>
            <w:tcW w:w="1771" w:type="dxa"/>
          </w:tcPr>
          <w:p w14:paraId="36B69E49" w14:textId="77777777" w:rsidR="008079FE" w:rsidRPr="00EC6704" w:rsidRDefault="008079FE" w:rsidP="008079FE">
            <w:pPr>
              <w:jc w:val="both"/>
              <w:rPr>
                <w:b/>
                <w:sz w:val="20"/>
                <w:szCs w:val="20"/>
              </w:rPr>
            </w:pPr>
          </w:p>
        </w:tc>
        <w:tc>
          <w:tcPr>
            <w:tcW w:w="7371" w:type="dxa"/>
          </w:tcPr>
          <w:p w14:paraId="16E33502" w14:textId="77777777" w:rsidR="008079FE" w:rsidRPr="00EC6704" w:rsidRDefault="008079FE" w:rsidP="008079FE">
            <w:pPr>
              <w:jc w:val="both"/>
              <w:rPr>
                <w:sz w:val="20"/>
                <w:szCs w:val="20"/>
              </w:rPr>
            </w:pPr>
          </w:p>
        </w:tc>
      </w:tr>
      <w:tr w:rsidR="008079FE" w:rsidRPr="00EC6704" w14:paraId="2CB7F6B0" w14:textId="77777777" w:rsidTr="008079FE">
        <w:tc>
          <w:tcPr>
            <w:tcW w:w="1771" w:type="dxa"/>
          </w:tcPr>
          <w:p w14:paraId="1E9B1655" w14:textId="77777777" w:rsidR="008079FE" w:rsidRPr="00EC6704" w:rsidRDefault="008079FE" w:rsidP="008079FE">
            <w:pPr>
              <w:jc w:val="both"/>
              <w:rPr>
                <w:sz w:val="20"/>
                <w:szCs w:val="20"/>
              </w:rPr>
            </w:pPr>
            <w:r w:rsidRPr="00EC6704">
              <w:rPr>
                <w:b/>
                <w:sz w:val="20"/>
                <w:szCs w:val="20"/>
              </w:rPr>
              <w:t>Místo konání:</w:t>
            </w:r>
          </w:p>
        </w:tc>
        <w:tc>
          <w:tcPr>
            <w:tcW w:w="7371" w:type="dxa"/>
          </w:tcPr>
          <w:p w14:paraId="3EB479F8" w14:textId="77777777" w:rsidR="008079FE" w:rsidRPr="00EC6704" w:rsidRDefault="008079FE" w:rsidP="008079FE">
            <w:pPr>
              <w:jc w:val="both"/>
              <w:rPr>
                <w:sz w:val="20"/>
                <w:szCs w:val="20"/>
              </w:rPr>
            </w:pPr>
            <w:r>
              <w:rPr>
                <w:sz w:val="20"/>
                <w:szCs w:val="20"/>
              </w:rPr>
              <w:t>VLF UO Hradec Králové</w:t>
            </w:r>
          </w:p>
        </w:tc>
      </w:tr>
      <w:tr w:rsidR="008079FE" w:rsidRPr="00EC6704" w14:paraId="6E4B6A2F" w14:textId="77777777" w:rsidTr="008079FE">
        <w:tc>
          <w:tcPr>
            <w:tcW w:w="1771" w:type="dxa"/>
          </w:tcPr>
          <w:p w14:paraId="287F7E61" w14:textId="77777777" w:rsidR="008079FE" w:rsidRPr="00EC6704" w:rsidRDefault="008079FE" w:rsidP="008079FE">
            <w:pPr>
              <w:jc w:val="both"/>
              <w:rPr>
                <w:b/>
                <w:sz w:val="20"/>
                <w:szCs w:val="20"/>
              </w:rPr>
            </w:pPr>
          </w:p>
        </w:tc>
        <w:tc>
          <w:tcPr>
            <w:tcW w:w="7371" w:type="dxa"/>
          </w:tcPr>
          <w:p w14:paraId="3E200ACF" w14:textId="77777777" w:rsidR="008079FE" w:rsidRPr="001374EF" w:rsidRDefault="008079FE" w:rsidP="008079FE">
            <w:pPr>
              <w:jc w:val="both"/>
              <w:rPr>
                <w:sz w:val="20"/>
                <w:szCs w:val="20"/>
              </w:rPr>
            </w:pPr>
          </w:p>
        </w:tc>
      </w:tr>
      <w:tr w:rsidR="008079FE" w:rsidRPr="00EC6704" w14:paraId="5FCBE2D2" w14:textId="77777777" w:rsidTr="008079FE">
        <w:tc>
          <w:tcPr>
            <w:tcW w:w="1771" w:type="dxa"/>
          </w:tcPr>
          <w:p w14:paraId="5E3575BF" w14:textId="77777777" w:rsidR="008079FE" w:rsidRPr="00EC6704" w:rsidRDefault="008079FE" w:rsidP="008079FE">
            <w:pPr>
              <w:jc w:val="both"/>
              <w:rPr>
                <w:sz w:val="20"/>
                <w:szCs w:val="20"/>
              </w:rPr>
            </w:pPr>
            <w:r w:rsidRPr="00EC6704">
              <w:rPr>
                <w:b/>
                <w:sz w:val="20"/>
                <w:szCs w:val="20"/>
              </w:rPr>
              <w:t>Doba trvání:</w:t>
            </w:r>
          </w:p>
        </w:tc>
        <w:tc>
          <w:tcPr>
            <w:tcW w:w="7371" w:type="dxa"/>
          </w:tcPr>
          <w:p w14:paraId="43F31726" w14:textId="77777777" w:rsidR="008079FE" w:rsidRPr="001374EF" w:rsidRDefault="008079FE" w:rsidP="008079FE">
            <w:pPr>
              <w:jc w:val="both"/>
              <w:rPr>
                <w:sz w:val="20"/>
                <w:szCs w:val="20"/>
              </w:rPr>
            </w:pPr>
            <w:r w:rsidRPr="001374EF">
              <w:rPr>
                <w:sz w:val="20"/>
                <w:szCs w:val="20"/>
              </w:rPr>
              <w:t>5 dnů</w:t>
            </w:r>
          </w:p>
        </w:tc>
      </w:tr>
      <w:tr w:rsidR="008079FE" w:rsidRPr="00EC6704" w14:paraId="2F24AA7C" w14:textId="77777777" w:rsidTr="008079FE">
        <w:tc>
          <w:tcPr>
            <w:tcW w:w="1771" w:type="dxa"/>
          </w:tcPr>
          <w:p w14:paraId="2BC98036" w14:textId="77777777" w:rsidR="008079FE" w:rsidRPr="00EC6704" w:rsidRDefault="008079FE" w:rsidP="008079FE">
            <w:pPr>
              <w:jc w:val="both"/>
              <w:rPr>
                <w:b/>
                <w:sz w:val="20"/>
                <w:szCs w:val="20"/>
              </w:rPr>
            </w:pPr>
          </w:p>
        </w:tc>
        <w:tc>
          <w:tcPr>
            <w:tcW w:w="7371" w:type="dxa"/>
          </w:tcPr>
          <w:p w14:paraId="6C485D00" w14:textId="77777777" w:rsidR="008079FE" w:rsidRPr="001374EF" w:rsidRDefault="008079FE" w:rsidP="008079FE">
            <w:pPr>
              <w:jc w:val="both"/>
              <w:rPr>
                <w:sz w:val="20"/>
                <w:szCs w:val="20"/>
              </w:rPr>
            </w:pPr>
          </w:p>
        </w:tc>
      </w:tr>
      <w:tr w:rsidR="00F51E30" w:rsidRPr="00EC6704" w14:paraId="7083E110" w14:textId="77777777" w:rsidTr="008079FE">
        <w:tc>
          <w:tcPr>
            <w:tcW w:w="1771" w:type="dxa"/>
          </w:tcPr>
          <w:p w14:paraId="2CAD16AA" w14:textId="77777777" w:rsidR="00F51E30" w:rsidRPr="00A65015" w:rsidRDefault="00F51E30" w:rsidP="00F51E30">
            <w:pPr>
              <w:jc w:val="both"/>
              <w:rPr>
                <w:sz w:val="20"/>
                <w:szCs w:val="20"/>
              </w:rPr>
            </w:pPr>
            <w:r w:rsidRPr="00A65015">
              <w:rPr>
                <w:b/>
                <w:sz w:val="20"/>
                <w:szCs w:val="20"/>
              </w:rPr>
              <w:t>Termín:</w:t>
            </w:r>
          </w:p>
        </w:tc>
        <w:tc>
          <w:tcPr>
            <w:tcW w:w="7371" w:type="dxa"/>
          </w:tcPr>
          <w:p w14:paraId="074B3368" w14:textId="77777777" w:rsidR="00F51E30" w:rsidRPr="00A65015" w:rsidRDefault="00F51E30" w:rsidP="00F51E30">
            <w:pPr>
              <w:jc w:val="both"/>
              <w:rPr>
                <w:sz w:val="20"/>
                <w:szCs w:val="20"/>
              </w:rPr>
            </w:pPr>
            <w:r w:rsidRPr="00A65015">
              <w:rPr>
                <w:sz w:val="20"/>
                <w:szCs w:val="20"/>
              </w:rPr>
              <w:t>13. 4. – 17. 4. 2026</w:t>
            </w:r>
          </w:p>
          <w:p w14:paraId="6AFFC05F" w14:textId="77777777" w:rsidR="00F51E30" w:rsidRPr="00A65015" w:rsidRDefault="00F51E30" w:rsidP="00F51E30">
            <w:pPr>
              <w:jc w:val="both"/>
              <w:rPr>
                <w:i/>
                <w:sz w:val="20"/>
                <w:szCs w:val="20"/>
              </w:rPr>
            </w:pPr>
            <w:r w:rsidRPr="00A65015">
              <w:rPr>
                <w:sz w:val="20"/>
                <w:szCs w:val="20"/>
              </w:rPr>
              <w:t xml:space="preserve">9. 11. </w:t>
            </w:r>
            <w:r w:rsidR="00F65E67" w:rsidRPr="00A65015">
              <w:rPr>
                <w:sz w:val="20"/>
                <w:szCs w:val="20"/>
              </w:rPr>
              <w:t xml:space="preserve">– </w:t>
            </w:r>
            <w:r w:rsidRPr="00A65015">
              <w:rPr>
                <w:sz w:val="20"/>
                <w:szCs w:val="20"/>
              </w:rPr>
              <w:t>13. 11. 2026</w:t>
            </w:r>
          </w:p>
        </w:tc>
      </w:tr>
      <w:tr w:rsidR="00F51E30" w:rsidRPr="00EC6704" w14:paraId="20953C02" w14:textId="77777777" w:rsidTr="008079FE">
        <w:tc>
          <w:tcPr>
            <w:tcW w:w="1771" w:type="dxa"/>
          </w:tcPr>
          <w:p w14:paraId="0E5E1A07" w14:textId="77777777" w:rsidR="00F51E30" w:rsidRPr="00EC6704" w:rsidRDefault="00F51E30" w:rsidP="00F51E30">
            <w:pPr>
              <w:jc w:val="both"/>
              <w:rPr>
                <w:b/>
                <w:sz w:val="20"/>
                <w:szCs w:val="20"/>
              </w:rPr>
            </w:pPr>
          </w:p>
        </w:tc>
        <w:tc>
          <w:tcPr>
            <w:tcW w:w="7371" w:type="dxa"/>
          </w:tcPr>
          <w:p w14:paraId="4B1931B8" w14:textId="77777777" w:rsidR="00F51E30" w:rsidRPr="001374EF" w:rsidRDefault="00F51E30" w:rsidP="00F51E30">
            <w:pPr>
              <w:jc w:val="both"/>
              <w:rPr>
                <w:sz w:val="20"/>
                <w:szCs w:val="20"/>
              </w:rPr>
            </w:pPr>
          </w:p>
        </w:tc>
      </w:tr>
      <w:tr w:rsidR="00F51E30" w:rsidRPr="00EC6704" w14:paraId="33A2CA4E" w14:textId="77777777" w:rsidTr="008079FE">
        <w:tc>
          <w:tcPr>
            <w:tcW w:w="1771" w:type="dxa"/>
          </w:tcPr>
          <w:p w14:paraId="182BDC3D" w14:textId="77777777" w:rsidR="00F51E30" w:rsidRPr="00EC6704" w:rsidRDefault="00F51E30" w:rsidP="00F51E30">
            <w:pPr>
              <w:jc w:val="both"/>
              <w:rPr>
                <w:sz w:val="20"/>
                <w:szCs w:val="20"/>
              </w:rPr>
            </w:pPr>
            <w:r w:rsidRPr="00EC6704">
              <w:rPr>
                <w:b/>
                <w:sz w:val="20"/>
                <w:szCs w:val="20"/>
              </w:rPr>
              <w:t>Počet</w:t>
            </w:r>
            <w:r>
              <w:rPr>
                <w:b/>
                <w:sz w:val="20"/>
                <w:szCs w:val="20"/>
              </w:rPr>
              <w:t xml:space="preserve"> </w:t>
            </w:r>
            <w:r w:rsidRPr="00EC6704">
              <w:rPr>
                <w:b/>
                <w:sz w:val="20"/>
                <w:szCs w:val="20"/>
              </w:rPr>
              <w:t>účastníků:</w:t>
            </w:r>
          </w:p>
        </w:tc>
        <w:tc>
          <w:tcPr>
            <w:tcW w:w="7371" w:type="dxa"/>
            <w:vAlign w:val="bottom"/>
          </w:tcPr>
          <w:p w14:paraId="65ACDCE2" w14:textId="77777777" w:rsidR="00F51E30" w:rsidRPr="001374EF" w:rsidRDefault="00F51E30" w:rsidP="00F51E30">
            <w:pPr>
              <w:jc w:val="both"/>
              <w:rPr>
                <w:sz w:val="20"/>
                <w:szCs w:val="20"/>
              </w:rPr>
            </w:pPr>
            <w:r w:rsidRPr="001374EF">
              <w:rPr>
                <w:sz w:val="20"/>
                <w:szCs w:val="20"/>
              </w:rPr>
              <w:t xml:space="preserve">10 – 20 </w:t>
            </w:r>
          </w:p>
        </w:tc>
      </w:tr>
      <w:tr w:rsidR="00F51E30" w:rsidRPr="00EC6704" w14:paraId="6CB21F1F" w14:textId="77777777" w:rsidTr="008079FE">
        <w:tc>
          <w:tcPr>
            <w:tcW w:w="1771" w:type="dxa"/>
          </w:tcPr>
          <w:p w14:paraId="0737E403" w14:textId="77777777" w:rsidR="00F51E30" w:rsidRPr="00EC6704" w:rsidRDefault="00F51E30" w:rsidP="00F51E30">
            <w:pPr>
              <w:jc w:val="both"/>
              <w:rPr>
                <w:b/>
                <w:sz w:val="20"/>
                <w:szCs w:val="20"/>
              </w:rPr>
            </w:pPr>
          </w:p>
        </w:tc>
        <w:tc>
          <w:tcPr>
            <w:tcW w:w="7371" w:type="dxa"/>
          </w:tcPr>
          <w:p w14:paraId="0632FA1F" w14:textId="77777777" w:rsidR="00F51E30" w:rsidRPr="00EC6704" w:rsidRDefault="00F51E30" w:rsidP="00F51E30">
            <w:pPr>
              <w:jc w:val="both"/>
              <w:rPr>
                <w:sz w:val="20"/>
                <w:szCs w:val="20"/>
              </w:rPr>
            </w:pPr>
          </w:p>
        </w:tc>
      </w:tr>
      <w:tr w:rsidR="00F51E30" w:rsidRPr="00EC6704" w14:paraId="3DA109BC" w14:textId="77777777" w:rsidTr="008079FE">
        <w:tc>
          <w:tcPr>
            <w:tcW w:w="1771" w:type="dxa"/>
          </w:tcPr>
          <w:p w14:paraId="0860DA62" w14:textId="77777777" w:rsidR="00F51E30" w:rsidRPr="00EC6704" w:rsidRDefault="00F51E30" w:rsidP="00F51E30">
            <w:pPr>
              <w:jc w:val="both"/>
              <w:rPr>
                <w:sz w:val="20"/>
                <w:szCs w:val="20"/>
              </w:rPr>
            </w:pPr>
            <w:r w:rsidRPr="00EC6704">
              <w:rPr>
                <w:b/>
                <w:sz w:val="20"/>
                <w:szCs w:val="20"/>
              </w:rPr>
              <w:t>Školitel:</w:t>
            </w:r>
          </w:p>
        </w:tc>
        <w:tc>
          <w:tcPr>
            <w:tcW w:w="7371" w:type="dxa"/>
          </w:tcPr>
          <w:p w14:paraId="06A6874B" w14:textId="77777777" w:rsidR="00F51E30" w:rsidRPr="00EC6704" w:rsidRDefault="00F51E30" w:rsidP="00F51E30">
            <w:pPr>
              <w:jc w:val="both"/>
              <w:rPr>
                <w:sz w:val="20"/>
                <w:szCs w:val="20"/>
              </w:rPr>
            </w:pPr>
            <w:r>
              <w:rPr>
                <w:sz w:val="20"/>
                <w:szCs w:val="20"/>
              </w:rPr>
              <w:t>VLF – K302 (KOVZM)</w:t>
            </w:r>
          </w:p>
        </w:tc>
      </w:tr>
      <w:tr w:rsidR="00F51E30" w:rsidRPr="00EC6704" w14:paraId="5D344421" w14:textId="77777777" w:rsidTr="008079FE">
        <w:trPr>
          <w:trHeight w:val="70"/>
        </w:trPr>
        <w:tc>
          <w:tcPr>
            <w:tcW w:w="1771" w:type="dxa"/>
          </w:tcPr>
          <w:p w14:paraId="65FF41B1" w14:textId="77777777" w:rsidR="00F51E30" w:rsidRPr="00EC6704" w:rsidRDefault="00F51E30" w:rsidP="00F51E30">
            <w:pPr>
              <w:jc w:val="both"/>
              <w:rPr>
                <w:b/>
                <w:sz w:val="20"/>
                <w:szCs w:val="20"/>
              </w:rPr>
            </w:pPr>
          </w:p>
        </w:tc>
        <w:tc>
          <w:tcPr>
            <w:tcW w:w="7371" w:type="dxa"/>
          </w:tcPr>
          <w:p w14:paraId="0C881FAF" w14:textId="77777777" w:rsidR="00F51E30" w:rsidRPr="00EC6704" w:rsidRDefault="00F51E30" w:rsidP="00F51E30">
            <w:pPr>
              <w:jc w:val="both"/>
              <w:rPr>
                <w:sz w:val="20"/>
                <w:szCs w:val="20"/>
              </w:rPr>
            </w:pPr>
          </w:p>
        </w:tc>
      </w:tr>
      <w:tr w:rsidR="00F51E30" w:rsidRPr="00EC6704" w14:paraId="18574A33" w14:textId="77777777" w:rsidTr="008079FE">
        <w:tc>
          <w:tcPr>
            <w:tcW w:w="1771" w:type="dxa"/>
          </w:tcPr>
          <w:p w14:paraId="392691BC" w14:textId="77777777" w:rsidR="00F51E30" w:rsidRPr="00EC6704" w:rsidRDefault="00F51E30" w:rsidP="00F51E30">
            <w:pPr>
              <w:jc w:val="both"/>
              <w:rPr>
                <w:sz w:val="20"/>
                <w:szCs w:val="20"/>
              </w:rPr>
            </w:pPr>
            <w:r w:rsidRPr="00EC6704">
              <w:rPr>
                <w:b/>
                <w:sz w:val="20"/>
                <w:szCs w:val="20"/>
              </w:rPr>
              <w:t>Zakončení:</w:t>
            </w:r>
          </w:p>
        </w:tc>
        <w:tc>
          <w:tcPr>
            <w:tcW w:w="7371" w:type="dxa"/>
          </w:tcPr>
          <w:p w14:paraId="17B1BAC8" w14:textId="77777777" w:rsidR="00F51E30" w:rsidRPr="00EC6704" w:rsidRDefault="00F51E30" w:rsidP="00F51E30">
            <w:pPr>
              <w:jc w:val="both"/>
              <w:rPr>
                <w:sz w:val="20"/>
                <w:szCs w:val="20"/>
              </w:rPr>
            </w:pPr>
            <w:r w:rsidRPr="00EC6704">
              <w:rPr>
                <w:sz w:val="20"/>
                <w:szCs w:val="20"/>
              </w:rPr>
              <w:t>Závěrečný seminář, předání osvědčení.</w:t>
            </w:r>
          </w:p>
        </w:tc>
      </w:tr>
      <w:tr w:rsidR="00F51E30" w:rsidRPr="00EC6704" w14:paraId="597072E9" w14:textId="77777777" w:rsidTr="008079FE">
        <w:tc>
          <w:tcPr>
            <w:tcW w:w="1771" w:type="dxa"/>
          </w:tcPr>
          <w:p w14:paraId="67C63B33" w14:textId="77777777" w:rsidR="00F51E30" w:rsidRPr="00EC6704" w:rsidRDefault="00F51E30" w:rsidP="00F51E30">
            <w:pPr>
              <w:jc w:val="both"/>
              <w:rPr>
                <w:b/>
                <w:sz w:val="20"/>
                <w:szCs w:val="20"/>
              </w:rPr>
            </w:pPr>
          </w:p>
        </w:tc>
        <w:tc>
          <w:tcPr>
            <w:tcW w:w="7371" w:type="dxa"/>
          </w:tcPr>
          <w:p w14:paraId="3ADA07F7" w14:textId="77777777" w:rsidR="00F51E30" w:rsidRPr="00EC6704" w:rsidRDefault="00F51E30" w:rsidP="00F51E30">
            <w:pPr>
              <w:jc w:val="both"/>
              <w:rPr>
                <w:sz w:val="20"/>
                <w:szCs w:val="20"/>
              </w:rPr>
            </w:pPr>
          </w:p>
        </w:tc>
      </w:tr>
      <w:tr w:rsidR="00F51E30" w:rsidRPr="00EC6704" w14:paraId="368A926F" w14:textId="77777777" w:rsidTr="008079FE">
        <w:trPr>
          <w:trHeight w:val="585"/>
        </w:trPr>
        <w:tc>
          <w:tcPr>
            <w:tcW w:w="1771" w:type="dxa"/>
          </w:tcPr>
          <w:p w14:paraId="49F528DD" w14:textId="77777777" w:rsidR="00F51E30" w:rsidRPr="00EC6704" w:rsidRDefault="00F51E30" w:rsidP="00F51E30">
            <w:pPr>
              <w:jc w:val="both"/>
              <w:rPr>
                <w:b/>
                <w:sz w:val="20"/>
                <w:szCs w:val="20"/>
              </w:rPr>
            </w:pPr>
            <w:r w:rsidRPr="00EC6704">
              <w:rPr>
                <w:b/>
                <w:sz w:val="20"/>
                <w:szCs w:val="20"/>
              </w:rPr>
              <w:t>Náplň:</w:t>
            </w:r>
          </w:p>
        </w:tc>
        <w:tc>
          <w:tcPr>
            <w:tcW w:w="7371" w:type="dxa"/>
          </w:tcPr>
          <w:p w14:paraId="5D2D866B" w14:textId="77777777" w:rsidR="00F51E30" w:rsidRPr="00EC6704" w:rsidRDefault="00F51E30" w:rsidP="00F51E30">
            <w:pPr>
              <w:jc w:val="both"/>
              <w:rPr>
                <w:sz w:val="20"/>
                <w:szCs w:val="20"/>
              </w:rPr>
            </w:pPr>
            <w:r w:rsidRPr="00EC6704">
              <w:rPr>
                <w:sz w:val="20"/>
                <w:szCs w:val="20"/>
              </w:rPr>
              <w:t xml:space="preserve">Semináře k poskytování zdravotních služeb v podmínkách rezortu MO </w:t>
            </w:r>
            <w:r w:rsidRPr="00EC6704">
              <w:rPr>
                <w:sz w:val="20"/>
                <w:szCs w:val="20"/>
              </w:rPr>
              <w:br/>
              <w:t>a organizaci a řízení VZdrSl, pracovní a posudkové lékařství, zdravotnické zabezpečení výcviku a zahraničních operací, zdravotnická logistika, operační psychologie, zdravotnická informatika a projekty vědy a výzkumu.</w:t>
            </w:r>
          </w:p>
        </w:tc>
      </w:tr>
      <w:tr w:rsidR="00F51E30" w:rsidRPr="00EC6704" w14:paraId="41CD73D2" w14:textId="77777777" w:rsidTr="008079FE">
        <w:tc>
          <w:tcPr>
            <w:tcW w:w="1771" w:type="dxa"/>
            <w:tcBorders>
              <w:top w:val="single" w:sz="4" w:space="0" w:color="auto"/>
              <w:left w:val="single" w:sz="4" w:space="0" w:color="auto"/>
              <w:bottom w:val="single" w:sz="4" w:space="0" w:color="auto"/>
              <w:right w:val="single" w:sz="4" w:space="0" w:color="auto"/>
            </w:tcBorders>
          </w:tcPr>
          <w:p w14:paraId="7D2084D0" w14:textId="77777777" w:rsidR="00F51E30" w:rsidRPr="00EC6704" w:rsidRDefault="00F51E30" w:rsidP="00F51E30">
            <w:pPr>
              <w:jc w:val="both"/>
              <w:rPr>
                <w:b/>
                <w:bCs/>
                <w:sz w:val="20"/>
                <w:szCs w:val="20"/>
              </w:rPr>
            </w:pPr>
          </w:p>
        </w:tc>
        <w:tc>
          <w:tcPr>
            <w:tcW w:w="7371" w:type="dxa"/>
            <w:tcBorders>
              <w:top w:val="single" w:sz="4" w:space="0" w:color="auto"/>
              <w:left w:val="single" w:sz="4" w:space="0" w:color="auto"/>
              <w:bottom w:val="single" w:sz="4" w:space="0" w:color="auto"/>
              <w:right w:val="single" w:sz="4" w:space="0" w:color="auto"/>
            </w:tcBorders>
          </w:tcPr>
          <w:p w14:paraId="63940D41" w14:textId="77777777" w:rsidR="00F51E30" w:rsidRPr="00EC6704" w:rsidRDefault="00F51E30" w:rsidP="00F51E30">
            <w:pPr>
              <w:jc w:val="both"/>
              <w:rPr>
                <w:sz w:val="20"/>
                <w:szCs w:val="20"/>
              </w:rPr>
            </w:pPr>
          </w:p>
        </w:tc>
      </w:tr>
      <w:tr w:rsidR="00F51E30" w:rsidRPr="00EC6704" w14:paraId="5A5A4D93" w14:textId="77777777" w:rsidTr="008079FE">
        <w:tc>
          <w:tcPr>
            <w:tcW w:w="1771" w:type="dxa"/>
            <w:tcBorders>
              <w:top w:val="single" w:sz="4" w:space="0" w:color="auto"/>
              <w:left w:val="single" w:sz="4" w:space="0" w:color="auto"/>
              <w:bottom w:val="single" w:sz="4" w:space="0" w:color="auto"/>
              <w:right w:val="single" w:sz="4" w:space="0" w:color="auto"/>
            </w:tcBorders>
          </w:tcPr>
          <w:p w14:paraId="01E106C6" w14:textId="77777777" w:rsidR="00F51E30" w:rsidRPr="00EC6704" w:rsidRDefault="00F51E30" w:rsidP="00F51E30">
            <w:pPr>
              <w:jc w:val="both"/>
              <w:rPr>
                <w:b/>
                <w:bCs/>
                <w:sz w:val="20"/>
                <w:szCs w:val="20"/>
              </w:rPr>
            </w:pPr>
            <w:r w:rsidRPr="00EC6704">
              <w:rPr>
                <w:b/>
                <w:bCs/>
                <w:sz w:val="20"/>
                <w:szCs w:val="20"/>
              </w:rPr>
              <w:t>Absolvent musí</w:t>
            </w:r>
          </w:p>
        </w:tc>
        <w:tc>
          <w:tcPr>
            <w:tcW w:w="7371" w:type="dxa"/>
            <w:tcBorders>
              <w:top w:val="single" w:sz="4" w:space="0" w:color="auto"/>
              <w:left w:val="single" w:sz="4" w:space="0" w:color="auto"/>
              <w:bottom w:val="single" w:sz="4" w:space="0" w:color="auto"/>
              <w:right w:val="single" w:sz="4" w:space="0" w:color="auto"/>
            </w:tcBorders>
          </w:tcPr>
          <w:p w14:paraId="30CD9859" w14:textId="77777777" w:rsidR="00F51E30" w:rsidRPr="00EC6704" w:rsidRDefault="00F51E30" w:rsidP="00F51E30">
            <w:pPr>
              <w:jc w:val="both"/>
              <w:rPr>
                <w:sz w:val="20"/>
                <w:szCs w:val="20"/>
              </w:rPr>
            </w:pPr>
          </w:p>
        </w:tc>
      </w:tr>
      <w:tr w:rsidR="00F51E30" w:rsidRPr="00EC6704" w14:paraId="6E8A343B" w14:textId="77777777" w:rsidTr="008079FE">
        <w:tc>
          <w:tcPr>
            <w:tcW w:w="1771" w:type="dxa"/>
            <w:tcBorders>
              <w:top w:val="single" w:sz="4" w:space="0" w:color="auto"/>
              <w:left w:val="single" w:sz="4" w:space="0" w:color="auto"/>
              <w:bottom w:val="single" w:sz="4" w:space="0" w:color="auto"/>
              <w:right w:val="single" w:sz="4" w:space="0" w:color="auto"/>
            </w:tcBorders>
          </w:tcPr>
          <w:p w14:paraId="555ED692" w14:textId="77777777" w:rsidR="00F51E30" w:rsidRPr="00A65015" w:rsidRDefault="00F51E30" w:rsidP="00F51E30">
            <w:pPr>
              <w:jc w:val="both"/>
              <w:rPr>
                <w:b/>
                <w:bCs/>
                <w:sz w:val="20"/>
                <w:szCs w:val="20"/>
              </w:rPr>
            </w:pPr>
            <w:r w:rsidRPr="00A65015">
              <w:rPr>
                <w:b/>
                <w:bCs/>
                <w:sz w:val="20"/>
                <w:szCs w:val="20"/>
              </w:rPr>
              <w:t>Znát:</w:t>
            </w:r>
          </w:p>
        </w:tc>
        <w:tc>
          <w:tcPr>
            <w:tcW w:w="7371" w:type="dxa"/>
            <w:tcBorders>
              <w:top w:val="single" w:sz="4" w:space="0" w:color="auto"/>
              <w:left w:val="single" w:sz="4" w:space="0" w:color="auto"/>
              <w:bottom w:val="single" w:sz="4" w:space="0" w:color="auto"/>
              <w:right w:val="single" w:sz="4" w:space="0" w:color="auto"/>
            </w:tcBorders>
          </w:tcPr>
          <w:p w14:paraId="325A7489" w14:textId="77777777" w:rsidR="00F51E30" w:rsidRPr="00A65015" w:rsidRDefault="00F51E30" w:rsidP="00F51E30">
            <w:pPr>
              <w:pStyle w:val="Normlnweb"/>
              <w:numPr>
                <w:ilvl w:val="0"/>
                <w:numId w:val="14"/>
              </w:numPr>
              <w:spacing w:before="0" w:beforeAutospacing="0" w:after="0" w:afterAutospacing="0"/>
              <w:ind w:left="170" w:hanging="170"/>
              <w:jc w:val="both"/>
              <w:rPr>
                <w:sz w:val="20"/>
                <w:szCs w:val="20"/>
              </w:rPr>
            </w:pPr>
            <w:r w:rsidRPr="00A65015">
              <w:rPr>
                <w:sz w:val="20"/>
                <w:szCs w:val="20"/>
              </w:rPr>
              <w:t>Systém, pravidla a zvláštnosti poskytování zdravotních služeb v AČR</w:t>
            </w:r>
          </w:p>
          <w:p w14:paraId="533568E9" w14:textId="77777777" w:rsidR="00F51E30" w:rsidRPr="00A65015" w:rsidRDefault="00F51E30" w:rsidP="00F51E30">
            <w:pPr>
              <w:pStyle w:val="Normlnweb"/>
              <w:numPr>
                <w:ilvl w:val="0"/>
                <w:numId w:val="14"/>
              </w:numPr>
              <w:spacing w:before="0" w:beforeAutospacing="0" w:after="0" w:afterAutospacing="0"/>
              <w:ind w:left="170" w:hanging="170"/>
              <w:jc w:val="both"/>
              <w:rPr>
                <w:sz w:val="20"/>
                <w:szCs w:val="20"/>
              </w:rPr>
            </w:pPr>
            <w:r w:rsidRPr="00A65015">
              <w:rPr>
                <w:sz w:val="20"/>
                <w:szCs w:val="20"/>
              </w:rPr>
              <w:t>Pravidla uplatňovaná při zdravotnickém zabezpečení výcviku</w:t>
            </w:r>
          </w:p>
          <w:p w14:paraId="430694E0" w14:textId="77777777" w:rsidR="00F51E30" w:rsidRPr="00A65015" w:rsidRDefault="00F51E30" w:rsidP="00F51E30">
            <w:pPr>
              <w:pStyle w:val="Normlnweb"/>
              <w:numPr>
                <w:ilvl w:val="0"/>
                <w:numId w:val="14"/>
              </w:numPr>
              <w:spacing w:before="0" w:beforeAutospacing="0" w:after="0" w:afterAutospacing="0"/>
              <w:ind w:left="170" w:hanging="170"/>
              <w:jc w:val="both"/>
              <w:rPr>
                <w:sz w:val="20"/>
                <w:szCs w:val="20"/>
              </w:rPr>
            </w:pPr>
            <w:r w:rsidRPr="00A65015">
              <w:rPr>
                <w:sz w:val="20"/>
                <w:szCs w:val="20"/>
              </w:rPr>
              <w:t>Právní předpisy, standardizační dokumenty a vnitřní předpisy nezbytné k výkonu zdravotnického povolání v primární péči</w:t>
            </w:r>
          </w:p>
        </w:tc>
      </w:tr>
      <w:tr w:rsidR="00F51E30" w:rsidRPr="00EC6704" w14:paraId="4CE2C337" w14:textId="77777777" w:rsidTr="008079FE">
        <w:tc>
          <w:tcPr>
            <w:tcW w:w="1771" w:type="dxa"/>
            <w:tcBorders>
              <w:top w:val="single" w:sz="4" w:space="0" w:color="auto"/>
              <w:left w:val="single" w:sz="4" w:space="0" w:color="auto"/>
              <w:bottom w:val="single" w:sz="4" w:space="0" w:color="auto"/>
              <w:right w:val="single" w:sz="4" w:space="0" w:color="auto"/>
            </w:tcBorders>
          </w:tcPr>
          <w:p w14:paraId="4702B9FD" w14:textId="77777777" w:rsidR="00F51E30" w:rsidRPr="00A65015" w:rsidRDefault="00F51E30" w:rsidP="00F51E30">
            <w:pPr>
              <w:jc w:val="both"/>
              <w:rPr>
                <w:b/>
                <w:bCs/>
                <w:sz w:val="20"/>
                <w:szCs w:val="20"/>
              </w:rPr>
            </w:pPr>
            <w:r w:rsidRPr="00A65015">
              <w:rPr>
                <w:b/>
                <w:bCs/>
                <w:sz w:val="20"/>
                <w:szCs w:val="20"/>
              </w:rPr>
              <w:t xml:space="preserve">Umět: </w:t>
            </w:r>
          </w:p>
        </w:tc>
        <w:tc>
          <w:tcPr>
            <w:tcW w:w="7371" w:type="dxa"/>
            <w:tcBorders>
              <w:top w:val="single" w:sz="4" w:space="0" w:color="auto"/>
              <w:left w:val="single" w:sz="4" w:space="0" w:color="auto"/>
              <w:bottom w:val="single" w:sz="4" w:space="0" w:color="auto"/>
              <w:right w:val="single" w:sz="4" w:space="0" w:color="auto"/>
            </w:tcBorders>
          </w:tcPr>
          <w:p w14:paraId="4EA5F0CE" w14:textId="77777777" w:rsidR="00F51E30" w:rsidRPr="00A65015" w:rsidRDefault="00F51E30" w:rsidP="00F51E30">
            <w:pPr>
              <w:pStyle w:val="Normlnweb"/>
              <w:numPr>
                <w:ilvl w:val="0"/>
                <w:numId w:val="14"/>
              </w:numPr>
              <w:spacing w:before="0" w:beforeAutospacing="0" w:after="0" w:afterAutospacing="0"/>
              <w:ind w:left="170" w:hanging="170"/>
              <w:jc w:val="both"/>
              <w:rPr>
                <w:sz w:val="20"/>
                <w:szCs w:val="20"/>
              </w:rPr>
            </w:pPr>
            <w:r w:rsidRPr="00A65015">
              <w:rPr>
                <w:sz w:val="20"/>
                <w:szCs w:val="20"/>
              </w:rPr>
              <w:t>Plánovat, organizovat, řídit a realizovat zdravotnické zabezpečení v rámci svého funkčního zařazení</w:t>
            </w:r>
          </w:p>
          <w:p w14:paraId="4F13FD21" w14:textId="77777777" w:rsidR="00F51E30" w:rsidRPr="00A65015" w:rsidRDefault="00F51E30" w:rsidP="00F51E30">
            <w:pPr>
              <w:pStyle w:val="Normlnweb"/>
              <w:numPr>
                <w:ilvl w:val="0"/>
                <w:numId w:val="14"/>
              </w:numPr>
              <w:spacing w:before="0" w:beforeAutospacing="0" w:after="0" w:afterAutospacing="0"/>
              <w:ind w:left="170" w:hanging="170"/>
              <w:jc w:val="both"/>
              <w:rPr>
                <w:sz w:val="20"/>
                <w:szCs w:val="20"/>
              </w:rPr>
            </w:pPr>
            <w:r w:rsidRPr="00A65015">
              <w:rPr>
                <w:sz w:val="20"/>
                <w:szCs w:val="20"/>
              </w:rPr>
              <w:t>Hodnotit zdravotní rizika a zdravotnickou situaci</w:t>
            </w:r>
          </w:p>
        </w:tc>
      </w:tr>
      <w:tr w:rsidR="00F51E30" w:rsidRPr="00EC6704" w14:paraId="10D33B4F" w14:textId="77777777" w:rsidTr="008079FE">
        <w:tc>
          <w:tcPr>
            <w:tcW w:w="1771" w:type="dxa"/>
            <w:tcBorders>
              <w:top w:val="single" w:sz="4" w:space="0" w:color="auto"/>
              <w:left w:val="single" w:sz="4" w:space="0" w:color="auto"/>
              <w:bottom w:val="single" w:sz="4" w:space="0" w:color="auto"/>
              <w:right w:val="single" w:sz="4" w:space="0" w:color="auto"/>
            </w:tcBorders>
          </w:tcPr>
          <w:p w14:paraId="3267E1DC" w14:textId="77777777" w:rsidR="00F51E30" w:rsidRPr="00A65015" w:rsidRDefault="00F51E30" w:rsidP="00F51E30">
            <w:pPr>
              <w:jc w:val="both"/>
              <w:rPr>
                <w:b/>
                <w:bCs/>
                <w:sz w:val="20"/>
                <w:szCs w:val="20"/>
              </w:rPr>
            </w:pPr>
            <w:r w:rsidRPr="00A65015">
              <w:rPr>
                <w:b/>
                <w:bCs/>
                <w:sz w:val="20"/>
                <w:szCs w:val="20"/>
              </w:rPr>
              <w:t>Být seznámen:</w:t>
            </w:r>
          </w:p>
        </w:tc>
        <w:tc>
          <w:tcPr>
            <w:tcW w:w="7371" w:type="dxa"/>
            <w:tcBorders>
              <w:top w:val="single" w:sz="4" w:space="0" w:color="auto"/>
              <w:left w:val="single" w:sz="4" w:space="0" w:color="auto"/>
              <w:bottom w:val="single" w:sz="4" w:space="0" w:color="auto"/>
              <w:right w:val="single" w:sz="4" w:space="0" w:color="auto"/>
            </w:tcBorders>
          </w:tcPr>
          <w:p w14:paraId="56507655" w14:textId="77777777" w:rsidR="00F51E30" w:rsidRPr="00A65015" w:rsidRDefault="00F51E30" w:rsidP="00F51E30">
            <w:pPr>
              <w:pStyle w:val="Normlnweb"/>
              <w:numPr>
                <w:ilvl w:val="0"/>
                <w:numId w:val="14"/>
              </w:numPr>
              <w:spacing w:before="0" w:beforeAutospacing="0" w:after="0" w:afterAutospacing="0"/>
              <w:ind w:left="170" w:hanging="170"/>
              <w:jc w:val="both"/>
              <w:rPr>
                <w:sz w:val="20"/>
                <w:szCs w:val="20"/>
              </w:rPr>
            </w:pPr>
            <w:r w:rsidRPr="00A65015">
              <w:rPr>
                <w:sz w:val="20"/>
                <w:szCs w:val="20"/>
              </w:rPr>
              <w:t>S novými právními předpisy, publikacemi a doporučeními odborných společností</w:t>
            </w:r>
          </w:p>
          <w:p w14:paraId="67D88AAB" w14:textId="77777777" w:rsidR="00F51E30" w:rsidRPr="00A65015" w:rsidRDefault="00F51E30" w:rsidP="00F51E30">
            <w:pPr>
              <w:pStyle w:val="Normlnweb"/>
              <w:numPr>
                <w:ilvl w:val="0"/>
                <w:numId w:val="14"/>
              </w:numPr>
              <w:spacing w:before="0" w:beforeAutospacing="0" w:after="0" w:afterAutospacing="0"/>
              <w:ind w:left="170" w:hanging="170"/>
              <w:jc w:val="both"/>
              <w:rPr>
                <w:sz w:val="20"/>
                <w:szCs w:val="20"/>
              </w:rPr>
            </w:pPr>
            <w:r w:rsidRPr="00A65015">
              <w:rPr>
                <w:sz w:val="20"/>
                <w:szCs w:val="20"/>
              </w:rPr>
              <w:t>S aktuálními projekty ve vojenském zdravotnictví</w:t>
            </w:r>
          </w:p>
          <w:p w14:paraId="794CC29F" w14:textId="77777777" w:rsidR="00F51E30" w:rsidRPr="00A65015" w:rsidRDefault="00F51E30" w:rsidP="00F51E30">
            <w:pPr>
              <w:pStyle w:val="Normlnweb"/>
              <w:numPr>
                <w:ilvl w:val="0"/>
                <w:numId w:val="14"/>
              </w:numPr>
              <w:spacing w:before="0" w:beforeAutospacing="0" w:after="0" w:afterAutospacing="0"/>
              <w:ind w:left="170" w:hanging="170"/>
              <w:jc w:val="both"/>
              <w:rPr>
                <w:sz w:val="20"/>
                <w:szCs w:val="20"/>
              </w:rPr>
            </w:pPr>
            <w:r w:rsidRPr="00A65015">
              <w:rPr>
                <w:bCs/>
                <w:sz w:val="20"/>
                <w:szCs w:val="20"/>
              </w:rPr>
              <w:t>S organizační strukturou NATO a EU se zaměřením na působnost zdravotnických orgánů</w:t>
            </w:r>
          </w:p>
        </w:tc>
      </w:tr>
    </w:tbl>
    <w:p w14:paraId="12970EC2" w14:textId="77777777" w:rsidR="00B335AA" w:rsidRDefault="00B335AA" w:rsidP="00CB07A8">
      <w:pPr>
        <w:tabs>
          <w:tab w:val="right" w:pos="9072"/>
        </w:tabs>
        <w:spacing w:line="720" w:lineRule="auto"/>
        <w:rPr>
          <w:color w:val="FF0000"/>
        </w:rPr>
      </w:pPr>
    </w:p>
    <w:p w14:paraId="481DDFC6" w14:textId="77777777" w:rsidR="00B335AA" w:rsidRDefault="00B335AA" w:rsidP="00CB07A8">
      <w:pPr>
        <w:tabs>
          <w:tab w:val="right" w:pos="9072"/>
        </w:tabs>
        <w:spacing w:line="720" w:lineRule="auto"/>
        <w:rPr>
          <w:color w:val="FF0000"/>
        </w:rPr>
      </w:pPr>
    </w:p>
    <w:p w14:paraId="3D1E8AB8" w14:textId="77777777" w:rsidR="00B335AA" w:rsidRDefault="00B335AA" w:rsidP="00B335AA">
      <w:pPr>
        <w:tabs>
          <w:tab w:val="right" w:pos="8931"/>
        </w:tabs>
        <w:ind w:left="703" w:hanging="703"/>
        <w:rPr>
          <w:b/>
        </w:rPr>
      </w:pPr>
      <w:r w:rsidRPr="00F97ECB">
        <w:rPr>
          <w:b/>
        </w:rPr>
        <w:lastRenderedPageBreak/>
        <w:t>H-</w:t>
      </w:r>
      <w:r>
        <w:rPr>
          <w:b/>
        </w:rPr>
        <w:t xml:space="preserve">08/8-36     </w:t>
      </w:r>
    </w:p>
    <w:p w14:paraId="57BC7BE0" w14:textId="77777777" w:rsidR="00B335AA" w:rsidRDefault="00B335AA" w:rsidP="00B335AA">
      <w:pPr>
        <w:shd w:val="clear" w:color="auto" w:fill="F2F2F2"/>
        <w:tabs>
          <w:tab w:val="right" w:pos="8931"/>
        </w:tabs>
        <w:ind w:left="703" w:hanging="703"/>
        <w:jc w:val="center"/>
      </w:pPr>
      <w:r>
        <w:rPr>
          <w:b/>
        </w:rPr>
        <w:t>KATEDRA ORGANIZACE VOJENSKÉHO ZDRAVOTNICTVÍ A MANAGEMENTU (K-302)</w:t>
      </w:r>
    </w:p>
    <w:p w14:paraId="74E921B4" w14:textId="77777777" w:rsidR="00EE59E0" w:rsidRDefault="00EE59E0" w:rsidP="00EE59E0">
      <w:pPr>
        <w:tabs>
          <w:tab w:val="right" w:pos="8931"/>
        </w:tabs>
        <w:ind w:left="703" w:hanging="703"/>
        <w:jc w:val="right"/>
        <w:rPr>
          <w:b/>
        </w:rPr>
      </w:pPr>
    </w:p>
    <w:p w14:paraId="2EBEF4B9" w14:textId="77777777" w:rsidR="00B335AA" w:rsidRDefault="00B335AA" w:rsidP="00EE59E0">
      <w:pPr>
        <w:tabs>
          <w:tab w:val="right" w:pos="8931"/>
        </w:tabs>
        <w:ind w:left="703" w:hanging="703"/>
        <w:jc w:val="right"/>
        <w:rPr>
          <w:b/>
        </w:rPr>
      </w:pPr>
    </w:p>
    <w:p w14:paraId="6EBF1A45" w14:textId="77777777" w:rsidR="00CB07A8" w:rsidRPr="0031527E" w:rsidRDefault="00CB07A8" w:rsidP="00CB07A8">
      <w:pPr>
        <w:jc w:val="center"/>
        <w:rPr>
          <w:b/>
          <w:bCs/>
        </w:rPr>
      </w:pPr>
      <w:r w:rsidRPr="0031527E">
        <w:rPr>
          <w:b/>
          <w:bCs/>
        </w:rPr>
        <w:t>ODBORNÝ KURZ</w:t>
      </w:r>
    </w:p>
    <w:p w14:paraId="345FCAB2" w14:textId="77777777" w:rsidR="00A70688" w:rsidRPr="0031527E" w:rsidRDefault="00CB07A8" w:rsidP="00CB07A8">
      <w:pPr>
        <w:jc w:val="center"/>
        <w:rPr>
          <w:b/>
          <w:caps/>
        </w:rPr>
      </w:pPr>
      <w:r w:rsidRPr="0031527E">
        <w:rPr>
          <w:b/>
          <w:caps/>
        </w:rPr>
        <w:t xml:space="preserve">Aplikační kurz – 3 (Z) </w:t>
      </w:r>
    </w:p>
    <w:p w14:paraId="59EFCB6E" w14:textId="77777777" w:rsidR="00CB07A8" w:rsidRPr="0031527E" w:rsidRDefault="00CB07A8" w:rsidP="00CB07A8">
      <w:pPr>
        <w:jc w:val="center"/>
        <w:rPr>
          <w:b/>
          <w:caps/>
        </w:rPr>
      </w:pPr>
      <w:r w:rsidRPr="0031527E">
        <w:rPr>
          <w:b/>
          <w:caps/>
        </w:rPr>
        <w:t>praxe vojenského zdravotníka v AČR</w:t>
      </w:r>
    </w:p>
    <w:p w14:paraId="5F5C20B6" w14:textId="77777777" w:rsidR="00CB07A8" w:rsidRPr="0031527E" w:rsidRDefault="00CB07A8" w:rsidP="00CB07A8">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7371"/>
      </w:tblGrid>
      <w:tr w:rsidR="00B335AA" w:rsidRPr="00EC6704" w14:paraId="70969BD7" w14:textId="77777777" w:rsidTr="00B335AA">
        <w:tc>
          <w:tcPr>
            <w:tcW w:w="1771" w:type="dxa"/>
          </w:tcPr>
          <w:p w14:paraId="6C5FD994" w14:textId="77777777" w:rsidR="00B335AA" w:rsidRPr="00EC6704" w:rsidRDefault="00B335AA" w:rsidP="008079FE">
            <w:pPr>
              <w:jc w:val="both"/>
              <w:rPr>
                <w:b/>
                <w:sz w:val="20"/>
                <w:szCs w:val="20"/>
              </w:rPr>
            </w:pPr>
            <w:r w:rsidRPr="00EC6704">
              <w:rPr>
                <w:b/>
                <w:sz w:val="20"/>
                <w:szCs w:val="20"/>
              </w:rPr>
              <w:t>Garant:</w:t>
            </w:r>
          </w:p>
        </w:tc>
        <w:tc>
          <w:tcPr>
            <w:tcW w:w="7371" w:type="dxa"/>
          </w:tcPr>
          <w:p w14:paraId="342AFF73" w14:textId="77777777" w:rsidR="00B335AA" w:rsidRPr="00A469DC" w:rsidRDefault="00B335AA" w:rsidP="00B335AA">
            <w:pPr>
              <w:rPr>
                <w:b/>
                <w:sz w:val="20"/>
                <w:szCs w:val="20"/>
              </w:rPr>
            </w:pPr>
            <w:r w:rsidRPr="00A469DC">
              <w:rPr>
                <w:b/>
                <w:sz w:val="20"/>
                <w:szCs w:val="20"/>
              </w:rPr>
              <w:t>plk. gšt. RNDr. Hynek Schvach, Ph.D.</w:t>
            </w:r>
          </w:p>
        </w:tc>
      </w:tr>
      <w:tr w:rsidR="00B335AA" w:rsidRPr="00EC6704" w14:paraId="6921B890" w14:textId="77777777" w:rsidTr="00B335AA">
        <w:tc>
          <w:tcPr>
            <w:tcW w:w="1771" w:type="dxa"/>
          </w:tcPr>
          <w:p w14:paraId="5CE588BB" w14:textId="77777777" w:rsidR="00B335AA" w:rsidRPr="00EC6704" w:rsidRDefault="00B335AA" w:rsidP="00B335AA">
            <w:pPr>
              <w:jc w:val="both"/>
              <w:rPr>
                <w:b/>
                <w:sz w:val="20"/>
                <w:szCs w:val="20"/>
              </w:rPr>
            </w:pPr>
          </w:p>
        </w:tc>
        <w:tc>
          <w:tcPr>
            <w:tcW w:w="7371" w:type="dxa"/>
          </w:tcPr>
          <w:p w14:paraId="6CBB5110" w14:textId="77777777" w:rsidR="00B335AA" w:rsidRPr="00EC6704" w:rsidRDefault="00B335AA" w:rsidP="00B335AA">
            <w:pPr>
              <w:rPr>
                <w:sz w:val="20"/>
                <w:szCs w:val="20"/>
              </w:rPr>
            </w:pPr>
          </w:p>
        </w:tc>
      </w:tr>
      <w:tr w:rsidR="00A936DB" w:rsidRPr="00EC6704" w14:paraId="3D4FB6E2" w14:textId="77777777" w:rsidTr="00B335AA">
        <w:tc>
          <w:tcPr>
            <w:tcW w:w="1771" w:type="dxa"/>
          </w:tcPr>
          <w:p w14:paraId="4DB25FED" w14:textId="77777777" w:rsidR="00A936DB" w:rsidRPr="00EC6704" w:rsidRDefault="00A936DB" w:rsidP="008079FE">
            <w:pPr>
              <w:jc w:val="both"/>
              <w:rPr>
                <w:sz w:val="20"/>
                <w:szCs w:val="20"/>
              </w:rPr>
            </w:pPr>
            <w:r w:rsidRPr="00EC6704">
              <w:rPr>
                <w:b/>
                <w:sz w:val="20"/>
                <w:szCs w:val="20"/>
              </w:rPr>
              <w:t>Cíl</w:t>
            </w:r>
            <w:r w:rsidR="008079FE">
              <w:rPr>
                <w:b/>
                <w:sz w:val="20"/>
                <w:szCs w:val="20"/>
              </w:rPr>
              <w:t>:</w:t>
            </w:r>
            <w:r w:rsidRPr="00EC6704">
              <w:rPr>
                <w:b/>
                <w:sz w:val="20"/>
                <w:szCs w:val="20"/>
              </w:rPr>
              <w:t xml:space="preserve"> </w:t>
            </w:r>
          </w:p>
        </w:tc>
        <w:tc>
          <w:tcPr>
            <w:tcW w:w="7371" w:type="dxa"/>
          </w:tcPr>
          <w:p w14:paraId="4F16EB5A" w14:textId="77777777" w:rsidR="00A936DB" w:rsidRPr="00EC6704" w:rsidRDefault="00A936DB" w:rsidP="00A936DB">
            <w:pPr>
              <w:jc w:val="both"/>
              <w:rPr>
                <w:sz w:val="20"/>
                <w:szCs w:val="20"/>
              </w:rPr>
            </w:pPr>
            <w:r w:rsidRPr="00EC6704">
              <w:rPr>
                <w:sz w:val="20"/>
                <w:szCs w:val="20"/>
              </w:rPr>
              <w:t>Navazující kurz k doplnění znalostí o organizaci a řízení Vojenské zdravotnické služby (VZdrSl), konzultace a výměna zkušeností při poskytování zdravotních služeb v podmínkách rezortu MO.</w:t>
            </w:r>
          </w:p>
        </w:tc>
      </w:tr>
      <w:tr w:rsidR="00A936DB" w:rsidRPr="00EC6704" w14:paraId="15D772EE" w14:textId="77777777" w:rsidTr="00B335AA">
        <w:tc>
          <w:tcPr>
            <w:tcW w:w="1771" w:type="dxa"/>
          </w:tcPr>
          <w:p w14:paraId="3627D81D" w14:textId="77777777" w:rsidR="00A936DB" w:rsidRPr="00EC6704" w:rsidRDefault="00A936DB" w:rsidP="00A936DB">
            <w:pPr>
              <w:jc w:val="both"/>
              <w:rPr>
                <w:b/>
                <w:sz w:val="20"/>
                <w:szCs w:val="20"/>
              </w:rPr>
            </w:pPr>
          </w:p>
        </w:tc>
        <w:tc>
          <w:tcPr>
            <w:tcW w:w="7371" w:type="dxa"/>
          </w:tcPr>
          <w:p w14:paraId="319AAC79" w14:textId="77777777" w:rsidR="00A936DB" w:rsidRPr="00EC6704" w:rsidRDefault="00A936DB" w:rsidP="00A936DB">
            <w:pPr>
              <w:jc w:val="both"/>
              <w:rPr>
                <w:sz w:val="20"/>
                <w:szCs w:val="20"/>
              </w:rPr>
            </w:pPr>
          </w:p>
        </w:tc>
      </w:tr>
      <w:tr w:rsidR="00A936DB" w:rsidRPr="00EC6704" w14:paraId="0FBD9568" w14:textId="77777777" w:rsidTr="00B335AA">
        <w:tc>
          <w:tcPr>
            <w:tcW w:w="1771" w:type="dxa"/>
          </w:tcPr>
          <w:p w14:paraId="0560C731" w14:textId="77777777" w:rsidR="00A936DB" w:rsidRPr="00EC6704" w:rsidRDefault="00A936DB" w:rsidP="008079FE">
            <w:pPr>
              <w:jc w:val="both"/>
              <w:rPr>
                <w:sz w:val="20"/>
                <w:szCs w:val="20"/>
              </w:rPr>
            </w:pPr>
            <w:r w:rsidRPr="00EC6704">
              <w:rPr>
                <w:b/>
                <w:sz w:val="20"/>
                <w:szCs w:val="20"/>
              </w:rPr>
              <w:t>Určení:</w:t>
            </w:r>
          </w:p>
        </w:tc>
        <w:tc>
          <w:tcPr>
            <w:tcW w:w="7371" w:type="dxa"/>
          </w:tcPr>
          <w:p w14:paraId="6CC65526" w14:textId="77777777" w:rsidR="00A936DB" w:rsidRPr="00EC6704" w:rsidRDefault="00A936DB" w:rsidP="00A936DB">
            <w:pPr>
              <w:jc w:val="both"/>
              <w:rPr>
                <w:sz w:val="20"/>
                <w:szCs w:val="20"/>
              </w:rPr>
            </w:pPr>
            <w:r w:rsidRPr="00EC6704">
              <w:rPr>
                <w:sz w:val="20"/>
                <w:szCs w:val="20"/>
              </w:rPr>
              <w:t>Pro nelékařské zdravotnické pracovníky po získání odborné praxe u útvarů a zařízení MO. Po absolvování Aplikačního kurzu – 2 (Z) specifické činnosti vojenského zdravotníka v AČR v minimální době 4 měsíce od jeho ukončení.</w:t>
            </w:r>
          </w:p>
        </w:tc>
      </w:tr>
      <w:tr w:rsidR="00B335AA" w:rsidRPr="00EC6704" w14:paraId="5A311B2B" w14:textId="77777777" w:rsidTr="00B335AA">
        <w:tc>
          <w:tcPr>
            <w:tcW w:w="1771" w:type="dxa"/>
          </w:tcPr>
          <w:p w14:paraId="77198155" w14:textId="77777777" w:rsidR="00B335AA" w:rsidRPr="00EC6704" w:rsidRDefault="00B335AA" w:rsidP="00B335AA">
            <w:pPr>
              <w:jc w:val="both"/>
              <w:rPr>
                <w:b/>
                <w:sz w:val="20"/>
                <w:szCs w:val="20"/>
              </w:rPr>
            </w:pPr>
          </w:p>
        </w:tc>
        <w:tc>
          <w:tcPr>
            <w:tcW w:w="7371" w:type="dxa"/>
          </w:tcPr>
          <w:p w14:paraId="28838FD1" w14:textId="77777777" w:rsidR="00B335AA" w:rsidRPr="00EC6704" w:rsidRDefault="00B335AA" w:rsidP="00B335AA">
            <w:pPr>
              <w:jc w:val="both"/>
              <w:rPr>
                <w:sz w:val="20"/>
                <w:szCs w:val="20"/>
              </w:rPr>
            </w:pPr>
          </w:p>
        </w:tc>
      </w:tr>
      <w:tr w:rsidR="00B335AA" w:rsidRPr="00EC6704" w14:paraId="6226E700" w14:textId="77777777" w:rsidTr="00B335AA">
        <w:tc>
          <w:tcPr>
            <w:tcW w:w="1771" w:type="dxa"/>
          </w:tcPr>
          <w:p w14:paraId="28EC1D16" w14:textId="77777777" w:rsidR="00B335AA" w:rsidRPr="00EC6704" w:rsidRDefault="00B335AA" w:rsidP="00B335AA">
            <w:pPr>
              <w:jc w:val="both"/>
              <w:rPr>
                <w:b/>
                <w:sz w:val="20"/>
                <w:szCs w:val="20"/>
              </w:rPr>
            </w:pPr>
            <w:r w:rsidRPr="00EC6704">
              <w:rPr>
                <w:b/>
                <w:sz w:val="20"/>
                <w:szCs w:val="20"/>
              </w:rPr>
              <w:t xml:space="preserve">Kvalifikační </w:t>
            </w:r>
          </w:p>
          <w:p w14:paraId="05248E04" w14:textId="77777777" w:rsidR="00B335AA" w:rsidRPr="00EC6704" w:rsidRDefault="00B335AA" w:rsidP="008079FE">
            <w:pPr>
              <w:jc w:val="both"/>
              <w:rPr>
                <w:sz w:val="20"/>
                <w:szCs w:val="20"/>
              </w:rPr>
            </w:pPr>
            <w:r w:rsidRPr="00EC6704">
              <w:rPr>
                <w:b/>
                <w:sz w:val="20"/>
                <w:szCs w:val="20"/>
              </w:rPr>
              <w:t>předpoklady:</w:t>
            </w:r>
          </w:p>
        </w:tc>
        <w:tc>
          <w:tcPr>
            <w:tcW w:w="7371" w:type="dxa"/>
            <w:vAlign w:val="bottom"/>
          </w:tcPr>
          <w:p w14:paraId="6668EBB2" w14:textId="77777777" w:rsidR="00B335AA" w:rsidRPr="00EC6704" w:rsidRDefault="00B335AA" w:rsidP="00B335AA">
            <w:pPr>
              <w:jc w:val="both"/>
              <w:rPr>
                <w:sz w:val="20"/>
                <w:szCs w:val="20"/>
              </w:rPr>
            </w:pPr>
            <w:r w:rsidRPr="00EC6704">
              <w:rPr>
                <w:sz w:val="20"/>
                <w:szCs w:val="20"/>
              </w:rPr>
              <w:t>Odborná způsobilost k výkonu povolání nelékařského zdravotnického pracovníka dle zákona č. 96/2004 Sb.</w:t>
            </w:r>
          </w:p>
        </w:tc>
      </w:tr>
      <w:tr w:rsidR="00B335AA" w:rsidRPr="00EC6704" w14:paraId="1B85C32D" w14:textId="77777777" w:rsidTr="00B335AA">
        <w:tc>
          <w:tcPr>
            <w:tcW w:w="1771" w:type="dxa"/>
          </w:tcPr>
          <w:p w14:paraId="0978D4F4" w14:textId="77777777" w:rsidR="00B335AA" w:rsidRPr="00EC6704" w:rsidRDefault="00B335AA" w:rsidP="00B335AA">
            <w:pPr>
              <w:jc w:val="both"/>
              <w:rPr>
                <w:b/>
                <w:sz w:val="20"/>
                <w:szCs w:val="20"/>
              </w:rPr>
            </w:pPr>
          </w:p>
        </w:tc>
        <w:tc>
          <w:tcPr>
            <w:tcW w:w="7371" w:type="dxa"/>
          </w:tcPr>
          <w:p w14:paraId="7B8E41F8" w14:textId="77777777" w:rsidR="00B335AA" w:rsidRPr="00EC6704" w:rsidRDefault="00B335AA" w:rsidP="00B335AA">
            <w:pPr>
              <w:jc w:val="both"/>
              <w:rPr>
                <w:sz w:val="20"/>
                <w:szCs w:val="20"/>
              </w:rPr>
            </w:pPr>
          </w:p>
        </w:tc>
      </w:tr>
      <w:tr w:rsidR="00B335AA" w:rsidRPr="00EC6704" w14:paraId="01BC4516" w14:textId="77777777" w:rsidTr="00B335AA">
        <w:tc>
          <w:tcPr>
            <w:tcW w:w="1771" w:type="dxa"/>
          </w:tcPr>
          <w:p w14:paraId="759D6764" w14:textId="77777777" w:rsidR="00B335AA" w:rsidRPr="00EC6704" w:rsidRDefault="00B335AA" w:rsidP="008079FE">
            <w:pPr>
              <w:jc w:val="both"/>
              <w:rPr>
                <w:sz w:val="20"/>
                <w:szCs w:val="20"/>
              </w:rPr>
            </w:pPr>
            <w:r w:rsidRPr="00EC6704">
              <w:rPr>
                <w:b/>
                <w:sz w:val="20"/>
                <w:szCs w:val="20"/>
              </w:rPr>
              <w:t>Místo konání:</w:t>
            </w:r>
          </w:p>
        </w:tc>
        <w:tc>
          <w:tcPr>
            <w:tcW w:w="7371" w:type="dxa"/>
          </w:tcPr>
          <w:p w14:paraId="3294638F" w14:textId="77777777" w:rsidR="00B335AA" w:rsidRPr="00EC6704" w:rsidRDefault="00B72C81" w:rsidP="00B335AA">
            <w:pPr>
              <w:jc w:val="both"/>
              <w:rPr>
                <w:sz w:val="20"/>
                <w:szCs w:val="20"/>
              </w:rPr>
            </w:pPr>
            <w:r>
              <w:rPr>
                <w:sz w:val="20"/>
                <w:szCs w:val="20"/>
              </w:rPr>
              <w:t>VLF UO Hradec Králové</w:t>
            </w:r>
          </w:p>
        </w:tc>
      </w:tr>
      <w:tr w:rsidR="00B335AA" w:rsidRPr="00EC6704" w14:paraId="3D70AD95" w14:textId="77777777" w:rsidTr="00B335AA">
        <w:tc>
          <w:tcPr>
            <w:tcW w:w="1771" w:type="dxa"/>
          </w:tcPr>
          <w:p w14:paraId="2EB31231" w14:textId="77777777" w:rsidR="00B335AA" w:rsidRPr="00EC6704" w:rsidRDefault="00B335AA" w:rsidP="00B335AA">
            <w:pPr>
              <w:jc w:val="both"/>
              <w:rPr>
                <w:b/>
                <w:sz w:val="20"/>
                <w:szCs w:val="20"/>
              </w:rPr>
            </w:pPr>
          </w:p>
        </w:tc>
        <w:tc>
          <w:tcPr>
            <w:tcW w:w="7371" w:type="dxa"/>
          </w:tcPr>
          <w:p w14:paraId="26CDBA4C" w14:textId="77777777" w:rsidR="00B335AA" w:rsidRPr="00EC6704" w:rsidRDefault="00B335AA" w:rsidP="00B335AA">
            <w:pPr>
              <w:jc w:val="both"/>
              <w:rPr>
                <w:sz w:val="20"/>
                <w:szCs w:val="20"/>
              </w:rPr>
            </w:pPr>
          </w:p>
        </w:tc>
      </w:tr>
      <w:tr w:rsidR="00B335AA" w:rsidRPr="00EC6704" w14:paraId="387E8532" w14:textId="77777777" w:rsidTr="00B335AA">
        <w:tc>
          <w:tcPr>
            <w:tcW w:w="1771" w:type="dxa"/>
          </w:tcPr>
          <w:p w14:paraId="26BFFAE8" w14:textId="77777777" w:rsidR="00B335AA" w:rsidRPr="00EC6704" w:rsidRDefault="00B335AA" w:rsidP="008079FE">
            <w:pPr>
              <w:jc w:val="both"/>
              <w:rPr>
                <w:sz w:val="20"/>
                <w:szCs w:val="20"/>
              </w:rPr>
            </w:pPr>
            <w:r w:rsidRPr="00EC6704">
              <w:rPr>
                <w:b/>
                <w:sz w:val="20"/>
                <w:szCs w:val="20"/>
              </w:rPr>
              <w:t>Doba trvání:</w:t>
            </w:r>
          </w:p>
        </w:tc>
        <w:tc>
          <w:tcPr>
            <w:tcW w:w="7371" w:type="dxa"/>
          </w:tcPr>
          <w:p w14:paraId="2E095E97" w14:textId="77777777" w:rsidR="00B335AA" w:rsidRPr="001374EF" w:rsidRDefault="00B335AA" w:rsidP="00B335AA">
            <w:pPr>
              <w:jc w:val="both"/>
              <w:rPr>
                <w:sz w:val="20"/>
                <w:szCs w:val="20"/>
              </w:rPr>
            </w:pPr>
            <w:r w:rsidRPr="001374EF">
              <w:rPr>
                <w:sz w:val="20"/>
                <w:szCs w:val="20"/>
              </w:rPr>
              <w:t>5 dnů</w:t>
            </w:r>
          </w:p>
        </w:tc>
      </w:tr>
      <w:tr w:rsidR="00B335AA" w:rsidRPr="00EC6704" w14:paraId="6E8074A9" w14:textId="77777777" w:rsidTr="00B335AA">
        <w:tc>
          <w:tcPr>
            <w:tcW w:w="1771" w:type="dxa"/>
          </w:tcPr>
          <w:p w14:paraId="68C8ADCC" w14:textId="77777777" w:rsidR="00B335AA" w:rsidRPr="00EC6704" w:rsidRDefault="00B335AA" w:rsidP="00B335AA">
            <w:pPr>
              <w:jc w:val="both"/>
              <w:rPr>
                <w:b/>
                <w:sz w:val="20"/>
                <w:szCs w:val="20"/>
              </w:rPr>
            </w:pPr>
          </w:p>
        </w:tc>
        <w:tc>
          <w:tcPr>
            <w:tcW w:w="7371" w:type="dxa"/>
          </w:tcPr>
          <w:p w14:paraId="75C054C1" w14:textId="77777777" w:rsidR="00B335AA" w:rsidRPr="001374EF" w:rsidRDefault="00B335AA" w:rsidP="00B335AA">
            <w:pPr>
              <w:jc w:val="both"/>
              <w:rPr>
                <w:sz w:val="20"/>
                <w:szCs w:val="20"/>
              </w:rPr>
            </w:pPr>
          </w:p>
        </w:tc>
      </w:tr>
      <w:tr w:rsidR="00F65E67" w:rsidRPr="00EC6704" w14:paraId="41041D52" w14:textId="77777777" w:rsidTr="00B335AA">
        <w:tc>
          <w:tcPr>
            <w:tcW w:w="1771" w:type="dxa"/>
          </w:tcPr>
          <w:p w14:paraId="51085DAC" w14:textId="77777777" w:rsidR="00F65E67" w:rsidRPr="00A65015" w:rsidRDefault="00F65E67" w:rsidP="00F65E67">
            <w:pPr>
              <w:jc w:val="both"/>
              <w:rPr>
                <w:sz w:val="20"/>
                <w:szCs w:val="20"/>
              </w:rPr>
            </w:pPr>
            <w:r w:rsidRPr="00A65015">
              <w:rPr>
                <w:b/>
                <w:sz w:val="20"/>
                <w:szCs w:val="20"/>
              </w:rPr>
              <w:t>Termín:</w:t>
            </w:r>
          </w:p>
        </w:tc>
        <w:tc>
          <w:tcPr>
            <w:tcW w:w="7371" w:type="dxa"/>
          </w:tcPr>
          <w:p w14:paraId="48FE6713" w14:textId="77777777" w:rsidR="00F65E67" w:rsidRPr="00A65015" w:rsidRDefault="00F65E67" w:rsidP="00F65E67">
            <w:pPr>
              <w:jc w:val="both"/>
              <w:rPr>
                <w:sz w:val="20"/>
                <w:szCs w:val="20"/>
              </w:rPr>
            </w:pPr>
            <w:r w:rsidRPr="00A65015">
              <w:rPr>
                <w:sz w:val="20"/>
                <w:szCs w:val="20"/>
              </w:rPr>
              <w:t>13. 4. – 17. 4. 2026</w:t>
            </w:r>
          </w:p>
          <w:p w14:paraId="62C52AB4" w14:textId="77777777" w:rsidR="00F65E67" w:rsidRPr="00A65015" w:rsidRDefault="00F65E67" w:rsidP="00F65E67">
            <w:pPr>
              <w:jc w:val="both"/>
              <w:rPr>
                <w:i/>
                <w:sz w:val="20"/>
                <w:szCs w:val="20"/>
              </w:rPr>
            </w:pPr>
            <w:r w:rsidRPr="00A65015">
              <w:rPr>
                <w:sz w:val="20"/>
                <w:szCs w:val="20"/>
              </w:rPr>
              <w:t>9. 11. – 13. 11. 2026</w:t>
            </w:r>
          </w:p>
        </w:tc>
      </w:tr>
      <w:tr w:rsidR="00F51E30" w:rsidRPr="00EC6704" w14:paraId="73AA93A6" w14:textId="77777777" w:rsidTr="00B335AA">
        <w:tc>
          <w:tcPr>
            <w:tcW w:w="1771" w:type="dxa"/>
          </w:tcPr>
          <w:p w14:paraId="55E5BC23" w14:textId="77777777" w:rsidR="00F51E30" w:rsidRPr="00EC6704" w:rsidRDefault="00F51E30" w:rsidP="00F51E30">
            <w:pPr>
              <w:jc w:val="both"/>
              <w:rPr>
                <w:sz w:val="20"/>
                <w:szCs w:val="20"/>
              </w:rPr>
            </w:pPr>
            <w:r w:rsidRPr="00EC6704">
              <w:rPr>
                <w:b/>
                <w:sz w:val="20"/>
                <w:szCs w:val="20"/>
              </w:rPr>
              <w:t>Počet</w:t>
            </w:r>
            <w:r>
              <w:rPr>
                <w:b/>
                <w:sz w:val="20"/>
                <w:szCs w:val="20"/>
              </w:rPr>
              <w:t xml:space="preserve"> </w:t>
            </w:r>
            <w:r w:rsidRPr="00EC6704">
              <w:rPr>
                <w:b/>
                <w:sz w:val="20"/>
                <w:szCs w:val="20"/>
              </w:rPr>
              <w:t>účastníků:</w:t>
            </w:r>
          </w:p>
        </w:tc>
        <w:tc>
          <w:tcPr>
            <w:tcW w:w="7371" w:type="dxa"/>
            <w:vAlign w:val="bottom"/>
          </w:tcPr>
          <w:p w14:paraId="696F7363" w14:textId="77777777" w:rsidR="00F51E30" w:rsidRPr="001374EF" w:rsidRDefault="00F51E30" w:rsidP="00F51E30">
            <w:pPr>
              <w:jc w:val="both"/>
              <w:rPr>
                <w:sz w:val="20"/>
                <w:szCs w:val="20"/>
              </w:rPr>
            </w:pPr>
            <w:r w:rsidRPr="001374EF">
              <w:rPr>
                <w:sz w:val="20"/>
                <w:szCs w:val="20"/>
              </w:rPr>
              <w:t xml:space="preserve">10 – 20 </w:t>
            </w:r>
          </w:p>
        </w:tc>
      </w:tr>
      <w:tr w:rsidR="00F51E30" w:rsidRPr="00EC6704" w14:paraId="4EE3FBA2" w14:textId="77777777" w:rsidTr="00B335AA">
        <w:tc>
          <w:tcPr>
            <w:tcW w:w="1771" w:type="dxa"/>
          </w:tcPr>
          <w:p w14:paraId="71EF3CB7" w14:textId="77777777" w:rsidR="00F51E30" w:rsidRPr="00EC6704" w:rsidRDefault="00F51E30" w:rsidP="00F51E30">
            <w:pPr>
              <w:jc w:val="both"/>
              <w:rPr>
                <w:b/>
                <w:sz w:val="20"/>
                <w:szCs w:val="20"/>
              </w:rPr>
            </w:pPr>
          </w:p>
        </w:tc>
        <w:tc>
          <w:tcPr>
            <w:tcW w:w="7371" w:type="dxa"/>
          </w:tcPr>
          <w:p w14:paraId="01F92A9A" w14:textId="77777777" w:rsidR="00F51E30" w:rsidRPr="001374EF" w:rsidRDefault="00F51E30" w:rsidP="00F51E30">
            <w:pPr>
              <w:jc w:val="both"/>
              <w:rPr>
                <w:sz w:val="20"/>
                <w:szCs w:val="20"/>
              </w:rPr>
            </w:pPr>
          </w:p>
        </w:tc>
      </w:tr>
      <w:tr w:rsidR="00F51E30" w:rsidRPr="00EC6704" w14:paraId="009A9DB4" w14:textId="77777777" w:rsidTr="00B335AA">
        <w:tc>
          <w:tcPr>
            <w:tcW w:w="1771" w:type="dxa"/>
          </w:tcPr>
          <w:p w14:paraId="1B395DB5" w14:textId="77777777" w:rsidR="00F51E30" w:rsidRPr="00EC6704" w:rsidRDefault="00F51E30" w:rsidP="00F51E30">
            <w:pPr>
              <w:jc w:val="both"/>
              <w:rPr>
                <w:sz w:val="20"/>
                <w:szCs w:val="20"/>
              </w:rPr>
            </w:pPr>
            <w:r w:rsidRPr="00EC6704">
              <w:rPr>
                <w:b/>
                <w:sz w:val="20"/>
                <w:szCs w:val="20"/>
              </w:rPr>
              <w:t>Školitel:</w:t>
            </w:r>
          </w:p>
        </w:tc>
        <w:tc>
          <w:tcPr>
            <w:tcW w:w="7371" w:type="dxa"/>
          </w:tcPr>
          <w:p w14:paraId="02CCA9CC" w14:textId="77777777" w:rsidR="00F51E30" w:rsidRPr="00EC6704" w:rsidRDefault="00F51E30" w:rsidP="00F51E30">
            <w:pPr>
              <w:jc w:val="both"/>
              <w:rPr>
                <w:sz w:val="20"/>
                <w:szCs w:val="20"/>
              </w:rPr>
            </w:pPr>
            <w:r>
              <w:rPr>
                <w:sz w:val="20"/>
                <w:szCs w:val="20"/>
              </w:rPr>
              <w:t>VLF – K302 (KOVZM)</w:t>
            </w:r>
          </w:p>
        </w:tc>
      </w:tr>
      <w:tr w:rsidR="00F51E30" w:rsidRPr="00EC6704" w14:paraId="1C461C7C" w14:textId="77777777" w:rsidTr="00B335AA">
        <w:tc>
          <w:tcPr>
            <w:tcW w:w="1771" w:type="dxa"/>
          </w:tcPr>
          <w:p w14:paraId="46A0A469" w14:textId="77777777" w:rsidR="00F51E30" w:rsidRPr="00EC6704" w:rsidRDefault="00F51E30" w:rsidP="00F51E30">
            <w:pPr>
              <w:jc w:val="both"/>
              <w:rPr>
                <w:b/>
                <w:sz w:val="20"/>
                <w:szCs w:val="20"/>
              </w:rPr>
            </w:pPr>
          </w:p>
        </w:tc>
        <w:tc>
          <w:tcPr>
            <w:tcW w:w="7371" w:type="dxa"/>
          </w:tcPr>
          <w:p w14:paraId="1BD02C74" w14:textId="77777777" w:rsidR="00F51E30" w:rsidRPr="00EC6704" w:rsidRDefault="00F51E30" w:rsidP="00F51E30">
            <w:pPr>
              <w:jc w:val="both"/>
              <w:rPr>
                <w:sz w:val="20"/>
                <w:szCs w:val="20"/>
              </w:rPr>
            </w:pPr>
          </w:p>
        </w:tc>
      </w:tr>
      <w:tr w:rsidR="00F51E30" w:rsidRPr="00EC6704" w14:paraId="6CC27116" w14:textId="77777777" w:rsidTr="00B335AA">
        <w:tc>
          <w:tcPr>
            <w:tcW w:w="1771" w:type="dxa"/>
          </w:tcPr>
          <w:p w14:paraId="48BF7951" w14:textId="77777777" w:rsidR="00F51E30" w:rsidRPr="00EC6704" w:rsidRDefault="00F51E30" w:rsidP="00F51E30">
            <w:pPr>
              <w:jc w:val="both"/>
              <w:rPr>
                <w:sz w:val="20"/>
                <w:szCs w:val="20"/>
              </w:rPr>
            </w:pPr>
            <w:r w:rsidRPr="00EC6704">
              <w:rPr>
                <w:b/>
                <w:sz w:val="20"/>
                <w:szCs w:val="20"/>
              </w:rPr>
              <w:t>Zakončení:</w:t>
            </w:r>
          </w:p>
        </w:tc>
        <w:tc>
          <w:tcPr>
            <w:tcW w:w="7371" w:type="dxa"/>
          </w:tcPr>
          <w:p w14:paraId="749E0212" w14:textId="77777777" w:rsidR="00F51E30" w:rsidRPr="00EC6704" w:rsidRDefault="00F51E30" w:rsidP="00F51E30">
            <w:pPr>
              <w:jc w:val="both"/>
              <w:rPr>
                <w:sz w:val="20"/>
                <w:szCs w:val="20"/>
              </w:rPr>
            </w:pPr>
            <w:r w:rsidRPr="00EC6704">
              <w:rPr>
                <w:sz w:val="20"/>
                <w:szCs w:val="20"/>
              </w:rPr>
              <w:t>Závěrečný seminář, předání osvědčení.</w:t>
            </w:r>
          </w:p>
        </w:tc>
      </w:tr>
      <w:tr w:rsidR="00F51E30" w:rsidRPr="00EC6704" w14:paraId="111B40E9" w14:textId="77777777" w:rsidTr="00B335AA">
        <w:tc>
          <w:tcPr>
            <w:tcW w:w="1771" w:type="dxa"/>
          </w:tcPr>
          <w:p w14:paraId="7A793F44" w14:textId="77777777" w:rsidR="00F51E30" w:rsidRPr="00EC6704" w:rsidRDefault="00F51E30" w:rsidP="00F51E30">
            <w:pPr>
              <w:jc w:val="both"/>
              <w:rPr>
                <w:b/>
                <w:sz w:val="20"/>
                <w:szCs w:val="20"/>
              </w:rPr>
            </w:pPr>
          </w:p>
        </w:tc>
        <w:tc>
          <w:tcPr>
            <w:tcW w:w="7371" w:type="dxa"/>
          </w:tcPr>
          <w:p w14:paraId="187D11A9" w14:textId="77777777" w:rsidR="00F51E30" w:rsidRPr="00EC6704" w:rsidRDefault="00F51E30" w:rsidP="00F51E30">
            <w:pPr>
              <w:jc w:val="both"/>
              <w:rPr>
                <w:sz w:val="20"/>
                <w:szCs w:val="20"/>
              </w:rPr>
            </w:pPr>
          </w:p>
        </w:tc>
      </w:tr>
      <w:tr w:rsidR="00F51E30" w:rsidRPr="00EC6704" w14:paraId="5EE6FA3C" w14:textId="77777777" w:rsidTr="00B335AA">
        <w:trPr>
          <w:trHeight w:val="585"/>
        </w:trPr>
        <w:tc>
          <w:tcPr>
            <w:tcW w:w="1771" w:type="dxa"/>
          </w:tcPr>
          <w:p w14:paraId="5D95ED2E" w14:textId="77777777" w:rsidR="00F51E30" w:rsidRPr="00EC6704" w:rsidRDefault="00F51E30" w:rsidP="00F51E30">
            <w:pPr>
              <w:jc w:val="both"/>
              <w:rPr>
                <w:sz w:val="20"/>
                <w:szCs w:val="20"/>
              </w:rPr>
            </w:pPr>
            <w:r w:rsidRPr="00EC6704">
              <w:rPr>
                <w:b/>
                <w:sz w:val="20"/>
                <w:szCs w:val="20"/>
              </w:rPr>
              <w:t>Náplň:</w:t>
            </w:r>
          </w:p>
        </w:tc>
        <w:tc>
          <w:tcPr>
            <w:tcW w:w="7371" w:type="dxa"/>
          </w:tcPr>
          <w:p w14:paraId="5BB8E2F0" w14:textId="77777777" w:rsidR="00F51E30" w:rsidRPr="00EC6704" w:rsidRDefault="00F51E30" w:rsidP="00F51E30">
            <w:pPr>
              <w:jc w:val="both"/>
              <w:rPr>
                <w:sz w:val="20"/>
                <w:szCs w:val="20"/>
              </w:rPr>
            </w:pPr>
            <w:r w:rsidRPr="00EC6704">
              <w:rPr>
                <w:sz w:val="20"/>
                <w:szCs w:val="20"/>
              </w:rPr>
              <w:t xml:space="preserve">Semináře k poskytování zdravotních služeb v podmínkách rezortu MO </w:t>
            </w:r>
            <w:r w:rsidRPr="00EC6704">
              <w:rPr>
                <w:sz w:val="20"/>
                <w:szCs w:val="20"/>
              </w:rPr>
              <w:br/>
              <w:t>a organizaci a řízení VZdrSl, přednemocniční urgentní péče, zdravotnické zabezpečení výcviku a zahraničních operací, zdravotnická logistika, operační psychologie, projekty vědy a výzkumu.</w:t>
            </w:r>
          </w:p>
        </w:tc>
      </w:tr>
      <w:tr w:rsidR="00F51E30" w:rsidRPr="00EC6704" w14:paraId="4095E3E6" w14:textId="77777777" w:rsidTr="00B335AA">
        <w:tc>
          <w:tcPr>
            <w:tcW w:w="1771" w:type="dxa"/>
            <w:tcBorders>
              <w:top w:val="single" w:sz="4" w:space="0" w:color="auto"/>
              <w:left w:val="single" w:sz="4" w:space="0" w:color="auto"/>
              <w:bottom w:val="single" w:sz="4" w:space="0" w:color="auto"/>
              <w:right w:val="single" w:sz="4" w:space="0" w:color="auto"/>
            </w:tcBorders>
          </w:tcPr>
          <w:p w14:paraId="5E1AC2F6" w14:textId="77777777" w:rsidR="00F51E30" w:rsidRPr="00EC6704" w:rsidRDefault="00F51E30" w:rsidP="00F51E30">
            <w:pPr>
              <w:jc w:val="both"/>
              <w:rPr>
                <w:b/>
                <w:bCs/>
                <w:sz w:val="20"/>
                <w:szCs w:val="20"/>
              </w:rPr>
            </w:pPr>
          </w:p>
        </w:tc>
        <w:tc>
          <w:tcPr>
            <w:tcW w:w="7371" w:type="dxa"/>
            <w:tcBorders>
              <w:top w:val="single" w:sz="4" w:space="0" w:color="auto"/>
              <w:left w:val="single" w:sz="4" w:space="0" w:color="auto"/>
              <w:bottom w:val="single" w:sz="4" w:space="0" w:color="auto"/>
              <w:right w:val="single" w:sz="4" w:space="0" w:color="auto"/>
            </w:tcBorders>
          </w:tcPr>
          <w:p w14:paraId="43B6382D" w14:textId="77777777" w:rsidR="00F51E30" w:rsidRPr="00EC6704" w:rsidRDefault="00F51E30" w:rsidP="00F51E30">
            <w:pPr>
              <w:jc w:val="both"/>
              <w:rPr>
                <w:sz w:val="20"/>
                <w:szCs w:val="20"/>
              </w:rPr>
            </w:pPr>
          </w:p>
        </w:tc>
      </w:tr>
      <w:tr w:rsidR="00F51E30" w:rsidRPr="00EC6704" w14:paraId="576D0B48" w14:textId="77777777" w:rsidTr="00B335AA">
        <w:tc>
          <w:tcPr>
            <w:tcW w:w="1771" w:type="dxa"/>
            <w:tcBorders>
              <w:top w:val="single" w:sz="4" w:space="0" w:color="auto"/>
              <w:left w:val="single" w:sz="4" w:space="0" w:color="auto"/>
              <w:bottom w:val="single" w:sz="4" w:space="0" w:color="auto"/>
              <w:right w:val="single" w:sz="4" w:space="0" w:color="auto"/>
            </w:tcBorders>
          </w:tcPr>
          <w:p w14:paraId="5154C851" w14:textId="77777777" w:rsidR="00F51E30" w:rsidRPr="00EC6704" w:rsidRDefault="00F51E30" w:rsidP="00F51E30">
            <w:pPr>
              <w:jc w:val="both"/>
              <w:rPr>
                <w:b/>
                <w:bCs/>
                <w:sz w:val="20"/>
                <w:szCs w:val="20"/>
              </w:rPr>
            </w:pPr>
            <w:r w:rsidRPr="00EC6704">
              <w:rPr>
                <w:b/>
                <w:bCs/>
                <w:sz w:val="20"/>
                <w:szCs w:val="20"/>
              </w:rPr>
              <w:t>Absolvent musí</w:t>
            </w:r>
          </w:p>
        </w:tc>
        <w:tc>
          <w:tcPr>
            <w:tcW w:w="7371" w:type="dxa"/>
            <w:tcBorders>
              <w:top w:val="single" w:sz="4" w:space="0" w:color="auto"/>
              <w:left w:val="single" w:sz="4" w:space="0" w:color="auto"/>
              <w:bottom w:val="single" w:sz="4" w:space="0" w:color="auto"/>
              <w:right w:val="single" w:sz="4" w:space="0" w:color="auto"/>
            </w:tcBorders>
          </w:tcPr>
          <w:p w14:paraId="3C95BC7E" w14:textId="77777777" w:rsidR="00F51E30" w:rsidRPr="00EC6704" w:rsidRDefault="00F51E30" w:rsidP="00F51E30">
            <w:pPr>
              <w:jc w:val="both"/>
              <w:rPr>
                <w:sz w:val="20"/>
                <w:szCs w:val="20"/>
              </w:rPr>
            </w:pPr>
          </w:p>
        </w:tc>
      </w:tr>
      <w:tr w:rsidR="00F51E30" w:rsidRPr="00EC6704" w14:paraId="442C1BC5" w14:textId="77777777" w:rsidTr="00A936DB">
        <w:tc>
          <w:tcPr>
            <w:tcW w:w="1771" w:type="dxa"/>
            <w:tcBorders>
              <w:top w:val="single" w:sz="4" w:space="0" w:color="auto"/>
              <w:left w:val="single" w:sz="4" w:space="0" w:color="auto"/>
              <w:bottom w:val="single" w:sz="4" w:space="0" w:color="auto"/>
              <w:right w:val="single" w:sz="4" w:space="0" w:color="auto"/>
            </w:tcBorders>
          </w:tcPr>
          <w:p w14:paraId="0D56BD60" w14:textId="77777777" w:rsidR="00F51E30" w:rsidRPr="00A65015" w:rsidRDefault="00F51E30" w:rsidP="00F51E30">
            <w:pPr>
              <w:jc w:val="both"/>
              <w:rPr>
                <w:b/>
                <w:bCs/>
                <w:sz w:val="20"/>
                <w:szCs w:val="20"/>
              </w:rPr>
            </w:pPr>
            <w:r w:rsidRPr="00A65015">
              <w:rPr>
                <w:b/>
                <w:bCs/>
                <w:sz w:val="20"/>
                <w:szCs w:val="20"/>
              </w:rPr>
              <w:t>Znát:</w:t>
            </w:r>
          </w:p>
        </w:tc>
        <w:tc>
          <w:tcPr>
            <w:tcW w:w="7371" w:type="dxa"/>
            <w:tcBorders>
              <w:top w:val="single" w:sz="4" w:space="0" w:color="auto"/>
              <w:left w:val="single" w:sz="4" w:space="0" w:color="auto"/>
              <w:bottom w:val="single" w:sz="4" w:space="0" w:color="auto"/>
              <w:right w:val="single" w:sz="4" w:space="0" w:color="auto"/>
            </w:tcBorders>
          </w:tcPr>
          <w:p w14:paraId="53ABB4C9" w14:textId="77777777" w:rsidR="00F51E30" w:rsidRPr="00A65015" w:rsidRDefault="00F51E30" w:rsidP="00F51E30">
            <w:pPr>
              <w:pStyle w:val="Normlnweb"/>
              <w:numPr>
                <w:ilvl w:val="0"/>
                <w:numId w:val="14"/>
              </w:numPr>
              <w:spacing w:before="0" w:beforeAutospacing="0" w:after="0" w:afterAutospacing="0"/>
              <w:ind w:left="170" w:hanging="170"/>
              <w:jc w:val="both"/>
              <w:rPr>
                <w:sz w:val="20"/>
                <w:szCs w:val="20"/>
              </w:rPr>
            </w:pPr>
            <w:r w:rsidRPr="00A65015">
              <w:rPr>
                <w:sz w:val="20"/>
                <w:szCs w:val="20"/>
              </w:rPr>
              <w:t>Systém, pravidla a zvláštnosti poskytování zdravotních služeb v AČR</w:t>
            </w:r>
          </w:p>
          <w:p w14:paraId="7D436399" w14:textId="77777777" w:rsidR="00F51E30" w:rsidRPr="00A65015" w:rsidRDefault="00F51E30" w:rsidP="00F51E30">
            <w:pPr>
              <w:pStyle w:val="Normlnweb"/>
              <w:numPr>
                <w:ilvl w:val="0"/>
                <w:numId w:val="14"/>
              </w:numPr>
              <w:spacing w:before="0" w:beforeAutospacing="0" w:after="0" w:afterAutospacing="0"/>
              <w:ind w:left="170" w:hanging="170"/>
              <w:jc w:val="both"/>
              <w:rPr>
                <w:sz w:val="20"/>
                <w:szCs w:val="20"/>
              </w:rPr>
            </w:pPr>
            <w:r w:rsidRPr="00A65015">
              <w:rPr>
                <w:sz w:val="20"/>
                <w:szCs w:val="20"/>
              </w:rPr>
              <w:t>Normy a zásady rozvinování zdravotnických jednotek a zařízení v operacích</w:t>
            </w:r>
          </w:p>
          <w:p w14:paraId="1D50E9F5" w14:textId="77777777" w:rsidR="00F51E30" w:rsidRPr="00A65015" w:rsidRDefault="00F51E30" w:rsidP="00F51E30">
            <w:pPr>
              <w:pStyle w:val="Normlnweb"/>
              <w:numPr>
                <w:ilvl w:val="0"/>
                <w:numId w:val="14"/>
              </w:numPr>
              <w:spacing w:before="0" w:beforeAutospacing="0" w:after="0" w:afterAutospacing="0"/>
              <w:ind w:left="170" w:hanging="170"/>
              <w:jc w:val="both"/>
              <w:rPr>
                <w:sz w:val="20"/>
                <w:szCs w:val="20"/>
              </w:rPr>
            </w:pPr>
            <w:r w:rsidRPr="00A65015">
              <w:rPr>
                <w:sz w:val="20"/>
                <w:szCs w:val="20"/>
              </w:rPr>
              <w:t>Povinnosti, pravomoci a odpovědnost zdravotnických pracovníků</w:t>
            </w:r>
          </w:p>
        </w:tc>
      </w:tr>
      <w:tr w:rsidR="00F51E30" w:rsidRPr="00EC6704" w14:paraId="76744793" w14:textId="77777777" w:rsidTr="00A936DB">
        <w:tc>
          <w:tcPr>
            <w:tcW w:w="1771" w:type="dxa"/>
            <w:tcBorders>
              <w:top w:val="single" w:sz="4" w:space="0" w:color="auto"/>
              <w:left w:val="single" w:sz="4" w:space="0" w:color="auto"/>
              <w:bottom w:val="single" w:sz="4" w:space="0" w:color="auto"/>
              <w:right w:val="single" w:sz="4" w:space="0" w:color="auto"/>
            </w:tcBorders>
          </w:tcPr>
          <w:p w14:paraId="6B321E25" w14:textId="77777777" w:rsidR="00F51E30" w:rsidRPr="00A65015" w:rsidRDefault="00F51E30" w:rsidP="00F51E30">
            <w:pPr>
              <w:jc w:val="both"/>
              <w:rPr>
                <w:b/>
                <w:bCs/>
                <w:sz w:val="20"/>
                <w:szCs w:val="20"/>
              </w:rPr>
            </w:pPr>
            <w:r w:rsidRPr="00A65015">
              <w:rPr>
                <w:b/>
                <w:bCs/>
                <w:sz w:val="20"/>
                <w:szCs w:val="20"/>
              </w:rPr>
              <w:t xml:space="preserve">Umět: </w:t>
            </w:r>
          </w:p>
        </w:tc>
        <w:tc>
          <w:tcPr>
            <w:tcW w:w="7371" w:type="dxa"/>
            <w:tcBorders>
              <w:top w:val="single" w:sz="4" w:space="0" w:color="auto"/>
              <w:left w:val="single" w:sz="4" w:space="0" w:color="auto"/>
              <w:bottom w:val="single" w:sz="4" w:space="0" w:color="auto"/>
              <w:right w:val="single" w:sz="4" w:space="0" w:color="auto"/>
            </w:tcBorders>
          </w:tcPr>
          <w:p w14:paraId="7CBB5983" w14:textId="77777777" w:rsidR="00F51E30" w:rsidRPr="00A65015" w:rsidRDefault="00F51E30" w:rsidP="00F51E30">
            <w:pPr>
              <w:pStyle w:val="Normlnweb"/>
              <w:numPr>
                <w:ilvl w:val="0"/>
                <w:numId w:val="14"/>
              </w:numPr>
              <w:spacing w:before="0" w:beforeAutospacing="0" w:after="0" w:afterAutospacing="0"/>
              <w:ind w:left="170" w:hanging="170"/>
              <w:jc w:val="both"/>
              <w:rPr>
                <w:sz w:val="20"/>
                <w:szCs w:val="20"/>
              </w:rPr>
            </w:pPr>
            <w:r w:rsidRPr="00A65015">
              <w:rPr>
                <w:sz w:val="20"/>
                <w:szCs w:val="20"/>
              </w:rPr>
              <w:t>Plánovat, organizovat, řídit a realizovat zdravotnické zabezpečení v rámci svého funkčního zařazení</w:t>
            </w:r>
          </w:p>
          <w:p w14:paraId="3A660255" w14:textId="77777777" w:rsidR="00F51E30" w:rsidRPr="00A65015" w:rsidRDefault="00F51E30" w:rsidP="00F51E30">
            <w:pPr>
              <w:pStyle w:val="Normlnweb"/>
              <w:numPr>
                <w:ilvl w:val="0"/>
                <w:numId w:val="14"/>
              </w:numPr>
              <w:spacing w:before="0" w:beforeAutospacing="0" w:after="0" w:afterAutospacing="0"/>
              <w:ind w:left="170" w:hanging="170"/>
              <w:jc w:val="both"/>
              <w:rPr>
                <w:sz w:val="20"/>
                <w:szCs w:val="20"/>
              </w:rPr>
            </w:pPr>
            <w:r w:rsidRPr="00A65015">
              <w:rPr>
                <w:sz w:val="20"/>
                <w:szCs w:val="20"/>
              </w:rPr>
              <w:t>Vytvářet řídící i odbornou dokumentaci</w:t>
            </w:r>
          </w:p>
        </w:tc>
      </w:tr>
      <w:tr w:rsidR="00F51E30" w:rsidRPr="00EC6704" w14:paraId="06ABAC82" w14:textId="77777777" w:rsidTr="00A936DB">
        <w:tc>
          <w:tcPr>
            <w:tcW w:w="1771" w:type="dxa"/>
            <w:tcBorders>
              <w:top w:val="single" w:sz="4" w:space="0" w:color="auto"/>
              <w:left w:val="single" w:sz="4" w:space="0" w:color="auto"/>
              <w:bottom w:val="single" w:sz="4" w:space="0" w:color="auto"/>
              <w:right w:val="single" w:sz="4" w:space="0" w:color="auto"/>
            </w:tcBorders>
          </w:tcPr>
          <w:p w14:paraId="65EAC44B" w14:textId="77777777" w:rsidR="00F51E30" w:rsidRPr="00A65015" w:rsidRDefault="00F51E30" w:rsidP="00F51E30">
            <w:pPr>
              <w:jc w:val="both"/>
              <w:rPr>
                <w:b/>
                <w:bCs/>
                <w:sz w:val="20"/>
                <w:szCs w:val="20"/>
              </w:rPr>
            </w:pPr>
            <w:r w:rsidRPr="00A65015">
              <w:rPr>
                <w:b/>
                <w:bCs/>
                <w:sz w:val="20"/>
                <w:szCs w:val="20"/>
              </w:rPr>
              <w:t>Být seznámen:</w:t>
            </w:r>
          </w:p>
        </w:tc>
        <w:tc>
          <w:tcPr>
            <w:tcW w:w="7371" w:type="dxa"/>
            <w:tcBorders>
              <w:top w:val="single" w:sz="4" w:space="0" w:color="auto"/>
              <w:left w:val="single" w:sz="4" w:space="0" w:color="auto"/>
              <w:bottom w:val="single" w:sz="4" w:space="0" w:color="auto"/>
              <w:right w:val="single" w:sz="4" w:space="0" w:color="auto"/>
            </w:tcBorders>
          </w:tcPr>
          <w:p w14:paraId="7A794EAE" w14:textId="77777777" w:rsidR="00F51E30" w:rsidRPr="00A65015" w:rsidRDefault="00F51E30" w:rsidP="00F51E30">
            <w:pPr>
              <w:pStyle w:val="Normlnweb"/>
              <w:numPr>
                <w:ilvl w:val="0"/>
                <w:numId w:val="14"/>
              </w:numPr>
              <w:spacing w:before="0" w:beforeAutospacing="0" w:after="0" w:afterAutospacing="0"/>
              <w:ind w:left="170" w:hanging="170"/>
              <w:jc w:val="both"/>
              <w:rPr>
                <w:sz w:val="20"/>
                <w:szCs w:val="20"/>
              </w:rPr>
            </w:pPr>
            <w:r w:rsidRPr="00A65015">
              <w:rPr>
                <w:sz w:val="20"/>
                <w:szCs w:val="20"/>
              </w:rPr>
              <w:t>S novými právními předpisy, publikacemi a doporučeními odborných společností</w:t>
            </w:r>
          </w:p>
          <w:p w14:paraId="1ACC5676" w14:textId="77777777" w:rsidR="00F51E30" w:rsidRPr="00A65015" w:rsidRDefault="00F51E30" w:rsidP="00F51E30">
            <w:pPr>
              <w:pStyle w:val="Normlnweb"/>
              <w:numPr>
                <w:ilvl w:val="0"/>
                <w:numId w:val="14"/>
              </w:numPr>
              <w:spacing w:before="0" w:beforeAutospacing="0" w:after="0" w:afterAutospacing="0"/>
              <w:ind w:left="170" w:hanging="170"/>
              <w:jc w:val="both"/>
              <w:rPr>
                <w:sz w:val="20"/>
                <w:szCs w:val="20"/>
              </w:rPr>
            </w:pPr>
            <w:r w:rsidRPr="00A65015">
              <w:rPr>
                <w:sz w:val="20"/>
                <w:szCs w:val="20"/>
              </w:rPr>
              <w:t>S aktuálními projekty ve vojenském zdravotnictví</w:t>
            </w:r>
          </w:p>
          <w:p w14:paraId="2C1D9A0D" w14:textId="77777777" w:rsidR="00F51E30" w:rsidRPr="00A65015" w:rsidRDefault="00F51E30" w:rsidP="00F51E30">
            <w:pPr>
              <w:pStyle w:val="Normlnweb"/>
              <w:numPr>
                <w:ilvl w:val="0"/>
                <w:numId w:val="14"/>
              </w:numPr>
              <w:spacing w:before="0" w:beforeAutospacing="0" w:after="0" w:afterAutospacing="0"/>
              <w:ind w:left="170" w:hanging="170"/>
              <w:jc w:val="both"/>
              <w:rPr>
                <w:sz w:val="20"/>
                <w:szCs w:val="20"/>
              </w:rPr>
            </w:pPr>
            <w:r w:rsidRPr="00A65015">
              <w:rPr>
                <w:bCs/>
                <w:sz w:val="20"/>
                <w:szCs w:val="20"/>
              </w:rPr>
              <w:t>S organizační strukturou NATO a EU a působností zdravotnických orgánů</w:t>
            </w:r>
          </w:p>
        </w:tc>
      </w:tr>
    </w:tbl>
    <w:p w14:paraId="0305AB28" w14:textId="77777777" w:rsidR="00A936DB" w:rsidRDefault="00A936DB" w:rsidP="00945C20">
      <w:pPr>
        <w:tabs>
          <w:tab w:val="right" w:pos="8931"/>
        </w:tabs>
        <w:ind w:left="703" w:hanging="703"/>
        <w:rPr>
          <w:b/>
        </w:rPr>
      </w:pPr>
    </w:p>
    <w:p w14:paraId="0B83CC4A" w14:textId="77777777" w:rsidR="00A936DB" w:rsidRDefault="00A936DB" w:rsidP="00945C20">
      <w:pPr>
        <w:tabs>
          <w:tab w:val="right" w:pos="8931"/>
        </w:tabs>
        <w:ind w:left="703" w:hanging="703"/>
        <w:rPr>
          <w:b/>
        </w:rPr>
      </w:pPr>
    </w:p>
    <w:p w14:paraId="5A40F38C" w14:textId="77777777" w:rsidR="00A936DB" w:rsidRDefault="00A936DB" w:rsidP="00945C20">
      <w:pPr>
        <w:tabs>
          <w:tab w:val="right" w:pos="8931"/>
        </w:tabs>
        <w:ind w:left="703" w:hanging="703"/>
        <w:rPr>
          <w:b/>
        </w:rPr>
      </w:pPr>
    </w:p>
    <w:p w14:paraId="08CC2954" w14:textId="77777777" w:rsidR="00EC6704" w:rsidRDefault="00EC6704" w:rsidP="00945C20">
      <w:pPr>
        <w:tabs>
          <w:tab w:val="right" w:pos="8931"/>
        </w:tabs>
        <w:ind w:left="703" w:hanging="703"/>
        <w:rPr>
          <w:b/>
        </w:rPr>
      </w:pPr>
    </w:p>
    <w:p w14:paraId="1B5A4027" w14:textId="77777777" w:rsidR="00EC6704" w:rsidRDefault="00EC6704" w:rsidP="00945C20">
      <w:pPr>
        <w:tabs>
          <w:tab w:val="right" w:pos="8931"/>
        </w:tabs>
        <w:ind w:left="703" w:hanging="703"/>
        <w:rPr>
          <w:b/>
        </w:rPr>
      </w:pPr>
    </w:p>
    <w:p w14:paraId="705BDA54" w14:textId="77777777" w:rsidR="00EC6704" w:rsidRDefault="00EC6704" w:rsidP="00945C20">
      <w:pPr>
        <w:tabs>
          <w:tab w:val="right" w:pos="8931"/>
        </w:tabs>
        <w:ind w:left="703" w:hanging="703"/>
        <w:rPr>
          <w:b/>
        </w:rPr>
      </w:pPr>
    </w:p>
    <w:p w14:paraId="0ED3B145" w14:textId="77777777" w:rsidR="0083589C" w:rsidRDefault="0083589C" w:rsidP="00945C20">
      <w:pPr>
        <w:tabs>
          <w:tab w:val="right" w:pos="8931"/>
        </w:tabs>
        <w:ind w:left="703" w:hanging="703"/>
        <w:rPr>
          <w:b/>
        </w:rPr>
      </w:pPr>
    </w:p>
    <w:p w14:paraId="6A445524" w14:textId="77777777" w:rsidR="0083589C" w:rsidRDefault="0083589C" w:rsidP="00945C20">
      <w:pPr>
        <w:tabs>
          <w:tab w:val="right" w:pos="8931"/>
        </w:tabs>
        <w:ind w:left="703" w:hanging="703"/>
        <w:rPr>
          <w:b/>
        </w:rPr>
      </w:pPr>
    </w:p>
    <w:p w14:paraId="5A83454E" w14:textId="77777777" w:rsidR="0083589C" w:rsidRPr="00030B95" w:rsidRDefault="0083589C" w:rsidP="0083589C">
      <w:pPr>
        <w:tabs>
          <w:tab w:val="right" w:pos="8931"/>
        </w:tabs>
        <w:ind w:left="703" w:hanging="703"/>
        <w:rPr>
          <w:b/>
        </w:rPr>
      </w:pPr>
      <w:r w:rsidRPr="00030B95">
        <w:rPr>
          <w:b/>
        </w:rPr>
        <w:lastRenderedPageBreak/>
        <w:t>H-08/</w:t>
      </w:r>
      <w:r w:rsidR="00776983">
        <w:rPr>
          <w:b/>
        </w:rPr>
        <w:t>2</w:t>
      </w:r>
      <w:r w:rsidRPr="00030B95">
        <w:rPr>
          <w:b/>
        </w:rPr>
        <w:t>-</w:t>
      </w:r>
      <w:r w:rsidR="00776983">
        <w:rPr>
          <w:b/>
        </w:rPr>
        <w:t>40</w:t>
      </w:r>
      <w:r w:rsidRPr="00030B95">
        <w:rPr>
          <w:b/>
        </w:rPr>
        <w:t xml:space="preserve">     </w:t>
      </w:r>
    </w:p>
    <w:p w14:paraId="7906AB82" w14:textId="77777777" w:rsidR="0083589C" w:rsidRDefault="0083589C" w:rsidP="0083589C">
      <w:pPr>
        <w:shd w:val="clear" w:color="auto" w:fill="F2F2F2"/>
        <w:tabs>
          <w:tab w:val="right" w:pos="8931"/>
        </w:tabs>
        <w:ind w:left="703" w:hanging="703"/>
        <w:jc w:val="center"/>
      </w:pPr>
      <w:r>
        <w:rPr>
          <w:b/>
        </w:rPr>
        <w:t>KATEDRA ORGANIZACE VOJENSKÉHO ZDRAVOTNICTVÍ A MANAGEMENTU (K-302)</w:t>
      </w:r>
    </w:p>
    <w:p w14:paraId="0FEE82D4" w14:textId="77777777" w:rsidR="0083589C" w:rsidRDefault="0083589C" w:rsidP="0083589C">
      <w:pPr>
        <w:tabs>
          <w:tab w:val="right" w:pos="8931"/>
        </w:tabs>
        <w:ind w:left="703" w:hanging="703"/>
        <w:jc w:val="right"/>
        <w:rPr>
          <w:b/>
        </w:rPr>
      </w:pPr>
    </w:p>
    <w:p w14:paraId="4C1DC85F" w14:textId="77777777" w:rsidR="0083589C" w:rsidRDefault="0083589C" w:rsidP="0083589C">
      <w:pPr>
        <w:tabs>
          <w:tab w:val="right" w:pos="8931"/>
        </w:tabs>
        <w:ind w:left="703" w:hanging="703"/>
        <w:jc w:val="right"/>
        <w:rPr>
          <w:b/>
        </w:rPr>
      </w:pPr>
    </w:p>
    <w:p w14:paraId="2D9CB7AF" w14:textId="77777777" w:rsidR="0083589C" w:rsidRPr="0031527E" w:rsidRDefault="0083589C" w:rsidP="0083589C">
      <w:pPr>
        <w:jc w:val="center"/>
        <w:rPr>
          <w:b/>
          <w:bCs/>
        </w:rPr>
      </w:pPr>
      <w:r w:rsidRPr="0031527E">
        <w:rPr>
          <w:b/>
          <w:bCs/>
        </w:rPr>
        <w:t>ODBORNÝ KURZ</w:t>
      </w:r>
    </w:p>
    <w:p w14:paraId="703F7FE0" w14:textId="77777777" w:rsidR="0083589C" w:rsidRPr="0031527E" w:rsidRDefault="0083589C" w:rsidP="0083589C">
      <w:pPr>
        <w:jc w:val="center"/>
        <w:rPr>
          <w:b/>
          <w:caps/>
        </w:rPr>
      </w:pPr>
      <w:r>
        <w:rPr>
          <w:b/>
          <w:caps/>
        </w:rPr>
        <w:t>ZÁKLADY AKADEMICKÉ PRÁCE</w:t>
      </w:r>
    </w:p>
    <w:p w14:paraId="4F19A345" w14:textId="77777777" w:rsidR="0083589C" w:rsidRPr="0031527E" w:rsidRDefault="0083589C" w:rsidP="0083589C">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7371"/>
      </w:tblGrid>
      <w:tr w:rsidR="0083589C" w:rsidRPr="00EC6704" w14:paraId="42E103A7" w14:textId="77777777" w:rsidTr="00976DC2">
        <w:tc>
          <w:tcPr>
            <w:tcW w:w="1771" w:type="dxa"/>
          </w:tcPr>
          <w:p w14:paraId="25996150" w14:textId="77777777" w:rsidR="0083589C" w:rsidRPr="00EC6704" w:rsidRDefault="0083589C" w:rsidP="00976DC2">
            <w:pPr>
              <w:jc w:val="both"/>
              <w:rPr>
                <w:b/>
                <w:sz w:val="20"/>
                <w:szCs w:val="20"/>
              </w:rPr>
            </w:pPr>
            <w:r w:rsidRPr="00EC6704">
              <w:rPr>
                <w:b/>
                <w:sz w:val="20"/>
                <w:szCs w:val="20"/>
              </w:rPr>
              <w:t>Garant:</w:t>
            </w:r>
          </w:p>
        </w:tc>
        <w:tc>
          <w:tcPr>
            <w:tcW w:w="7371" w:type="dxa"/>
          </w:tcPr>
          <w:p w14:paraId="08370C56" w14:textId="77777777" w:rsidR="0083589C" w:rsidRPr="0083589C" w:rsidRDefault="0083589C" w:rsidP="00976DC2">
            <w:pPr>
              <w:rPr>
                <w:b/>
                <w:sz w:val="20"/>
                <w:szCs w:val="20"/>
              </w:rPr>
            </w:pPr>
            <w:r w:rsidRPr="0083589C">
              <w:rPr>
                <w:b/>
                <w:sz w:val="20"/>
                <w:szCs w:val="20"/>
                <w:lang w:val="en-GB"/>
              </w:rPr>
              <w:t>mjr. PharmDr. Mgr. Tomáš Kučera, Ph.D.</w:t>
            </w:r>
          </w:p>
        </w:tc>
      </w:tr>
      <w:tr w:rsidR="0083589C" w:rsidRPr="00EC6704" w14:paraId="79388704" w14:textId="77777777" w:rsidTr="00976DC2">
        <w:tc>
          <w:tcPr>
            <w:tcW w:w="1771" w:type="dxa"/>
          </w:tcPr>
          <w:p w14:paraId="4D55F14A" w14:textId="77777777" w:rsidR="0083589C" w:rsidRPr="00EC6704" w:rsidRDefault="0083589C" w:rsidP="00976DC2">
            <w:pPr>
              <w:jc w:val="both"/>
              <w:rPr>
                <w:b/>
                <w:sz w:val="20"/>
                <w:szCs w:val="20"/>
              </w:rPr>
            </w:pPr>
          </w:p>
        </w:tc>
        <w:tc>
          <w:tcPr>
            <w:tcW w:w="7371" w:type="dxa"/>
          </w:tcPr>
          <w:p w14:paraId="751672A1" w14:textId="77777777" w:rsidR="0083589C" w:rsidRPr="0083589C" w:rsidRDefault="0083589C" w:rsidP="00976DC2">
            <w:pPr>
              <w:rPr>
                <w:sz w:val="20"/>
                <w:szCs w:val="20"/>
              </w:rPr>
            </w:pPr>
          </w:p>
        </w:tc>
      </w:tr>
      <w:tr w:rsidR="0083589C" w:rsidRPr="00EC6704" w14:paraId="377992C6" w14:textId="77777777" w:rsidTr="00976DC2">
        <w:tc>
          <w:tcPr>
            <w:tcW w:w="1771" w:type="dxa"/>
          </w:tcPr>
          <w:p w14:paraId="08A0A077" w14:textId="77777777" w:rsidR="0083589C" w:rsidRPr="00EC6704" w:rsidRDefault="0083589C" w:rsidP="00976DC2">
            <w:pPr>
              <w:jc w:val="both"/>
              <w:rPr>
                <w:sz w:val="20"/>
                <w:szCs w:val="20"/>
              </w:rPr>
            </w:pPr>
            <w:r w:rsidRPr="00EC6704">
              <w:rPr>
                <w:b/>
                <w:sz w:val="20"/>
                <w:szCs w:val="20"/>
              </w:rPr>
              <w:t>Cíl</w:t>
            </w:r>
            <w:r>
              <w:rPr>
                <w:b/>
                <w:sz w:val="20"/>
                <w:szCs w:val="20"/>
              </w:rPr>
              <w:t>:</w:t>
            </w:r>
            <w:r w:rsidRPr="00EC6704">
              <w:rPr>
                <w:b/>
                <w:sz w:val="20"/>
                <w:szCs w:val="20"/>
              </w:rPr>
              <w:t xml:space="preserve"> </w:t>
            </w:r>
          </w:p>
        </w:tc>
        <w:tc>
          <w:tcPr>
            <w:tcW w:w="7371" w:type="dxa"/>
          </w:tcPr>
          <w:p w14:paraId="15389A06" w14:textId="77777777" w:rsidR="0083589C" w:rsidRPr="0083589C" w:rsidRDefault="0083589C" w:rsidP="00976DC2">
            <w:pPr>
              <w:jc w:val="both"/>
              <w:rPr>
                <w:sz w:val="20"/>
                <w:szCs w:val="20"/>
              </w:rPr>
            </w:pPr>
            <w:r w:rsidRPr="0083589C">
              <w:rPr>
                <w:sz w:val="20"/>
                <w:szCs w:val="20"/>
              </w:rPr>
              <w:t>Cílem kurzu je seznámit nové akademické pracovníky, případně studenty DSP se základy vysokoškolské pedagogiky, vědecké práce a fungování Univerzity obrany.</w:t>
            </w:r>
          </w:p>
        </w:tc>
      </w:tr>
      <w:tr w:rsidR="0083589C" w:rsidRPr="00EC6704" w14:paraId="1571F926" w14:textId="77777777" w:rsidTr="00976DC2">
        <w:tc>
          <w:tcPr>
            <w:tcW w:w="1771" w:type="dxa"/>
          </w:tcPr>
          <w:p w14:paraId="4E00916B" w14:textId="77777777" w:rsidR="0083589C" w:rsidRPr="00EC6704" w:rsidRDefault="0083589C" w:rsidP="00976DC2">
            <w:pPr>
              <w:jc w:val="both"/>
              <w:rPr>
                <w:b/>
                <w:sz w:val="20"/>
                <w:szCs w:val="20"/>
              </w:rPr>
            </w:pPr>
          </w:p>
        </w:tc>
        <w:tc>
          <w:tcPr>
            <w:tcW w:w="7371" w:type="dxa"/>
          </w:tcPr>
          <w:p w14:paraId="06D78766" w14:textId="77777777" w:rsidR="0083589C" w:rsidRPr="0083589C" w:rsidRDefault="0083589C" w:rsidP="00976DC2">
            <w:pPr>
              <w:jc w:val="both"/>
              <w:rPr>
                <w:sz w:val="20"/>
                <w:szCs w:val="20"/>
              </w:rPr>
            </w:pPr>
          </w:p>
        </w:tc>
      </w:tr>
      <w:tr w:rsidR="0083589C" w:rsidRPr="00EC6704" w14:paraId="73257A53" w14:textId="77777777" w:rsidTr="00976DC2">
        <w:tc>
          <w:tcPr>
            <w:tcW w:w="1771" w:type="dxa"/>
          </w:tcPr>
          <w:p w14:paraId="506FD6E8" w14:textId="77777777" w:rsidR="0083589C" w:rsidRPr="00EC6704" w:rsidRDefault="0083589C" w:rsidP="00976DC2">
            <w:pPr>
              <w:jc w:val="both"/>
              <w:rPr>
                <w:sz w:val="20"/>
                <w:szCs w:val="20"/>
              </w:rPr>
            </w:pPr>
            <w:r w:rsidRPr="00EC6704">
              <w:rPr>
                <w:b/>
                <w:sz w:val="20"/>
                <w:szCs w:val="20"/>
              </w:rPr>
              <w:t>Určení:</w:t>
            </w:r>
          </w:p>
        </w:tc>
        <w:tc>
          <w:tcPr>
            <w:tcW w:w="7371" w:type="dxa"/>
          </w:tcPr>
          <w:p w14:paraId="6D9473A5" w14:textId="77777777" w:rsidR="0083589C" w:rsidRPr="0083589C" w:rsidRDefault="0083589C" w:rsidP="00976DC2">
            <w:pPr>
              <w:jc w:val="both"/>
              <w:rPr>
                <w:sz w:val="20"/>
                <w:szCs w:val="20"/>
              </w:rPr>
            </w:pPr>
            <w:r w:rsidRPr="0083589C">
              <w:rPr>
                <w:sz w:val="20"/>
                <w:szCs w:val="20"/>
              </w:rPr>
              <w:t>Zpravidla nový akademický pracovník, případně student DSP na Univerzitě obrany.</w:t>
            </w:r>
          </w:p>
        </w:tc>
      </w:tr>
      <w:tr w:rsidR="0083589C" w:rsidRPr="00EC6704" w14:paraId="642F06D1" w14:textId="77777777" w:rsidTr="00976DC2">
        <w:tc>
          <w:tcPr>
            <w:tcW w:w="1771" w:type="dxa"/>
          </w:tcPr>
          <w:p w14:paraId="7FD2A5E1" w14:textId="77777777" w:rsidR="0083589C" w:rsidRPr="00EC6704" w:rsidRDefault="0083589C" w:rsidP="00976DC2">
            <w:pPr>
              <w:jc w:val="both"/>
              <w:rPr>
                <w:b/>
                <w:sz w:val="20"/>
                <w:szCs w:val="20"/>
              </w:rPr>
            </w:pPr>
          </w:p>
        </w:tc>
        <w:tc>
          <w:tcPr>
            <w:tcW w:w="7371" w:type="dxa"/>
          </w:tcPr>
          <w:p w14:paraId="4F329FF3" w14:textId="77777777" w:rsidR="0083589C" w:rsidRPr="0083589C" w:rsidRDefault="0083589C" w:rsidP="00976DC2">
            <w:pPr>
              <w:jc w:val="both"/>
              <w:rPr>
                <w:sz w:val="20"/>
                <w:szCs w:val="20"/>
              </w:rPr>
            </w:pPr>
          </w:p>
        </w:tc>
      </w:tr>
      <w:tr w:rsidR="0083589C" w:rsidRPr="00EC6704" w14:paraId="7ED5B295" w14:textId="77777777" w:rsidTr="00976DC2">
        <w:tc>
          <w:tcPr>
            <w:tcW w:w="1771" w:type="dxa"/>
          </w:tcPr>
          <w:p w14:paraId="7B255C16" w14:textId="77777777" w:rsidR="0083589C" w:rsidRPr="00EC6704" w:rsidRDefault="0083589C" w:rsidP="00976DC2">
            <w:pPr>
              <w:jc w:val="both"/>
              <w:rPr>
                <w:b/>
                <w:sz w:val="20"/>
                <w:szCs w:val="20"/>
              </w:rPr>
            </w:pPr>
            <w:r w:rsidRPr="00EC6704">
              <w:rPr>
                <w:b/>
                <w:sz w:val="20"/>
                <w:szCs w:val="20"/>
              </w:rPr>
              <w:t xml:space="preserve">Kvalifikační </w:t>
            </w:r>
          </w:p>
          <w:p w14:paraId="634AA1DD" w14:textId="77777777" w:rsidR="0083589C" w:rsidRPr="00EC6704" w:rsidRDefault="0083589C" w:rsidP="00976DC2">
            <w:pPr>
              <w:jc w:val="both"/>
              <w:rPr>
                <w:sz w:val="20"/>
                <w:szCs w:val="20"/>
              </w:rPr>
            </w:pPr>
            <w:r w:rsidRPr="00EC6704">
              <w:rPr>
                <w:b/>
                <w:sz w:val="20"/>
                <w:szCs w:val="20"/>
              </w:rPr>
              <w:t>předpoklady:</w:t>
            </w:r>
          </w:p>
        </w:tc>
        <w:tc>
          <w:tcPr>
            <w:tcW w:w="7371" w:type="dxa"/>
            <w:vAlign w:val="bottom"/>
          </w:tcPr>
          <w:p w14:paraId="41308E73" w14:textId="77777777" w:rsidR="0083589C" w:rsidRPr="0083589C" w:rsidRDefault="0083589C" w:rsidP="0083589C">
            <w:pPr>
              <w:jc w:val="both"/>
              <w:rPr>
                <w:sz w:val="20"/>
                <w:szCs w:val="20"/>
              </w:rPr>
            </w:pPr>
            <w:r w:rsidRPr="0083589C">
              <w:rPr>
                <w:sz w:val="20"/>
                <w:szCs w:val="20"/>
              </w:rPr>
              <w:t>Magisterské vzdělání.</w:t>
            </w:r>
          </w:p>
        </w:tc>
      </w:tr>
      <w:tr w:rsidR="0083589C" w:rsidRPr="00EC6704" w14:paraId="4C63086A" w14:textId="77777777" w:rsidTr="00976DC2">
        <w:tc>
          <w:tcPr>
            <w:tcW w:w="1771" w:type="dxa"/>
          </w:tcPr>
          <w:p w14:paraId="6730F20A" w14:textId="77777777" w:rsidR="0083589C" w:rsidRPr="00EC6704" w:rsidRDefault="0083589C" w:rsidP="00976DC2">
            <w:pPr>
              <w:jc w:val="both"/>
              <w:rPr>
                <w:b/>
                <w:sz w:val="20"/>
                <w:szCs w:val="20"/>
              </w:rPr>
            </w:pPr>
          </w:p>
        </w:tc>
        <w:tc>
          <w:tcPr>
            <w:tcW w:w="7371" w:type="dxa"/>
          </w:tcPr>
          <w:p w14:paraId="5BC269D5" w14:textId="77777777" w:rsidR="0083589C" w:rsidRPr="0083589C" w:rsidRDefault="0083589C" w:rsidP="00976DC2">
            <w:pPr>
              <w:jc w:val="both"/>
              <w:rPr>
                <w:sz w:val="20"/>
                <w:szCs w:val="20"/>
              </w:rPr>
            </w:pPr>
          </w:p>
        </w:tc>
      </w:tr>
      <w:tr w:rsidR="0083589C" w:rsidRPr="00EC6704" w14:paraId="7861D068" w14:textId="77777777" w:rsidTr="00976DC2">
        <w:tc>
          <w:tcPr>
            <w:tcW w:w="1771" w:type="dxa"/>
          </w:tcPr>
          <w:p w14:paraId="0E46A3E7" w14:textId="77777777" w:rsidR="0083589C" w:rsidRPr="00EC6704" w:rsidRDefault="0083589C" w:rsidP="00976DC2">
            <w:pPr>
              <w:jc w:val="both"/>
              <w:rPr>
                <w:sz w:val="20"/>
                <w:szCs w:val="20"/>
              </w:rPr>
            </w:pPr>
            <w:r w:rsidRPr="00EC6704">
              <w:rPr>
                <w:b/>
                <w:sz w:val="20"/>
                <w:szCs w:val="20"/>
              </w:rPr>
              <w:t>Místo konání:</w:t>
            </w:r>
          </w:p>
        </w:tc>
        <w:tc>
          <w:tcPr>
            <w:tcW w:w="7371" w:type="dxa"/>
          </w:tcPr>
          <w:p w14:paraId="470A7CC8" w14:textId="77777777" w:rsidR="0083589C" w:rsidRPr="0083589C" w:rsidRDefault="0083589C" w:rsidP="00976DC2">
            <w:pPr>
              <w:jc w:val="both"/>
              <w:rPr>
                <w:sz w:val="20"/>
                <w:szCs w:val="20"/>
              </w:rPr>
            </w:pPr>
            <w:r w:rsidRPr="0083589C">
              <w:rPr>
                <w:sz w:val="20"/>
                <w:szCs w:val="20"/>
              </w:rPr>
              <w:t>VLF UO Hradec Králové</w:t>
            </w:r>
          </w:p>
        </w:tc>
      </w:tr>
      <w:tr w:rsidR="0083589C" w:rsidRPr="00EC6704" w14:paraId="1091A5B5" w14:textId="77777777" w:rsidTr="00976DC2">
        <w:tc>
          <w:tcPr>
            <w:tcW w:w="1771" w:type="dxa"/>
          </w:tcPr>
          <w:p w14:paraId="5B85181F" w14:textId="77777777" w:rsidR="0083589C" w:rsidRPr="00EC6704" w:rsidRDefault="0083589C" w:rsidP="00976DC2">
            <w:pPr>
              <w:jc w:val="both"/>
              <w:rPr>
                <w:b/>
                <w:sz w:val="20"/>
                <w:szCs w:val="20"/>
              </w:rPr>
            </w:pPr>
          </w:p>
        </w:tc>
        <w:tc>
          <w:tcPr>
            <w:tcW w:w="7371" w:type="dxa"/>
          </w:tcPr>
          <w:p w14:paraId="1BFB3E4C" w14:textId="77777777" w:rsidR="0083589C" w:rsidRPr="0083589C" w:rsidRDefault="0083589C" w:rsidP="00976DC2">
            <w:pPr>
              <w:jc w:val="both"/>
              <w:rPr>
                <w:sz w:val="20"/>
                <w:szCs w:val="20"/>
              </w:rPr>
            </w:pPr>
          </w:p>
        </w:tc>
      </w:tr>
      <w:tr w:rsidR="0083589C" w:rsidRPr="00EC6704" w14:paraId="68288459" w14:textId="77777777" w:rsidTr="00976DC2">
        <w:tc>
          <w:tcPr>
            <w:tcW w:w="1771" w:type="dxa"/>
          </w:tcPr>
          <w:p w14:paraId="3E8EB7CB" w14:textId="77777777" w:rsidR="0083589C" w:rsidRPr="00EC6704" w:rsidRDefault="0083589C" w:rsidP="00976DC2">
            <w:pPr>
              <w:jc w:val="both"/>
              <w:rPr>
                <w:sz w:val="20"/>
                <w:szCs w:val="20"/>
              </w:rPr>
            </w:pPr>
            <w:r w:rsidRPr="00EC6704">
              <w:rPr>
                <w:b/>
                <w:sz w:val="20"/>
                <w:szCs w:val="20"/>
              </w:rPr>
              <w:t>Doba trvání:</w:t>
            </w:r>
          </w:p>
        </w:tc>
        <w:tc>
          <w:tcPr>
            <w:tcW w:w="7371" w:type="dxa"/>
          </w:tcPr>
          <w:p w14:paraId="042DB294" w14:textId="77777777" w:rsidR="0083589C" w:rsidRPr="0083589C" w:rsidRDefault="0083589C" w:rsidP="00976DC2">
            <w:pPr>
              <w:jc w:val="both"/>
              <w:rPr>
                <w:sz w:val="20"/>
                <w:szCs w:val="20"/>
              </w:rPr>
            </w:pPr>
            <w:r w:rsidRPr="0083589C">
              <w:rPr>
                <w:sz w:val="20"/>
                <w:szCs w:val="20"/>
              </w:rPr>
              <w:t>5 dnů</w:t>
            </w:r>
          </w:p>
        </w:tc>
      </w:tr>
      <w:tr w:rsidR="0083589C" w:rsidRPr="00EC6704" w14:paraId="086D913C" w14:textId="77777777" w:rsidTr="00976DC2">
        <w:tc>
          <w:tcPr>
            <w:tcW w:w="1771" w:type="dxa"/>
          </w:tcPr>
          <w:p w14:paraId="756A2717" w14:textId="77777777" w:rsidR="0083589C" w:rsidRPr="00EC6704" w:rsidRDefault="0083589C" w:rsidP="00976DC2">
            <w:pPr>
              <w:jc w:val="both"/>
              <w:rPr>
                <w:b/>
                <w:sz w:val="20"/>
                <w:szCs w:val="20"/>
              </w:rPr>
            </w:pPr>
          </w:p>
        </w:tc>
        <w:tc>
          <w:tcPr>
            <w:tcW w:w="7371" w:type="dxa"/>
          </w:tcPr>
          <w:p w14:paraId="046A989E" w14:textId="77777777" w:rsidR="0083589C" w:rsidRPr="0083589C" w:rsidRDefault="0083589C" w:rsidP="00976DC2">
            <w:pPr>
              <w:jc w:val="both"/>
              <w:rPr>
                <w:sz w:val="20"/>
                <w:szCs w:val="20"/>
              </w:rPr>
            </w:pPr>
          </w:p>
        </w:tc>
      </w:tr>
      <w:tr w:rsidR="00F51E30" w:rsidRPr="00EC6704" w14:paraId="4FF8435E" w14:textId="77777777" w:rsidTr="00976DC2">
        <w:tc>
          <w:tcPr>
            <w:tcW w:w="1771" w:type="dxa"/>
          </w:tcPr>
          <w:p w14:paraId="6E69683C" w14:textId="77777777" w:rsidR="00F51E30" w:rsidRPr="000F543C" w:rsidRDefault="00F51E30" w:rsidP="00F51E30">
            <w:pPr>
              <w:jc w:val="both"/>
              <w:rPr>
                <w:sz w:val="20"/>
                <w:szCs w:val="20"/>
              </w:rPr>
            </w:pPr>
            <w:r w:rsidRPr="000F543C">
              <w:rPr>
                <w:b/>
                <w:sz w:val="20"/>
                <w:szCs w:val="20"/>
              </w:rPr>
              <w:t>Termín:</w:t>
            </w:r>
          </w:p>
        </w:tc>
        <w:tc>
          <w:tcPr>
            <w:tcW w:w="7371" w:type="dxa"/>
          </w:tcPr>
          <w:p w14:paraId="5CD0C3E6" w14:textId="77777777" w:rsidR="00F51E30" w:rsidRPr="000F543C" w:rsidRDefault="00F51E30" w:rsidP="00F51E30">
            <w:pPr>
              <w:jc w:val="both"/>
              <w:rPr>
                <w:i/>
                <w:sz w:val="20"/>
                <w:szCs w:val="20"/>
              </w:rPr>
            </w:pPr>
            <w:r w:rsidRPr="000F543C">
              <w:rPr>
                <w:sz w:val="20"/>
                <w:szCs w:val="20"/>
              </w:rPr>
              <w:t>16. 3.   – 20. 3. 2026</w:t>
            </w:r>
          </w:p>
        </w:tc>
      </w:tr>
      <w:tr w:rsidR="0083589C" w:rsidRPr="00EC6704" w14:paraId="7024B692" w14:textId="77777777" w:rsidTr="00976DC2">
        <w:tc>
          <w:tcPr>
            <w:tcW w:w="1771" w:type="dxa"/>
          </w:tcPr>
          <w:p w14:paraId="023D4DCF" w14:textId="77777777" w:rsidR="0083589C" w:rsidRPr="00EC6704" w:rsidRDefault="0083589C" w:rsidP="00976DC2">
            <w:pPr>
              <w:jc w:val="both"/>
              <w:rPr>
                <w:sz w:val="20"/>
                <w:szCs w:val="20"/>
              </w:rPr>
            </w:pPr>
            <w:r w:rsidRPr="00EC6704">
              <w:rPr>
                <w:b/>
                <w:sz w:val="20"/>
                <w:szCs w:val="20"/>
              </w:rPr>
              <w:t>Počet</w:t>
            </w:r>
            <w:r>
              <w:rPr>
                <w:b/>
                <w:sz w:val="20"/>
                <w:szCs w:val="20"/>
              </w:rPr>
              <w:t xml:space="preserve"> </w:t>
            </w:r>
            <w:r w:rsidRPr="00EC6704">
              <w:rPr>
                <w:b/>
                <w:sz w:val="20"/>
                <w:szCs w:val="20"/>
              </w:rPr>
              <w:t>účastníků:</w:t>
            </w:r>
          </w:p>
        </w:tc>
        <w:tc>
          <w:tcPr>
            <w:tcW w:w="7371" w:type="dxa"/>
            <w:vAlign w:val="bottom"/>
          </w:tcPr>
          <w:p w14:paraId="04DEBDD1" w14:textId="77777777" w:rsidR="0083589C" w:rsidRPr="0083589C" w:rsidRDefault="0083589C" w:rsidP="0083589C">
            <w:pPr>
              <w:jc w:val="both"/>
              <w:rPr>
                <w:sz w:val="20"/>
                <w:szCs w:val="20"/>
              </w:rPr>
            </w:pPr>
            <w:r w:rsidRPr="0083589C">
              <w:rPr>
                <w:sz w:val="20"/>
                <w:szCs w:val="20"/>
              </w:rPr>
              <w:t xml:space="preserve">4 – 30 </w:t>
            </w:r>
          </w:p>
        </w:tc>
      </w:tr>
      <w:tr w:rsidR="0083589C" w:rsidRPr="00EC6704" w14:paraId="5A351CB3" w14:textId="77777777" w:rsidTr="00976DC2">
        <w:tc>
          <w:tcPr>
            <w:tcW w:w="1771" w:type="dxa"/>
          </w:tcPr>
          <w:p w14:paraId="4B7CDFFD" w14:textId="77777777" w:rsidR="0083589C" w:rsidRPr="00EC6704" w:rsidRDefault="0083589C" w:rsidP="00976DC2">
            <w:pPr>
              <w:jc w:val="both"/>
              <w:rPr>
                <w:b/>
                <w:sz w:val="20"/>
                <w:szCs w:val="20"/>
              </w:rPr>
            </w:pPr>
          </w:p>
        </w:tc>
        <w:tc>
          <w:tcPr>
            <w:tcW w:w="7371" w:type="dxa"/>
          </w:tcPr>
          <w:p w14:paraId="10A9B944" w14:textId="77777777" w:rsidR="0083589C" w:rsidRPr="0083589C" w:rsidRDefault="0083589C" w:rsidP="00976DC2">
            <w:pPr>
              <w:jc w:val="both"/>
              <w:rPr>
                <w:sz w:val="20"/>
                <w:szCs w:val="20"/>
              </w:rPr>
            </w:pPr>
          </w:p>
        </w:tc>
      </w:tr>
      <w:tr w:rsidR="0083589C" w:rsidRPr="00EC6704" w14:paraId="18CF6308" w14:textId="77777777" w:rsidTr="00976DC2">
        <w:tc>
          <w:tcPr>
            <w:tcW w:w="1771" w:type="dxa"/>
          </w:tcPr>
          <w:p w14:paraId="429AE54E" w14:textId="77777777" w:rsidR="0083589C" w:rsidRPr="00EC6704" w:rsidRDefault="0083589C" w:rsidP="00976DC2">
            <w:pPr>
              <w:jc w:val="both"/>
              <w:rPr>
                <w:sz w:val="20"/>
                <w:szCs w:val="20"/>
              </w:rPr>
            </w:pPr>
            <w:r w:rsidRPr="00EC6704">
              <w:rPr>
                <w:b/>
                <w:sz w:val="20"/>
                <w:szCs w:val="20"/>
              </w:rPr>
              <w:t>Školitel:</w:t>
            </w:r>
          </w:p>
        </w:tc>
        <w:tc>
          <w:tcPr>
            <w:tcW w:w="7371" w:type="dxa"/>
          </w:tcPr>
          <w:p w14:paraId="4B5BB8DA" w14:textId="77777777" w:rsidR="0083589C" w:rsidRPr="0083589C" w:rsidRDefault="0083589C" w:rsidP="00976DC2">
            <w:pPr>
              <w:jc w:val="both"/>
              <w:rPr>
                <w:sz w:val="20"/>
                <w:szCs w:val="20"/>
              </w:rPr>
            </w:pPr>
            <w:r w:rsidRPr="0083589C">
              <w:rPr>
                <w:sz w:val="20"/>
                <w:szCs w:val="20"/>
              </w:rPr>
              <w:t>VLF – K302 (KOVZM)</w:t>
            </w:r>
          </w:p>
        </w:tc>
      </w:tr>
      <w:tr w:rsidR="0083589C" w:rsidRPr="00EC6704" w14:paraId="752D24FF" w14:textId="77777777" w:rsidTr="00976DC2">
        <w:tc>
          <w:tcPr>
            <w:tcW w:w="1771" w:type="dxa"/>
          </w:tcPr>
          <w:p w14:paraId="6716E998" w14:textId="77777777" w:rsidR="0083589C" w:rsidRPr="00EC6704" w:rsidRDefault="0083589C" w:rsidP="00976DC2">
            <w:pPr>
              <w:jc w:val="both"/>
              <w:rPr>
                <w:b/>
                <w:sz w:val="20"/>
                <w:szCs w:val="20"/>
              </w:rPr>
            </w:pPr>
          </w:p>
        </w:tc>
        <w:tc>
          <w:tcPr>
            <w:tcW w:w="7371" w:type="dxa"/>
          </w:tcPr>
          <w:p w14:paraId="750C5531" w14:textId="77777777" w:rsidR="0083589C" w:rsidRPr="0083589C" w:rsidRDefault="0083589C" w:rsidP="00976DC2">
            <w:pPr>
              <w:jc w:val="both"/>
              <w:rPr>
                <w:sz w:val="20"/>
                <w:szCs w:val="20"/>
              </w:rPr>
            </w:pPr>
          </w:p>
        </w:tc>
      </w:tr>
      <w:tr w:rsidR="0083589C" w:rsidRPr="00EC6704" w14:paraId="0BD65A5B" w14:textId="77777777" w:rsidTr="00976DC2">
        <w:tc>
          <w:tcPr>
            <w:tcW w:w="1771" w:type="dxa"/>
          </w:tcPr>
          <w:p w14:paraId="5FF12F90" w14:textId="77777777" w:rsidR="0083589C" w:rsidRPr="00EC6704" w:rsidRDefault="0083589C" w:rsidP="00976DC2">
            <w:pPr>
              <w:jc w:val="both"/>
              <w:rPr>
                <w:sz w:val="20"/>
                <w:szCs w:val="20"/>
              </w:rPr>
            </w:pPr>
            <w:r w:rsidRPr="00EC6704">
              <w:rPr>
                <w:b/>
                <w:sz w:val="20"/>
                <w:szCs w:val="20"/>
              </w:rPr>
              <w:t>Zakončení:</w:t>
            </w:r>
          </w:p>
        </w:tc>
        <w:tc>
          <w:tcPr>
            <w:tcW w:w="7371" w:type="dxa"/>
          </w:tcPr>
          <w:p w14:paraId="42BA9AED" w14:textId="77777777" w:rsidR="0083589C" w:rsidRPr="0083589C" w:rsidRDefault="0083589C" w:rsidP="00976DC2">
            <w:pPr>
              <w:jc w:val="both"/>
              <w:rPr>
                <w:sz w:val="20"/>
                <w:szCs w:val="20"/>
              </w:rPr>
            </w:pPr>
            <w:r w:rsidRPr="0083589C">
              <w:rPr>
                <w:sz w:val="20"/>
                <w:szCs w:val="20"/>
              </w:rPr>
              <w:t>Závěrečný seminář, předání osvědčení.</w:t>
            </w:r>
          </w:p>
        </w:tc>
      </w:tr>
      <w:tr w:rsidR="0083589C" w:rsidRPr="00EC6704" w14:paraId="6D0FD778" w14:textId="77777777" w:rsidTr="00976DC2">
        <w:tc>
          <w:tcPr>
            <w:tcW w:w="1771" w:type="dxa"/>
          </w:tcPr>
          <w:p w14:paraId="395509E2" w14:textId="77777777" w:rsidR="0083589C" w:rsidRPr="00EC6704" w:rsidRDefault="0083589C" w:rsidP="00976DC2">
            <w:pPr>
              <w:jc w:val="both"/>
              <w:rPr>
                <w:b/>
                <w:sz w:val="20"/>
                <w:szCs w:val="20"/>
              </w:rPr>
            </w:pPr>
          </w:p>
        </w:tc>
        <w:tc>
          <w:tcPr>
            <w:tcW w:w="7371" w:type="dxa"/>
          </w:tcPr>
          <w:p w14:paraId="0E68FF1E" w14:textId="77777777" w:rsidR="0083589C" w:rsidRPr="0083589C" w:rsidRDefault="0083589C" w:rsidP="00976DC2">
            <w:pPr>
              <w:jc w:val="both"/>
              <w:rPr>
                <w:sz w:val="20"/>
                <w:szCs w:val="20"/>
              </w:rPr>
            </w:pPr>
          </w:p>
        </w:tc>
      </w:tr>
      <w:tr w:rsidR="0083589C" w:rsidRPr="00EC6704" w14:paraId="0E2391B0" w14:textId="77777777" w:rsidTr="00976DC2">
        <w:trPr>
          <w:trHeight w:val="585"/>
        </w:trPr>
        <w:tc>
          <w:tcPr>
            <w:tcW w:w="1771" w:type="dxa"/>
          </w:tcPr>
          <w:p w14:paraId="13CA11EE" w14:textId="77777777" w:rsidR="0083589C" w:rsidRPr="00EC6704" w:rsidRDefault="0083589C" w:rsidP="00976DC2">
            <w:pPr>
              <w:jc w:val="both"/>
              <w:rPr>
                <w:sz w:val="20"/>
                <w:szCs w:val="20"/>
              </w:rPr>
            </w:pPr>
            <w:r w:rsidRPr="00EC6704">
              <w:rPr>
                <w:b/>
                <w:sz w:val="20"/>
                <w:szCs w:val="20"/>
              </w:rPr>
              <w:t>Náplň:</w:t>
            </w:r>
          </w:p>
        </w:tc>
        <w:tc>
          <w:tcPr>
            <w:tcW w:w="7371" w:type="dxa"/>
          </w:tcPr>
          <w:p w14:paraId="4A1E8A56" w14:textId="77777777" w:rsidR="0083589C" w:rsidRDefault="0083589C" w:rsidP="0083589C">
            <w:pPr>
              <w:rPr>
                <w:b/>
                <w:bCs/>
                <w:color w:val="000000"/>
                <w:sz w:val="20"/>
                <w:szCs w:val="20"/>
              </w:rPr>
            </w:pPr>
            <w:r>
              <w:rPr>
                <w:b/>
                <w:bCs/>
                <w:color w:val="000000"/>
                <w:sz w:val="20"/>
                <w:szCs w:val="20"/>
              </w:rPr>
              <w:t xml:space="preserve">Náplň bude sestavena ze </w:t>
            </w:r>
            <w:r w:rsidR="000F543C">
              <w:rPr>
                <w:b/>
                <w:bCs/>
                <w:color w:val="000000"/>
                <w:sz w:val="20"/>
                <w:szCs w:val="20"/>
              </w:rPr>
              <w:t xml:space="preserve">3 </w:t>
            </w:r>
            <w:r>
              <w:rPr>
                <w:b/>
                <w:bCs/>
                <w:color w:val="000000"/>
                <w:sz w:val="20"/>
                <w:szCs w:val="20"/>
              </w:rPr>
              <w:t>pilířů:</w:t>
            </w:r>
          </w:p>
          <w:p w14:paraId="10ADEBE6" w14:textId="77777777" w:rsidR="0083589C" w:rsidRDefault="0083589C" w:rsidP="00EB7CC5">
            <w:pPr>
              <w:numPr>
                <w:ilvl w:val="0"/>
                <w:numId w:val="29"/>
              </w:numPr>
              <w:ind w:left="170" w:hanging="170"/>
              <w:rPr>
                <w:color w:val="000000"/>
                <w:sz w:val="20"/>
                <w:szCs w:val="20"/>
              </w:rPr>
            </w:pPr>
            <w:r>
              <w:rPr>
                <w:b/>
                <w:bCs/>
                <w:color w:val="000000"/>
                <w:sz w:val="20"/>
                <w:szCs w:val="20"/>
              </w:rPr>
              <w:t>P</w:t>
            </w:r>
            <w:r w:rsidRPr="0083589C">
              <w:rPr>
                <w:b/>
                <w:bCs/>
                <w:color w:val="000000"/>
                <w:sz w:val="20"/>
                <w:szCs w:val="20"/>
              </w:rPr>
              <w:t>edagogická činnost</w:t>
            </w:r>
            <w:r w:rsidRPr="0083589C">
              <w:rPr>
                <w:color w:val="000000"/>
                <w:sz w:val="20"/>
                <w:szCs w:val="20"/>
              </w:rPr>
              <w:t xml:space="preserve"> – předpisy o studiu, akreditace, informační systémy UO, Moodle a další nástroje, výsledky učení, didaktika, studenti se speciálními potřebami, …</w:t>
            </w:r>
          </w:p>
          <w:p w14:paraId="7B3F842F" w14:textId="77777777" w:rsidR="0083589C" w:rsidRDefault="0083589C" w:rsidP="0083589C">
            <w:pPr>
              <w:numPr>
                <w:ilvl w:val="0"/>
                <w:numId w:val="29"/>
              </w:numPr>
              <w:ind w:left="170" w:hanging="170"/>
              <w:rPr>
                <w:color w:val="000000"/>
                <w:sz w:val="20"/>
                <w:szCs w:val="20"/>
              </w:rPr>
            </w:pPr>
            <w:r w:rsidRPr="00EB7CC5">
              <w:rPr>
                <w:b/>
                <w:bCs/>
                <w:color w:val="000000"/>
                <w:sz w:val="20"/>
                <w:szCs w:val="20"/>
              </w:rPr>
              <w:t xml:space="preserve"> Tvůrčí činnost</w:t>
            </w:r>
            <w:r w:rsidRPr="00EB7CC5">
              <w:rPr>
                <w:color w:val="000000"/>
                <w:sz w:val="20"/>
                <w:szCs w:val="20"/>
              </w:rPr>
              <w:t xml:space="preserve"> – etika, prezentace výsledků, financování vědy, hodnocení, základy statistiky, portál VaV…</w:t>
            </w:r>
          </w:p>
          <w:p w14:paraId="4EBEF0AA" w14:textId="77777777" w:rsidR="0083589C" w:rsidRPr="0083589C" w:rsidRDefault="0083589C" w:rsidP="00EB7CC5">
            <w:pPr>
              <w:numPr>
                <w:ilvl w:val="0"/>
                <w:numId w:val="29"/>
              </w:numPr>
              <w:ind w:left="170" w:hanging="170"/>
              <w:rPr>
                <w:sz w:val="20"/>
                <w:szCs w:val="20"/>
              </w:rPr>
            </w:pPr>
            <w:r w:rsidRPr="00EB7CC5">
              <w:rPr>
                <w:b/>
                <w:bCs/>
                <w:color w:val="000000"/>
                <w:sz w:val="20"/>
                <w:szCs w:val="20"/>
              </w:rPr>
              <w:t xml:space="preserve"> Vojenská a další činnost</w:t>
            </w:r>
            <w:r w:rsidRPr="00EB7CC5">
              <w:rPr>
                <w:color w:val="000000"/>
                <w:sz w:val="20"/>
                <w:szCs w:val="20"/>
              </w:rPr>
              <w:t xml:space="preserve"> – postavení UO a VLF, akademické a velitelské řízení, systém předpisů, personální práce, HAP, …</w:t>
            </w:r>
          </w:p>
        </w:tc>
      </w:tr>
      <w:tr w:rsidR="0083589C" w:rsidRPr="00EC6704" w14:paraId="6AD43BB5" w14:textId="77777777" w:rsidTr="00976DC2">
        <w:tc>
          <w:tcPr>
            <w:tcW w:w="1771" w:type="dxa"/>
            <w:tcBorders>
              <w:top w:val="single" w:sz="4" w:space="0" w:color="auto"/>
              <w:left w:val="single" w:sz="4" w:space="0" w:color="auto"/>
              <w:bottom w:val="single" w:sz="4" w:space="0" w:color="auto"/>
              <w:right w:val="single" w:sz="4" w:space="0" w:color="auto"/>
            </w:tcBorders>
          </w:tcPr>
          <w:p w14:paraId="0598BDF2" w14:textId="77777777" w:rsidR="0083589C" w:rsidRPr="00EC6704" w:rsidRDefault="0083589C" w:rsidP="00976DC2">
            <w:pPr>
              <w:jc w:val="both"/>
              <w:rPr>
                <w:b/>
                <w:bCs/>
                <w:sz w:val="20"/>
                <w:szCs w:val="20"/>
              </w:rPr>
            </w:pPr>
          </w:p>
        </w:tc>
        <w:tc>
          <w:tcPr>
            <w:tcW w:w="7371" w:type="dxa"/>
            <w:tcBorders>
              <w:top w:val="single" w:sz="4" w:space="0" w:color="auto"/>
              <w:left w:val="single" w:sz="4" w:space="0" w:color="auto"/>
              <w:bottom w:val="single" w:sz="4" w:space="0" w:color="auto"/>
              <w:right w:val="single" w:sz="4" w:space="0" w:color="auto"/>
            </w:tcBorders>
          </w:tcPr>
          <w:p w14:paraId="4FBB9872" w14:textId="77777777" w:rsidR="0083589C" w:rsidRPr="0083589C" w:rsidRDefault="0083589C" w:rsidP="00976DC2">
            <w:pPr>
              <w:jc w:val="both"/>
              <w:rPr>
                <w:sz w:val="20"/>
                <w:szCs w:val="20"/>
              </w:rPr>
            </w:pPr>
          </w:p>
        </w:tc>
      </w:tr>
      <w:tr w:rsidR="0083589C" w:rsidRPr="00EC6704" w14:paraId="15F42F2C" w14:textId="77777777" w:rsidTr="00976DC2">
        <w:tc>
          <w:tcPr>
            <w:tcW w:w="1771" w:type="dxa"/>
            <w:tcBorders>
              <w:top w:val="single" w:sz="4" w:space="0" w:color="auto"/>
              <w:left w:val="single" w:sz="4" w:space="0" w:color="auto"/>
              <w:bottom w:val="single" w:sz="4" w:space="0" w:color="auto"/>
              <w:right w:val="single" w:sz="4" w:space="0" w:color="auto"/>
            </w:tcBorders>
          </w:tcPr>
          <w:p w14:paraId="6B0376FA" w14:textId="77777777" w:rsidR="0083589C" w:rsidRPr="00EC6704" w:rsidRDefault="0083589C" w:rsidP="00976DC2">
            <w:pPr>
              <w:jc w:val="both"/>
              <w:rPr>
                <w:b/>
                <w:bCs/>
                <w:sz w:val="20"/>
                <w:szCs w:val="20"/>
              </w:rPr>
            </w:pPr>
            <w:r w:rsidRPr="00EC6704">
              <w:rPr>
                <w:b/>
                <w:bCs/>
                <w:sz w:val="20"/>
                <w:szCs w:val="20"/>
              </w:rPr>
              <w:t>Absolvent musí</w:t>
            </w:r>
          </w:p>
        </w:tc>
        <w:tc>
          <w:tcPr>
            <w:tcW w:w="7371" w:type="dxa"/>
            <w:tcBorders>
              <w:top w:val="single" w:sz="4" w:space="0" w:color="auto"/>
              <w:left w:val="single" w:sz="4" w:space="0" w:color="auto"/>
              <w:bottom w:val="single" w:sz="4" w:space="0" w:color="auto"/>
              <w:right w:val="single" w:sz="4" w:space="0" w:color="auto"/>
            </w:tcBorders>
          </w:tcPr>
          <w:p w14:paraId="7EF84822" w14:textId="77777777" w:rsidR="0083589C" w:rsidRPr="0083589C" w:rsidRDefault="0083589C" w:rsidP="00976DC2">
            <w:pPr>
              <w:jc w:val="both"/>
              <w:rPr>
                <w:sz w:val="20"/>
                <w:szCs w:val="20"/>
              </w:rPr>
            </w:pPr>
          </w:p>
        </w:tc>
      </w:tr>
      <w:tr w:rsidR="0083589C" w:rsidRPr="00EC6704" w14:paraId="64892938" w14:textId="77777777" w:rsidTr="00976DC2">
        <w:tc>
          <w:tcPr>
            <w:tcW w:w="1771" w:type="dxa"/>
            <w:tcBorders>
              <w:top w:val="single" w:sz="4" w:space="0" w:color="auto"/>
              <w:left w:val="single" w:sz="4" w:space="0" w:color="auto"/>
              <w:bottom w:val="single" w:sz="4" w:space="0" w:color="auto"/>
              <w:right w:val="single" w:sz="4" w:space="0" w:color="auto"/>
            </w:tcBorders>
          </w:tcPr>
          <w:p w14:paraId="53C27756" w14:textId="77777777" w:rsidR="0083589C" w:rsidRPr="00EC6704" w:rsidRDefault="0083589C" w:rsidP="00976DC2">
            <w:pPr>
              <w:jc w:val="both"/>
              <w:rPr>
                <w:b/>
                <w:bCs/>
                <w:sz w:val="20"/>
                <w:szCs w:val="20"/>
              </w:rPr>
            </w:pPr>
            <w:r w:rsidRPr="00EC6704">
              <w:rPr>
                <w:b/>
                <w:bCs/>
                <w:sz w:val="20"/>
                <w:szCs w:val="20"/>
              </w:rPr>
              <w:t>Znát:</w:t>
            </w:r>
          </w:p>
        </w:tc>
        <w:tc>
          <w:tcPr>
            <w:tcW w:w="7371" w:type="dxa"/>
            <w:tcBorders>
              <w:top w:val="single" w:sz="4" w:space="0" w:color="auto"/>
              <w:left w:val="single" w:sz="4" w:space="0" w:color="auto"/>
              <w:bottom w:val="single" w:sz="4" w:space="0" w:color="auto"/>
              <w:right w:val="single" w:sz="4" w:space="0" w:color="auto"/>
            </w:tcBorders>
          </w:tcPr>
          <w:p w14:paraId="6668FB9A" w14:textId="77777777" w:rsidR="0083589C" w:rsidRPr="0083589C" w:rsidRDefault="0083589C" w:rsidP="00976DC2">
            <w:pPr>
              <w:pStyle w:val="Normlnweb"/>
              <w:numPr>
                <w:ilvl w:val="0"/>
                <w:numId w:val="14"/>
              </w:numPr>
              <w:spacing w:before="0" w:beforeAutospacing="0" w:after="0" w:afterAutospacing="0"/>
              <w:ind w:left="170" w:hanging="170"/>
              <w:jc w:val="both"/>
              <w:rPr>
                <w:sz w:val="20"/>
                <w:szCs w:val="20"/>
              </w:rPr>
            </w:pPr>
          </w:p>
        </w:tc>
      </w:tr>
      <w:tr w:rsidR="0083589C" w:rsidRPr="00EC6704" w14:paraId="347ED543" w14:textId="77777777" w:rsidTr="00976DC2">
        <w:tc>
          <w:tcPr>
            <w:tcW w:w="1771" w:type="dxa"/>
            <w:tcBorders>
              <w:top w:val="single" w:sz="4" w:space="0" w:color="auto"/>
              <w:left w:val="single" w:sz="4" w:space="0" w:color="auto"/>
              <w:bottom w:val="single" w:sz="4" w:space="0" w:color="auto"/>
              <w:right w:val="single" w:sz="4" w:space="0" w:color="auto"/>
            </w:tcBorders>
          </w:tcPr>
          <w:p w14:paraId="7CFF4738" w14:textId="77777777" w:rsidR="0083589C" w:rsidRPr="00EC6704" w:rsidRDefault="0083589C" w:rsidP="00976DC2">
            <w:pPr>
              <w:jc w:val="both"/>
              <w:rPr>
                <w:b/>
                <w:bCs/>
                <w:sz w:val="20"/>
                <w:szCs w:val="20"/>
              </w:rPr>
            </w:pPr>
            <w:r w:rsidRPr="00EC6704">
              <w:rPr>
                <w:b/>
                <w:bCs/>
                <w:sz w:val="20"/>
                <w:szCs w:val="20"/>
              </w:rPr>
              <w:t xml:space="preserve">Umět: </w:t>
            </w:r>
          </w:p>
        </w:tc>
        <w:tc>
          <w:tcPr>
            <w:tcW w:w="7371" w:type="dxa"/>
            <w:tcBorders>
              <w:top w:val="single" w:sz="4" w:space="0" w:color="auto"/>
              <w:left w:val="single" w:sz="4" w:space="0" w:color="auto"/>
              <w:bottom w:val="single" w:sz="4" w:space="0" w:color="auto"/>
              <w:right w:val="single" w:sz="4" w:space="0" w:color="auto"/>
            </w:tcBorders>
          </w:tcPr>
          <w:p w14:paraId="685C358A" w14:textId="77777777" w:rsidR="0083589C" w:rsidRPr="0083589C" w:rsidRDefault="0083589C" w:rsidP="00976DC2">
            <w:pPr>
              <w:pStyle w:val="Normlnweb"/>
              <w:numPr>
                <w:ilvl w:val="0"/>
                <w:numId w:val="14"/>
              </w:numPr>
              <w:spacing w:before="0" w:beforeAutospacing="0" w:after="0" w:afterAutospacing="0"/>
              <w:ind w:left="170" w:hanging="170"/>
              <w:jc w:val="both"/>
              <w:rPr>
                <w:sz w:val="20"/>
                <w:szCs w:val="20"/>
              </w:rPr>
            </w:pPr>
          </w:p>
        </w:tc>
      </w:tr>
      <w:tr w:rsidR="0083589C" w:rsidRPr="00EC6704" w14:paraId="4784C31C" w14:textId="77777777" w:rsidTr="00976DC2">
        <w:tc>
          <w:tcPr>
            <w:tcW w:w="1771" w:type="dxa"/>
            <w:tcBorders>
              <w:top w:val="single" w:sz="4" w:space="0" w:color="auto"/>
              <w:left w:val="single" w:sz="4" w:space="0" w:color="auto"/>
              <w:bottom w:val="single" w:sz="4" w:space="0" w:color="auto"/>
              <w:right w:val="single" w:sz="4" w:space="0" w:color="auto"/>
            </w:tcBorders>
          </w:tcPr>
          <w:p w14:paraId="00C834EC" w14:textId="77777777" w:rsidR="0083589C" w:rsidRPr="00EC6704" w:rsidRDefault="0083589C" w:rsidP="00976DC2">
            <w:pPr>
              <w:jc w:val="both"/>
              <w:rPr>
                <w:b/>
                <w:bCs/>
                <w:sz w:val="20"/>
                <w:szCs w:val="20"/>
              </w:rPr>
            </w:pPr>
            <w:r w:rsidRPr="00EC6704">
              <w:rPr>
                <w:b/>
                <w:bCs/>
                <w:sz w:val="20"/>
                <w:szCs w:val="20"/>
              </w:rPr>
              <w:t>Být seznámen:</w:t>
            </w:r>
          </w:p>
        </w:tc>
        <w:tc>
          <w:tcPr>
            <w:tcW w:w="7371" w:type="dxa"/>
            <w:tcBorders>
              <w:top w:val="single" w:sz="4" w:space="0" w:color="auto"/>
              <w:left w:val="single" w:sz="4" w:space="0" w:color="auto"/>
              <w:bottom w:val="single" w:sz="4" w:space="0" w:color="auto"/>
              <w:right w:val="single" w:sz="4" w:space="0" w:color="auto"/>
            </w:tcBorders>
          </w:tcPr>
          <w:p w14:paraId="1BA30373" w14:textId="77777777" w:rsidR="0083589C" w:rsidRPr="0083589C" w:rsidRDefault="0083589C" w:rsidP="0083589C">
            <w:pPr>
              <w:pStyle w:val="Odstavecseseznamem"/>
              <w:numPr>
                <w:ilvl w:val="0"/>
                <w:numId w:val="14"/>
              </w:numPr>
              <w:suppressAutoHyphens/>
              <w:autoSpaceDN w:val="0"/>
              <w:ind w:left="170" w:hanging="170"/>
              <w:contextualSpacing w:val="0"/>
              <w:textAlignment w:val="baseline"/>
              <w:rPr>
                <w:sz w:val="20"/>
              </w:rPr>
            </w:pPr>
            <w:r>
              <w:rPr>
                <w:sz w:val="20"/>
              </w:rPr>
              <w:t xml:space="preserve">S </w:t>
            </w:r>
            <w:r w:rsidRPr="0083589C">
              <w:rPr>
                <w:sz w:val="20"/>
              </w:rPr>
              <w:t>přípravou studijních programů, předmětů a odborných kurzů, jejich organizac</w:t>
            </w:r>
            <w:r>
              <w:rPr>
                <w:sz w:val="20"/>
              </w:rPr>
              <w:t>í a zajišťováním jejich kvality.</w:t>
            </w:r>
          </w:p>
          <w:p w14:paraId="57C811B8" w14:textId="77777777" w:rsidR="0083589C" w:rsidRPr="0083589C" w:rsidRDefault="0083589C" w:rsidP="0083589C">
            <w:pPr>
              <w:pStyle w:val="Odstavecseseznamem"/>
              <w:numPr>
                <w:ilvl w:val="0"/>
                <w:numId w:val="14"/>
              </w:numPr>
              <w:suppressAutoHyphens/>
              <w:autoSpaceDN w:val="0"/>
              <w:ind w:left="170" w:hanging="170"/>
              <w:contextualSpacing w:val="0"/>
              <w:textAlignment w:val="baseline"/>
              <w:rPr>
                <w:sz w:val="20"/>
              </w:rPr>
            </w:pPr>
            <w:r>
              <w:rPr>
                <w:sz w:val="20"/>
              </w:rPr>
              <w:t xml:space="preserve">S </w:t>
            </w:r>
            <w:r w:rsidRPr="0083589C">
              <w:rPr>
                <w:sz w:val="20"/>
              </w:rPr>
              <w:t>využíváním výsledků učení</w:t>
            </w:r>
            <w:r>
              <w:rPr>
                <w:sz w:val="20"/>
              </w:rPr>
              <w:t>.</w:t>
            </w:r>
          </w:p>
          <w:p w14:paraId="315C9500" w14:textId="77777777" w:rsidR="0083589C" w:rsidRPr="0083589C" w:rsidRDefault="0083589C" w:rsidP="0083589C">
            <w:pPr>
              <w:pStyle w:val="Odstavecseseznamem"/>
              <w:numPr>
                <w:ilvl w:val="0"/>
                <w:numId w:val="14"/>
              </w:numPr>
              <w:suppressAutoHyphens/>
              <w:autoSpaceDN w:val="0"/>
              <w:ind w:left="170" w:hanging="170"/>
              <w:contextualSpacing w:val="0"/>
              <w:textAlignment w:val="baseline"/>
              <w:rPr>
                <w:sz w:val="20"/>
              </w:rPr>
            </w:pPr>
            <w:r>
              <w:rPr>
                <w:sz w:val="20"/>
              </w:rPr>
              <w:t xml:space="preserve">Se </w:t>
            </w:r>
            <w:r w:rsidRPr="0083589C">
              <w:rPr>
                <w:sz w:val="20"/>
              </w:rPr>
              <w:t>základy didaktiky včetně využívání nástrojů pro distanční výuku</w:t>
            </w:r>
            <w:r>
              <w:rPr>
                <w:sz w:val="20"/>
              </w:rPr>
              <w:t>.</w:t>
            </w:r>
          </w:p>
          <w:p w14:paraId="47CCF85E" w14:textId="77777777" w:rsidR="0083589C" w:rsidRPr="0083589C" w:rsidRDefault="0083589C" w:rsidP="0083589C">
            <w:pPr>
              <w:pStyle w:val="Odstavecseseznamem"/>
              <w:numPr>
                <w:ilvl w:val="0"/>
                <w:numId w:val="14"/>
              </w:numPr>
              <w:suppressAutoHyphens/>
              <w:autoSpaceDN w:val="0"/>
              <w:ind w:left="170" w:hanging="170"/>
              <w:contextualSpacing w:val="0"/>
              <w:textAlignment w:val="baseline"/>
              <w:rPr>
                <w:sz w:val="20"/>
              </w:rPr>
            </w:pPr>
            <w:r>
              <w:rPr>
                <w:sz w:val="20"/>
              </w:rPr>
              <w:t xml:space="preserve">Se </w:t>
            </w:r>
            <w:r w:rsidRPr="0083589C">
              <w:rPr>
                <w:sz w:val="20"/>
              </w:rPr>
              <w:t>systémem financování a hodnocení vědy a výzkumu</w:t>
            </w:r>
            <w:r>
              <w:rPr>
                <w:sz w:val="20"/>
              </w:rPr>
              <w:t>.</w:t>
            </w:r>
          </w:p>
          <w:p w14:paraId="1D61000C" w14:textId="77777777" w:rsidR="0083589C" w:rsidRPr="0083589C" w:rsidRDefault="0083589C" w:rsidP="0083589C">
            <w:pPr>
              <w:pStyle w:val="Odstavecseseznamem"/>
              <w:numPr>
                <w:ilvl w:val="0"/>
                <w:numId w:val="14"/>
              </w:numPr>
              <w:suppressAutoHyphens/>
              <w:autoSpaceDN w:val="0"/>
              <w:ind w:left="170" w:hanging="170"/>
              <w:contextualSpacing w:val="0"/>
              <w:textAlignment w:val="baseline"/>
              <w:rPr>
                <w:sz w:val="20"/>
              </w:rPr>
            </w:pPr>
            <w:r>
              <w:rPr>
                <w:sz w:val="20"/>
              </w:rPr>
              <w:t xml:space="preserve">S </w:t>
            </w:r>
            <w:r w:rsidRPr="0083589C">
              <w:rPr>
                <w:sz w:val="20"/>
              </w:rPr>
              <w:t>publikováním výsledků vědecké práce</w:t>
            </w:r>
            <w:r>
              <w:rPr>
                <w:sz w:val="20"/>
              </w:rPr>
              <w:t>.</w:t>
            </w:r>
          </w:p>
          <w:p w14:paraId="2D4B944B" w14:textId="77777777" w:rsidR="0083589C" w:rsidRPr="0083589C" w:rsidRDefault="0083589C" w:rsidP="0083589C">
            <w:pPr>
              <w:numPr>
                <w:ilvl w:val="0"/>
                <w:numId w:val="14"/>
              </w:numPr>
              <w:spacing w:line="360" w:lineRule="auto"/>
              <w:ind w:left="170" w:hanging="170"/>
              <w:jc w:val="both"/>
              <w:rPr>
                <w:sz w:val="20"/>
                <w:szCs w:val="20"/>
              </w:rPr>
            </w:pPr>
            <w:r>
              <w:rPr>
                <w:sz w:val="20"/>
                <w:szCs w:val="20"/>
              </w:rPr>
              <w:t xml:space="preserve">S </w:t>
            </w:r>
            <w:r w:rsidRPr="0083589C">
              <w:rPr>
                <w:sz w:val="20"/>
                <w:szCs w:val="20"/>
              </w:rPr>
              <w:t>fungováním Univerzity obrany, Vojensk</w:t>
            </w:r>
            <w:r>
              <w:rPr>
                <w:sz w:val="20"/>
                <w:szCs w:val="20"/>
              </w:rPr>
              <w:t>ou</w:t>
            </w:r>
            <w:r w:rsidRPr="0083589C">
              <w:rPr>
                <w:sz w:val="20"/>
                <w:szCs w:val="20"/>
              </w:rPr>
              <w:t xml:space="preserve"> lékařsk</w:t>
            </w:r>
            <w:r>
              <w:rPr>
                <w:sz w:val="20"/>
                <w:szCs w:val="20"/>
              </w:rPr>
              <w:t>ou</w:t>
            </w:r>
            <w:r w:rsidRPr="0083589C">
              <w:rPr>
                <w:sz w:val="20"/>
                <w:szCs w:val="20"/>
              </w:rPr>
              <w:t xml:space="preserve"> fakult</w:t>
            </w:r>
            <w:r>
              <w:rPr>
                <w:sz w:val="20"/>
                <w:szCs w:val="20"/>
              </w:rPr>
              <w:t>ou</w:t>
            </w:r>
            <w:r w:rsidRPr="0083589C">
              <w:rPr>
                <w:sz w:val="20"/>
                <w:szCs w:val="20"/>
              </w:rPr>
              <w:t xml:space="preserve"> a jejich pracovišť</w:t>
            </w:r>
            <w:r>
              <w:rPr>
                <w:sz w:val="20"/>
                <w:szCs w:val="20"/>
              </w:rPr>
              <w:t>.</w:t>
            </w:r>
          </w:p>
        </w:tc>
      </w:tr>
    </w:tbl>
    <w:p w14:paraId="4B3DD60C" w14:textId="77777777" w:rsidR="0083589C" w:rsidRDefault="0083589C" w:rsidP="0083589C">
      <w:pPr>
        <w:tabs>
          <w:tab w:val="right" w:pos="8931"/>
        </w:tabs>
        <w:ind w:left="703" w:hanging="703"/>
        <w:rPr>
          <w:b/>
        </w:rPr>
      </w:pPr>
    </w:p>
    <w:p w14:paraId="1E497223" w14:textId="77777777" w:rsidR="00A936DB" w:rsidRDefault="00A936DB" w:rsidP="00945C20">
      <w:pPr>
        <w:tabs>
          <w:tab w:val="right" w:pos="8931"/>
        </w:tabs>
        <w:ind w:left="703" w:hanging="703"/>
        <w:rPr>
          <w:b/>
        </w:rPr>
      </w:pPr>
    </w:p>
    <w:p w14:paraId="02AC7226" w14:textId="77777777" w:rsidR="00A936DB" w:rsidRDefault="00A936DB" w:rsidP="00945C20">
      <w:pPr>
        <w:tabs>
          <w:tab w:val="right" w:pos="8931"/>
        </w:tabs>
        <w:ind w:left="703" w:hanging="703"/>
        <w:rPr>
          <w:b/>
        </w:rPr>
      </w:pPr>
    </w:p>
    <w:p w14:paraId="2CA3CF95" w14:textId="77777777" w:rsidR="00EB6BC5" w:rsidRDefault="00EB6BC5" w:rsidP="00945C20">
      <w:pPr>
        <w:tabs>
          <w:tab w:val="right" w:pos="8931"/>
        </w:tabs>
        <w:ind w:left="703" w:hanging="703"/>
        <w:rPr>
          <w:b/>
        </w:rPr>
      </w:pPr>
    </w:p>
    <w:p w14:paraId="235F4E51" w14:textId="77777777" w:rsidR="00EB6BC5" w:rsidRDefault="00EB6BC5" w:rsidP="00945C20">
      <w:pPr>
        <w:tabs>
          <w:tab w:val="right" w:pos="8931"/>
        </w:tabs>
        <w:ind w:left="703" w:hanging="703"/>
        <w:rPr>
          <w:b/>
        </w:rPr>
      </w:pPr>
    </w:p>
    <w:p w14:paraId="1A4C32F9" w14:textId="77777777" w:rsidR="00EB6BC5" w:rsidRDefault="00EB6BC5" w:rsidP="00945C20">
      <w:pPr>
        <w:tabs>
          <w:tab w:val="right" w:pos="8931"/>
        </w:tabs>
        <w:ind w:left="703" w:hanging="703"/>
        <w:rPr>
          <w:b/>
        </w:rPr>
      </w:pPr>
    </w:p>
    <w:p w14:paraId="784C411C" w14:textId="77777777" w:rsidR="00EB6BC5" w:rsidRDefault="00EB6BC5" w:rsidP="00945C20">
      <w:pPr>
        <w:tabs>
          <w:tab w:val="right" w:pos="8931"/>
        </w:tabs>
        <w:ind w:left="703" w:hanging="703"/>
        <w:rPr>
          <w:b/>
        </w:rPr>
      </w:pPr>
    </w:p>
    <w:p w14:paraId="206ADA64" w14:textId="77777777" w:rsidR="00EB6BC5" w:rsidRDefault="00EB6BC5" w:rsidP="00945C20">
      <w:pPr>
        <w:tabs>
          <w:tab w:val="right" w:pos="8931"/>
        </w:tabs>
        <w:ind w:left="703" w:hanging="703"/>
        <w:rPr>
          <w:b/>
        </w:rPr>
      </w:pPr>
    </w:p>
    <w:p w14:paraId="3E48F4B0" w14:textId="77777777" w:rsidR="00EB6BC5" w:rsidRDefault="00EB6BC5" w:rsidP="00945C20">
      <w:pPr>
        <w:tabs>
          <w:tab w:val="right" w:pos="8931"/>
        </w:tabs>
        <w:ind w:left="703" w:hanging="703"/>
        <w:rPr>
          <w:b/>
        </w:rPr>
      </w:pPr>
    </w:p>
    <w:p w14:paraId="0FDFCCEC" w14:textId="77777777" w:rsidR="00EB6BC5" w:rsidRDefault="00EB6BC5" w:rsidP="00945C20">
      <w:pPr>
        <w:tabs>
          <w:tab w:val="right" w:pos="8931"/>
        </w:tabs>
        <w:ind w:left="703" w:hanging="703"/>
        <w:rPr>
          <w:b/>
        </w:rPr>
      </w:pPr>
    </w:p>
    <w:p w14:paraId="17C52A11" w14:textId="77777777" w:rsidR="00945C20" w:rsidRPr="00EB6BC5" w:rsidRDefault="00945C20" w:rsidP="00945C20">
      <w:pPr>
        <w:tabs>
          <w:tab w:val="right" w:pos="8931"/>
        </w:tabs>
        <w:ind w:left="703" w:hanging="703"/>
        <w:rPr>
          <w:b/>
        </w:rPr>
      </w:pPr>
      <w:r w:rsidRPr="00EB6BC5">
        <w:rPr>
          <w:b/>
        </w:rPr>
        <w:lastRenderedPageBreak/>
        <w:t xml:space="preserve">H-06/2-05     </w:t>
      </w:r>
    </w:p>
    <w:p w14:paraId="01EB87BA" w14:textId="77777777" w:rsidR="00047707" w:rsidRDefault="00945C20" w:rsidP="00945C20">
      <w:pPr>
        <w:shd w:val="clear" w:color="auto" w:fill="F2F2F2"/>
        <w:tabs>
          <w:tab w:val="right" w:pos="8931"/>
        </w:tabs>
        <w:ind w:left="703" w:hanging="703"/>
        <w:jc w:val="center"/>
        <w:rPr>
          <w:b/>
        </w:rPr>
      </w:pPr>
      <w:r w:rsidRPr="00EB6BC5">
        <w:rPr>
          <w:b/>
        </w:rPr>
        <w:t>KATEDRA RADIOBIOLOGIE</w:t>
      </w:r>
    </w:p>
    <w:p w14:paraId="43C28ADD" w14:textId="77777777" w:rsidR="00945C20" w:rsidRPr="00EB6BC5" w:rsidRDefault="00945C20" w:rsidP="00945C20">
      <w:pPr>
        <w:shd w:val="clear" w:color="auto" w:fill="F2F2F2"/>
        <w:tabs>
          <w:tab w:val="right" w:pos="8931"/>
        </w:tabs>
        <w:ind w:left="703" w:hanging="703"/>
        <w:jc w:val="center"/>
      </w:pPr>
      <w:r w:rsidRPr="00EB6BC5">
        <w:rPr>
          <w:b/>
        </w:rPr>
        <w:t>(K-303)</w:t>
      </w:r>
    </w:p>
    <w:p w14:paraId="19562525" w14:textId="77777777" w:rsidR="00EE59E0" w:rsidRPr="00EB6BC5" w:rsidRDefault="00EE59E0" w:rsidP="00EE59E0">
      <w:pPr>
        <w:tabs>
          <w:tab w:val="right" w:pos="8931"/>
        </w:tabs>
        <w:ind w:left="703" w:hanging="703"/>
        <w:jc w:val="right"/>
        <w:rPr>
          <w:b/>
        </w:rPr>
      </w:pPr>
    </w:p>
    <w:p w14:paraId="18DBB34B" w14:textId="77777777" w:rsidR="00603D85" w:rsidRPr="00EB6BC5" w:rsidRDefault="002A5A50" w:rsidP="00945C20">
      <w:pPr>
        <w:pStyle w:val="Nadpis1"/>
        <w:shd w:val="clear" w:color="auto" w:fill="FFFFFF"/>
      </w:pPr>
      <w:r w:rsidRPr="00EB6BC5">
        <w:t>ODBORNÝ</w:t>
      </w:r>
      <w:r w:rsidRPr="00EB6BC5">
        <w:rPr>
          <w:b w:val="0"/>
        </w:rPr>
        <w:t xml:space="preserve"> </w:t>
      </w:r>
      <w:r w:rsidR="00603D85" w:rsidRPr="00EB6BC5">
        <w:t>KURZ</w:t>
      </w:r>
    </w:p>
    <w:p w14:paraId="3F79F639" w14:textId="77777777" w:rsidR="003313E0" w:rsidRPr="00EB6BC5" w:rsidRDefault="00603D85" w:rsidP="00945C20">
      <w:pPr>
        <w:shd w:val="clear" w:color="auto" w:fill="FFFFFF"/>
        <w:jc w:val="center"/>
        <w:rPr>
          <w:b/>
        </w:rPr>
      </w:pPr>
      <w:r w:rsidRPr="00EB6BC5">
        <w:rPr>
          <w:b/>
        </w:rPr>
        <w:t xml:space="preserve"> </w:t>
      </w:r>
      <w:r w:rsidR="003313E0" w:rsidRPr="00EB6BC5">
        <w:rPr>
          <w:b/>
        </w:rPr>
        <w:t>RADIAČNÍ NEHODY – ZÁKLADNÍ OPATŘENÍ A OCHRANA</w:t>
      </w:r>
    </w:p>
    <w:p w14:paraId="44E7C877" w14:textId="77777777" w:rsidR="00945C20" w:rsidRPr="00EB6BC5" w:rsidRDefault="00945C20" w:rsidP="00945C20">
      <w:pPr>
        <w:shd w:val="clear" w:color="auto" w:fill="FFFFFF"/>
        <w:jc w:val="center"/>
        <w:rPr>
          <w:b/>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7371"/>
      </w:tblGrid>
      <w:tr w:rsidR="000920EC" w:rsidRPr="00EB6BC5" w14:paraId="2CA2285B" w14:textId="77777777" w:rsidTr="000920EC">
        <w:tc>
          <w:tcPr>
            <w:tcW w:w="1771" w:type="dxa"/>
          </w:tcPr>
          <w:p w14:paraId="0B025C51" w14:textId="77777777" w:rsidR="000920EC" w:rsidRPr="00EB6BC5" w:rsidRDefault="000920EC" w:rsidP="000920EC">
            <w:pPr>
              <w:jc w:val="both"/>
              <w:rPr>
                <w:b/>
                <w:sz w:val="20"/>
                <w:szCs w:val="20"/>
              </w:rPr>
            </w:pPr>
            <w:r w:rsidRPr="00EB6BC5">
              <w:rPr>
                <w:b/>
                <w:sz w:val="20"/>
                <w:szCs w:val="20"/>
              </w:rPr>
              <w:t>Garant:</w:t>
            </w:r>
          </w:p>
        </w:tc>
        <w:tc>
          <w:tcPr>
            <w:tcW w:w="7371" w:type="dxa"/>
          </w:tcPr>
          <w:p w14:paraId="749C5628" w14:textId="77777777" w:rsidR="000920EC" w:rsidRPr="00EB6BC5" w:rsidRDefault="000920EC" w:rsidP="000920EC">
            <w:pPr>
              <w:shd w:val="clear" w:color="auto" w:fill="FFFFFF"/>
              <w:jc w:val="both"/>
              <w:rPr>
                <w:b/>
                <w:sz w:val="20"/>
                <w:szCs w:val="20"/>
              </w:rPr>
            </w:pPr>
            <w:r w:rsidRPr="00EB6BC5">
              <w:rPr>
                <w:b/>
                <w:sz w:val="20"/>
                <w:szCs w:val="20"/>
              </w:rPr>
              <w:t xml:space="preserve">plk. gšt. prof. MVDr. Zuzana Šinkorová, Ph.D.  </w:t>
            </w:r>
          </w:p>
        </w:tc>
      </w:tr>
      <w:tr w:rsidR="000920EC" w:rsidRPr="00EB6BC5" w14:paraId="40F07E03" w14:textId="77777777" w:rsidTr="000920EC">
        <w:tc>
          <w:tcPr>
            <w:tcW w:w="1771" w:type="dxa"/>
          </w:tcPr>
          <w:p w14:paraId="63F2ED38" w14:textId="77777777" w:rsidR="000920EC" w:rsidRPr="00EB6BC5" w:rsidRDefault="000920EC" w:rsidP="000920EC">
            <w:pPr>
              <w:jc w:val="both"/>
              <w:rPr>
                <w:b/>
                <w:sz w:val="20"/>
                <w:szCs w:val="20"/>
              </w:rPr>
            </w:pPr>
          </w:p>
        </w:tc>
        <w:tc>
          <w:tcPr>
            <w:tcW w:w="7371" w:type="dxa"/>
          </w:tcPr>
          <w:p w14:paraId="79836617" w14:textId="77777777" w:rsidR="000920EC" w:rsidRPr="00EB6BC5" w:rsidRDefault="000920EC" w:rsidP="000920EC">
            <w:pPr>
              <w:shd w:val="clear" w:color="auto" w:fill="FFFFFF"/>
              <w:jc w:val="both"/>
              <w:rPr>
                <w:sz w:val="20"/>
                <w:szCs w:val="20"/>
              </w:rPr>
            </w:pPr>
          </w:p>
        </w:tc>
      </w:tr>
      <w:tr w:rsidR="000920EC" w:rsidRPr="00EB6BC5" w14:paraId="27503964" w14:textId="77777777" w:rsidTr="000920EC">
        <w:tc>
          <w:tcPr>
            <w:tcW w:w="1771" w:type="dxa"/>
          </w:tcPr>
          <w:p w14:paraId="651F0417" w14:textId="77777777" w:rsidR="000920EC" w:rsidRPr="00EB6BC5" w:rsidRDefault="000920EC" w:rsidP="000920EC">
            <w:pPr>
              <w:jc w:val="both"/>
              <w:rPr>
                <w:sz w:val="20"/>
                <w:szCs w:val="20"/>
              </w:rPr>
            </w:pPr>
            <w:r w:rsidRPr="00EB6BC5">
              <w:rPr>
                <w:b/>
                <w:sz w:val="20"/>
                <w:szCs w:val="20"/>
              </w:rPr>
              <w:t>Cíl:</w:t>
            </w:r>
          </w:p>
        </w:tc>
        <w:tc>
          <w:tcPr>
            <w:tcW w:w="7371" w:type="dxa"/>
          </w:tcPr>
          <w:p w14:paraId="71ECDFBD" w14:textId="77777777" w:rsidR="000920EC" w:rsidRPr="00EB6BC5" w:rsidRDefault="000920EC" w:rsidP="000920EC">
            <w:pPr>
              <w:shd w:val="clear" w:color="auto" w:fill="FFFFFF"/>
              <w:jc w:val="both"/>
              <w:rPr>
                <w:sz w:val="20"/>
                <w:szCs w:val="20"/>
              </w:rPr>
            </w:pPr>
            <w:r w:rsidRPr="00EB6BC5">
              <w:rPr>
                <w:sz w:val="20"/>
                <w:szCs w:val="20"/>
              </w:rPr>
              <w:t>Seznámit účastníky kurzu s radiačními nehodami a jejími stochastickými a deterministickými důsledky na jednotlivce a obyvatelstvo a se základními pravidly chování při radiační nehodě.</w:t>
            </w:r>
          </w:p>
        </w:tc>
      </w:tr>
      <w:tr w:rsidR="000920EC" w:rsidRPr="00EB6BC5" w14:paraId="07F9EDC2" w14:textId="77777777" w:rsidTr="000920EC">
        <w:tc>
          <w:tcPr>
            <w:tcW w:w="1771" w:type="dxa"/>
          </w:tcPr>
          <w:p w14:paraId="4BB6822D" w14:textId="77777777" w:rsidR="000920EC" w:rsidRPr="00EB6BC5" w:rsidRDefault="000920EC" w:rsidP="000920EC">
            <w:pPr>
              <w:jc w:val="both"/>
              <w:rPr>
                <w:b/>
                <w:sz w:val="20"/>
                <w:szCs w:val="20"/>
              </w:rPr>
            </w:pPr>
          </w:p>
        </w:tc>
        <w:tc>
          <w:tcPr>
            <w:tcW w:w="7371" w:type="dxa"/>
          </w:tcPr>
          <w:p w14:paraId="33ACD1D0" w14:textId="77777777" w:rsidR="000920EC" w:rsidRPr="00EB6BC5" w:rsidRDefault="000920EC" w:rsidP="000920EC">
            <w:pPr>
              <w:shd w:val="clear" w:color="auto" w:fill="FFFFFF"/>
              <w:jc w:val="both"/>
              <w:rPr>
                <w:sz w:val="20"/>
                <w:szCs w:val="20"/>
              </w:rPr>
            </w:pPr>
          </w:p>
        </w:tc>
      </w:tr>
      <w:tr w:rsidR="000920EC" w:rsidRPr="00EB6BC5" w14:paraId="15D9030B" w14:textId="77777777" w:rsidTr="000920EC">
        <w:tc>
          <w:tcPr>
            <w:tcW w:w="1771" w:type="dxa"/>
          </w:tcPr>
          <w:p w14:paraId="1A22F31C" w14:textId="77777777" w:rsidR="000920EC" w:rsidRPr="00EB6BC5" w:rsidRDefault="000920EC" w:rsidP="000920EC">
            <w:pPr>
              <w:jc w:val="both"/>
              <w:rPr>
                <w:sz w:val="20"/>
                <w:szCs w:val="20"/>
              </w:rPr>
            </w:pPr>
            <w:r w:rsidRPr="00EB6BC5">
              <w:rPr>
                <w:b/>
                <w:sz w:val="20"/>
                <w:szCs w:val="20"/>
              </w:rPr>
              <w:t>Určení:</w:t>
            </w:r>
          </w:p>
        </w:tc>
        <w:tc>
          <w:tcPr>
            <w:tcW w:w="7371" w:type="dxa"/>
          </w:tcPr>
          <w:p w14:paraId="49D54586" w14:textId="77777777" w:rsidR="000920EC" w:rsidRPr="00EB6BC5" w:rsidRDefault="000920EC" w:rsidP="000920EC">
            <w:pPr>
              <w:shd w:val="clear" w:color="auto" w:fill="FFFFFF"/>
              <w:jc w:val="both"/>
              <w:rPr>
                <w:sz w:val="20"/>
                <w:szCs w:val="20"/>
              </w:rPr>
            </w:pPr>
            <w:r w:rsidRPr="00EB6BC5">
              <w:rPr>
                <w:sz w:val="20"/>
                <w:szCs w:val="20"/>
              </w:rPr>
              <w:t>Lékaři, nelékařský zdravotnický personál, chemické vojsko.</w:t>
            </w:r>
          </w:p>
        </w:tc>
      </w:tr>
      <w:tr w:rsidR="000920EC" w:rsidRPr="00EB6BC5" w14:paraId="3CABDABA" w14:textId="77777777" w:rsidTr="000920EC">
        <w:tc>
          <w:tcPr>
            <w:tcW w:w="1771" w:type="dxa"/>
          </w:tcPr>
          <w:p w14:paraId="41567CE9" w14:textId="77777777" w:rsidR="000920EC" w:rsidRPr="00EB6BC5" w:rsidRDefault="000920EC" w:rsidP="000920EC">
            <w:pPr>
              <w:jc w:val="both"/>
              <w:rPr>
                <w:b/>
                <w:sz w:val="20"/>
                <w:szCs w:val="20"/>
              </w:rPr>
            </w:pPr>
          </w:p>
        </w:tc>
        <w:tc>
          <w:tcPr>
            <w:tcW w:w="7371" w:type="dxa"/>
          </w:tcPr>
          <w:p w14:paraId="2E02CE2A" w14:textId="77777777" w:rsidR="000920EC" w:rsidRPr="00EB6BC5" w:rsidRDefault="000920EC" w:rsidP="000920EC">
            <w:pPr>
              <w:shd w:val="clear" w:color="auto" w:fill="FFFFFF"/>
              <w:jc w:val="both"/>
              <w:rPr>
                <w:sz w:val="20"/>
                <w:szCs w:val="20"/>
              </w:rPr>
            </w:pPr>
          </w:p>
        </w:tc>
      </w:tr>
      <w:tr w:rsidR="000920EC" w:rsidRPr="00EB6BC5" w14:paraId="72F7EDB3" w14:textId="77777777" w:rsidTr="000920EC">
        <w:tc>
          <w:tcPr>
            <w:tcW w:w="1771" w:type="dxa"/>
          </w:tcPr>
          <w:p w14:paraId="27F2F7A0" w14:textId="77777777" w:rsidR="000920EC" w:rsidRPr="00EB6BC5" w:rsidRDefault="000920EC" w:rsidP="000920EC">
            <w:pPr>
              <w:jc w:val="both"/>
              <w:rPr>
                <w:b/>
                <w:sz w:val="20"/>
                <w:szCs w:val="20"/>
              </w:rPr>
            </w:pPr>
            <w:r w:rsidRPr="00EB6BC5">
              <w:rPr>
                <w:b/>
                <w:sz w:val="20"/>
                <w:szCs w:val="20"/>
              </w:rPr>
              <w:t xml:space="preserve">Kvalifikační </w:t>
            </w:r>
          </w:p>
          <w:p w14:paraId="2F1277BD" w14:textId="77777777" w:rsidR="000920EC" w:rsidRPr="00EB6BC5" w:rsidRDefault="000920EC" w:rsidP="000920EC">
            <w:pPr>
              <w:jc w:val="both"/>
              <w:rPr>
                <w:sz w:val="20"/>
                <w:szCs w:val="20"/>
              </w:rPr>
            </w:pPr>
            <w:r w:rsidRPr="00EB6BC5">
              <w:rPr>
                <w:b/>
                <w:sz w:val="20"/>
                <w:szCs w:val="20"/>
              </w:rPr>
              <w:t>předpoklady:</w:t>
            </w:r>
          </w:p>
        </w:tc>
        <w:tc>
          <w:tcPr>
            <w:tcW w:w="7371" w:type="dxa"/>
            <w:vAlign w:val="bottom"/>
          </w:tcPr>
          <w:p w14:paraId="7288537E" w14:textId="77777777" w:rsidR="000920EC" w:rsidRPr="00EB6BC5" w:rsidRDefault="000920EC" w:rsidP="000920EC">
            <w:pPr>
              <w:shd w:val="clear" w:color="auto" w:fill="FFFFFF"/>
              <w:jc w:val="both"/>
              <w:rPr>
                <w:sz w:val="20"/>
                <w:szCs w:val="20"/>
              </w:rPr>
            </w:pPr>
            <w:r w:rsidRPr="00EB6BC5">
              <w:rPr>
                <w:sz w:val="20"/>
                <w:szCs w:val="20"/>
              </w:rPr>
              <w:t>Zařa</w:t>
            </w:r>
            <w:r w:rsidR="00EB6BC5">
              <w:rPr>
                <w:sz w:val="20"/>
                <w:szCs w:val="20"/>
              </w:rPr>
              <w:t>zení ve zdravotnické službě AČR.</w:t>
            </w:r>
          </w:p>
        </w:tc>
      </w:tr>
      <w:tr w:rsidR="000920EC" w:rsidRPr="00EB6BC5" w14:paraId="37DDF870" w14:textId="77777777" w:rsidTr="000920EC">
        <w:tc>
          <w:tcPr>
            <w:tcW w:w="1771" w:type="dxa"/>
          </w:tcPr>
          <w:p w14:paraId="2C66DFA5" w14:textId="77777777" w:rsidR="000920EC" w:rsidRPr="00EB6BC5" w:rsidRDefault="000920EC" w:rsidP="000920EC">
            <w:pPr>
              <w:jc w:val="both"/>
              <w:rPr>
                <w:b/>
                <w:sz w:val="20"/>
                <w:szCs w:val="20"/>
              </w:rPr>
            </w:pPr>
          </w:p>
        </w:tc>
        <w:tc>
          <w:tcPr>
            <w:tcW w:w="7371" w:type="dxa"/>
          </w:tcPr>
          <w:p w14:paraId="019E7AE9" w14:textId="77777777" w:rsidR="000920EC" w:rsidRPr="00EB6BC5" w:rsidRDefault="000920EC" w:rsidP="000920EC">
            <w:pPr>
              <w:shd w:val="clear" w:color="auto" w:fill="FFFFFF"/>
              <w:jc w:val="both"/>
              <w:rPr>
                <w:sz w:val="20"/>
                <w:szCs w:val="20"/>
              </w:rPr>
            </w:pPr>
          </w:p>
        </w:tc>
      </w:tr>
      <w:tr w:rsidR="000920EC" w:rsidRPr="00EB6BC5" w14:paraId="1E76B6EE" w14:textId="77777777" w:rsidTr="000920EC">
        <w:tc>
          <w:tcPr>
            <w:tcW w:w="1771" w:type="dxa"/>
          </w:tcPr>
          <w:p w14:paraId="5990B894" w14:textId="77777777" w:rsidR="000920EC" w:rsidRPr="00EB6BC5" w:rsidRDefault="000920EC" w:rsidP="000920EC">
            <w:pPr>
              <w:jc w:val="both"/>
              <w:rPr>
                <w:sz w:val="20"/>
                <w:szCs w:val="20"/>
              </w:rPr>
            </w:pPr>
            <w:r w:rsidRPr="00EB6BC5">
              <w:rPr>
                <w:b/>
                <w:sz w:val="20"/>
                <w:szCs w:val="20"/>
              </w:rPr>
              <w:t>Místo konání:</w:t>
            </w:r>
          </w:p>
        </w:tc>
        <w:tc>
          <w:tcPr>
            <w:tcW w:w="7371" w:type="dxa"/>
          </w:tcPr>
          <w:p w14:paraId="2005ED8B" w14:textId="77777777" w:rsidR="000920EC" w:rsidRPr="00EB6BC5" w:rsidRDefault="000920EC" w:rsidP="000920EC">
            <w:pPr>
              <w:shd w:val="clear" w:color="auto" w:fill="FFFFFF"/>
              <w:jc w:val="both"/>
              <w:rPr>
                <w:sz w:val="20"/>
                <w:szCs w:val="20"/>
              </w:rPr>
            </w:pPr>
            <w:r w:rsidRPr="00EB6BC5">
              <w:rPr>
                <w:sz w:val="20"/>
                <w:szCs w:val="20"/>
              </w:rPr>
              <w:t>VLF UO Hradec Králové</w:t>
            </w:r>
          </w:p>
        </w:tc>
      </w:tr>
      <w:tr w:rsidR="000920EC" w:rsidRPr="00EB6BC5" w14:paraId="3BD3B3E0" w14:textId="77777777" w:rsidTr="000920EC">
        <w:tc>
          <w:tcPr>
            <w:tcW w:w="1771" w:type="dxa"/>
          </w:tcPr>
          <w:p w14:paraId="4B547C3C" w14:textId="77777777" w:rsidR="000920EC" w:rsidRPr="00EB6BC5" w:rsidRDefault="000920EC" w:rsidP="000920EC">
            <w:pPr>
              <w:jc w:val="both"/>
              <w:rPr>
                <w:b/>
                <w:sz w:val="20"/>
                <w:szCs w:val="20"/>
              </w:rPr>
            </w:pPr>
          </w:p>
        </w:tc>
        <w:tc>
          <w:tcPr>
            <w:tcW w:w="7371" w:type="dxa"/>
          </w:tcPr>
          <w:p w14:paraId="032EF759" w14:textId="77777777" w:rsidR="000920EC" w:rsidRPr="00EB6BC5" w:rsidRDefault="000920EC" w:rsidP="000920EC">
            <w:pPr>
              <w:shd w:val="clear" w:color="auto" w:fill="FFFFFF"/>
              <w:jc w:val="both"/>
              <w:rPr>
                <w:sz w:val="20"/>
                <w:szCs w:val="20"/>
              </w:rPr>
            </w:pPr>
          </w:p>
        </w:tc>
      </w:tr>
      <w:tr w:rsidR="000920EC" w:rsidRPr="00EB6BC5" w14:paraId="77C2761D" w14:textId="77777777" w:rsidTr="000920EC">
        <w:tc>
          <w:tcPr>
            <w:tcW w:w="1771" w:type="dxa"/>
          </w:tcPr>
          <w:p w14:paraId="43A8681A" w14:textId="77777777" w:rsidR="000920EC" w:rsidRPr="00EB6BC5" w:rsidRDefault="000920EC" w:rsidP="000920EC">
            <w:pPr>
              <w:jc w:val="both"/>
              <w:rPr>
                <w:sz w:val="20"/>
                <w:szCs w:val="20"/>
              </w:rPr>
            </w:pPr>
            <w:r w:rsidRPr="00EB6BC5">
              <w:rPr>
                <w:b/>
                <w:sz w:val="20"/>
                <w:szCs w:val="20"/>
              </w:rPr>
              <w:t>Doba trvání:</w:t>
            </w:r>
          </w:p>
        </w:tc>
        <w:tc>
          <w:tcPr>
            <w:tcW w:w="7371" w:type="dxa"/>
          </w:tcPr>
          <w:p w14:paraId="2EAE821E" w14:textId="77777777" w:rsidR="000920EC" w:rsidRPr="00EB6BC5" w:rsidRDefault="000920EC" w:rsidP="000920EC">
            <w:pPr>
              <w:shd w:val="clear" w:color="auto" w:fill="FFFFFF"/>
              <w:jc w:val="both"/>
              <w:rPr>
                <w:sz w:val="20"/>
                <w:szCs w:val="20"/>
              </w:rPr>
            </w:pPr>
            <w:r w:rsidRPr="00EB6BC5">
              <w:rPr>
                <w:sz w:val="20"/>
                <w:szCs w:val="20"/>
              </w:rPr>
              <w:t>2 dny</w:t>
            </w:r>
          </w:p>
        </w:tc>
      </w:tr>
      <w:tr w:rsidR="000920EC" w:rsidRPr="00EB6BC5" w14:paraId="118513EA" w14:textId="77777777" w:rsidTr="000920EC">
        <w:tc>
          <w:tcPr>
            <w:tcW w:w="1771" w:type="dxa"/>
          </w:tcPr>
          <w:p w14:paraId="7A3A1FBB" w14:textId="77777777" w:rsidR="000920EC" w:rsidRPr="00C520CE" w:rsidRDefault="000920EC" w:rsidP="000920EC">
            <w:pPr>
              <w:jc w:val="both"/>
              <w:rPr>
                <w:b/>
                <w:sz w:val="20"/>
                <w:szCs w:val="20"/>
              </w:rPr>
            </w:pPr>
          </w:p>
        </w:tc>
        <w:tc>
          <w:tcPr>
            <w:tcW w:w="7371" w:type="dxa"/>
          </w:tcPr>
          <w:p w14:paraId="22E04A0A" w14:textId="77777777" w:rsidR="000920EC" w:rsidRPr="00C520CE" w:rsidRDefault="000920EC" w:rsidP="000920EC">
            <w:pPr>
              <w:shd w:val="clear" w:color="auto" w:fill="FFFFFF"/>
              <w:jc w:val="both"/>
              <w:rPr>
                <w:sz w:val="20"/>
                <w:szCs w:val="20"/>
              </w:rPr>
            </w:pPr>
          </w:p>
        </w:tc>
      </w:tr>
      <w:tr w:rsidR="00EB6BC5" w:rsidRPr="00EB6BC5" w14:paraId="279381E8" w14:textId="77777777" w:rsidTr="000920EC">
        <w:tc>
          <w:tcPr>
            <w:tcW w:w="1771" w:type="dxa"/>
          </w:tcPr>
          <w:p w14:paraId="3959A6EA" w14:textId="77777777" w:rsidR="000920EC" w:rsidRPr="000F543C" w:rsidRDefault="000920EC" w:rsidP="000920EC">
            <w:pPr>
              <w:jc w:val="both"/>
              <w:rPr>
                <w:sz w:val="20"/>
                <w:szCs w:val="20"/>
              </w:rPr>
            </w:pPr>
            <w:r w:rsidRPr="000F543C">
              <w:rPr>
                <w:b/>
                <w:sz w:val="20"/>
                <w:szCs w:val="20"/>
              </w:rPr>
              <w:t>Termín:</w:t>
            </w:r>
          </w:p>
        </w:tc>
        <w:tc>
          <w:tcPr>
            <w:tcW w:w="7371" w:type="dxa"/>
          </w:tcPr>
          <w:p w14:paraId="3F652D9C" w14:textId="77777777" w:rsidR="000920EC" w:rsidRPr="000F543C" w:rsidRDefault="000920EC" w:rsidP="00EB6BC5">
            <w:pPr>
              <w:shd w:val="clear" w:color="auto" w:fill="FFFFFF"/>
              <w:jc w:val="both"/>
              <w:rPr>
                <w:sz w:val="20"/>
                <w:szCs w:val="20"/>
              </w:rPr>
            </w:pPr>
            <w:r w:rsidRPr="000F543C">
              <w:rPr>
                <w:sz w:val="20"/>
                <w:szCs w:val="20"/>
              </w:rPr>
              <w:t>1</w:t>
            </w:r>
            <w:r w:rsidR="00A07E8F" w:rsidRPr="000F543C">
              <w:rPr>
                <w:sz w:val="20"/>
                <w:szCs w:val="20"/>
              </w:rPr>
              <w:t>6</w:t>
            </w:r>
            <w:r w:rsidRPr="000F543C">
              <w:rPr>
                <w:sz w:val="20"/>
                <w:szCs w:val="20"/>
              </w:rPr>
              <w:t xml:space="preserve">. </w:t>
            </w:r>
            <w:r w:rsidR="00EB6BC5" w:rsidRPr="000F543C">
              <w:rPr>
                <w:sz w:val="20"/>
                <w:szCs w:val="20"/>
              </w:rPr>
              <w:t>2</w:t>
            </w:r>
            <w:r w:rsidRPr="000F543C">
              <w:rPr>
                <w:sz w:val="20"/>
                <w:szCs w:val="20"/>
              </w:rPr>
              <w:t>. – 1</w:t>
            </w:r>
            <w:r w:rsidR="00A07E8F" w:rsidRPr="000F543C">
              <w:rPr>
                <w:sz w:val="20"/>
                <w:szCs w:val="20"/>
              </w:rPr>
              <w:t>7</w:t>
            </w:r>
            <w:r w:rsidRPr="000F543C">
              <w:rPr>
                <w:sz w:val="20"/>
                <w:szCs w:val="20"/>
              </w:rPr>
              <w:t xml:space="preserve">. </w:t>
            </w:r>
            <w:r w:rsidR="00EB6BC5" w:rsidRPr="000F543C">
              <w:rPr>
                <w:sz w:val="20"/>
                <w:szCs w:val="20"/>
              </w:rPr>
              <w:t>2</w:t>
            </w:r>
            <w:r w:rsidRPr="000F543C">
              <w:rPr>
                <w:sz w:val="20"/>
                <w:szCs w:val="20"/>
              </w:rPr>
              <w:t>. 202</w:t>
            </w:r>
            <w:r w:rsidR="00A07E8F" w:rsidRPr="000F543C">
              <w:rPr>
                <w:sz w:val="20"/>
                <w:szCs w:val="20"/>
              </w:rPr>
              <w:t>6</w:t>
            </w:r>
          </w:p>
        </w:tc>
      </w:tr>
      <w:tr w:rsidR="000920EC" w:rsidRPr="00EB6BC5" w14:paraId="1938D583" w14:textId="77777777" w:rsidTr="000920EC">
        <w:tc>
          <w:tcPr>
            <w:tcW w:w="1771" w:type="dxa"/>
          </w:tcPr>
          <w:p w14:paraId="60EB58A7" w14:textId="77777777" w:rsidR="000920EC" w:rsidRPr="00EB6BC5" w:rsidRDefault="000920EC" w:rsidP="000920EC">
            <w:pPr>
              <w:jc w:val="both"/>
              <w:rPr>
                <w:b/>
                <w:sz w:val="20"/>
                <w:szCs w:val="20"/>
              </w:rPr>
            </w:pPr>
          </w:p>
        </w:tc>
        <w:tc>
          <w:tcPr>
            <w:tcW w:w="7371" w:type="dxa"/>
          </w:tcPr>
          <w:p w14:paraId="3FB4E16C" w14:textId="77777777" w:rsidR="000920EC" w:rsidRPr="00EB6BC5" w:rsidRDefault="000920EC" w:rsidP="000920EC">
            <w:pPr>
              <w:shd w:val="clear" w:color="auto" w:fill="FFFFFF"/>
              <w:jc w:val="both"/>
              <w:rPr>
                <w:sz w:val="20"/>
                <w:szCs w:val="20"/>
              </w:rPr>
            </w:pPr>
          </w:p>
        </w:tc>
      </w:tr>
      <w:tr w:rsidR="000920EC" w:rsidRPr="00EB6BC5" w14:paraId="7C197BBD" w14:textId="77777777" w:rsidTr="000920EC">
        <w:tc>
          <w:tcPr>
            <w:tcW w:w="1771" w:type="dxa"/>
          </w:tcPr>
          <w:p w14:paraId="3463BDEF" w14:textId="77777777" w:rsidR="000920EC" w:rsidRPr="00EB6BC5" w:rsidRDefault="000920EC" w:rsidP="000920EC">
            <w:pPr>
              <w:jc w:val="both"/>
              <w:rPr>
                <w:sz w:val="20"/>
                <w:szCs w:val="20"/>
              </w:rPr>
            </w:pPr>
            <w:r w:rsidRPr="00EB6BC5">
              <w:rPr>
                <w:b/>
                <w:sz w:val="20"/>
                <w:szCs w:val="20"/>
              </w:rPr>
              <w:t>Počet účastníků:</w:t>
            </w:r>
          </w:p>
        </w:tc>
        <w:tc>
          <w:tcPr>
            <w:tcW w:w="7371" w:type="dxa"/>
            <w:vAlign w:val="bottom"/>
          </w:tcPr>
          <w:p w14:paraId="717A4E44" w14:textId="77777777" w:rsidR="000920EC" w:rsidRPr="00EB6BC5" w:rsidRDefault="000920EC" w:rsidP="000920EC">
            <w:pPr>
              <w:shd w:val="clear" w:color="auto" w:fill="FFFFFF"/>
              <w:jc w:val="both"/>
              <w:rPr>
                <w:sz w:val="20"/>
                <w:szCs w:val="20"/>
              </w:rPr>
            </w:pPr>
            <w:r w:rsidRPr="00EB6BC5">
              <w:rPr>
                <w:sz w:val="20"/>
                <w:szCs w:val="20"/>
              </w:rPr>
              <w:t xml:space="preserve">5 – 15 </w:t>
            </w:r>
          </w:p>
        </w:tc>
      </w:tr>
      <w:tr w:rsidR="000920EC" w:rsidRPr="00EB6BC5" w14:paraId="366F23A6" w14:textId="77777777" w:rsidTr="000920EC">
        <w:tc>
          <w:tcPr>
            <w:tcW w:w="1771" w:type="dxa"/>
          </w:tcPr>
          <w:p w14:paraId="78ACF75F" w14:textId="77777777" w:rsidR="000920EC" w:rsidRPr="00EB6BC5" w:rsidRDefault="000920EC" w:rsidP="000920EC">
            <w:pPr>
              <w:jc w:val="both"/>
              <w:rPr>
                <w:b/>
                <w:sz w:val="20"/>
                <w:szCs w:val="20"/>
              </w:rPr>
            </w:pPr>
          </w:p>
        </w:tc>
        <w:tc>
          <w:tcPr>
            <w:tcW w:w="7371" w:type="dxa"/>
          </w:tcPr>
          <w:p w14:paraId="1E9ADF24" w14:textId="77777777" w:rsidR="000920EC" w:rsidRPr="00EB6BC5" w:rsidRDefault="000920EC" w:rsidP="000920EC">
            <w:pPr>
              <w:shd w:val="clear" w:color="auto" w:fill="FFFFFF"/>
              <w:jc w:val="both"/>
              <w:rPr>
                <w:sz w:val="20"/>
                <w:szCs w:val="20"/>
              </w:rPr>
            </w:pPr>
          </w:p>
        </w:tc>
      </w:tr>
      <w:tr w:rsidR="000920EC" w:rsidRPr="00EB6BC5" w14:paraId="761B8B45" w14:textId="77777777" w:rsidTr="000920EC">
        <w:tc>
          <w:tcPr>
            <w:tcW w:w="1771" w:type="dxa"/>
          </w:tcPr>
          <w:p w14:paraId="60B75A4A" w14:textId="77777777" w:rsidR="000920EC" w:rsidRPr="00EB6BC5" w:rsidRDefault="000920EC" w:rsidP="000920EC">
            <w:pPr>
              <w:jc w:val="both"/>
              <w:rPr>
                <w:sz w:val="20"/>
                <w:szCs w:val="20"/>
              </w:rPr>
            </w:pPr>
            <w:r w:rsidRPr="00EB6BC5">
              <w:rPr>
                <w:b/>
                <w:sz w:val="20"/>
                <w:szCs w:val="20"/>
              </w:rPr>
              <w:t>Školitel:</w:t>
            </w:r>
          </w:p>
        </w:tc>
        <w:tc>
          <w:tcPr>
            <w:tcW w:w="7371" w:type="dxa"/>
          </w:tcPr>
          <w:p w14:paraId="750FB18E" w14:textId="77777777" w:rsidR="000920EC" w:rsidRPr="00EB6BC5" w:rsidRDefault="000920EC" w:rsidP="000920EC">
            <w:pPr>
              <w:shd w:val="clear" w:color="auto" w:fill="FFFFFF"/>
              <w:jc w:val="both"/>
              <w:rPr>
                <w:sz w:val="20"/>
                <w:szCs w:val="20"/>
              </w:rPr>
            </w:pPr>
            <w:r w:rsidRPr="00EB6BC5">
              <w:rPr>
                <w:sz w:val="20"/>
                <w:szCs w:val="20"/>
              </w:rPr>
              <w:t>VLF – K303 (KRAD)</w:t>
            </w:r>
          </w:p>
        </w:tc>
      </w:tr>
      <w:tr w:rsidR="000920EC" w:rsidRPr="00EB6BC5" w14:paraId="289A09AB" w14:textId="77777777" w:rsidTr="000920EC">
        <w:tc>
          <w:tcPr>
            <w:tcW w:w="1771" w:type="dxa"/>
          </w:tcPr>
          <w:p w14:paraId="19BACB7B" w14:textId="77777777" w:rsidR="000920EC" w:rsidRPr="00EB6BC5" w:rsidRDefault="000920EC" w:rsidP="000920EC">
            <w:pPr>
              <w:jc w:val="both"/>
              <w:rPr>
                <w:b/>
                <w:sz w:val="20"/>
                <w:szCs w:val="20"/>
              </w:rPr>
            </w:pPr>
          </w:p>
        </w:tc>
        <w:tc>
          <w:tcPr>
            <w:tcW w:w="7371" w:type="dxa"/>
          </w:tcPr>
          <w:p w14:paraId="2E1CF970" w14:textId="77777777" w:rsidR="000920EC" w:rsidRPr="00EB6BC5" w:rsidRDefault="000920EC" w:rsidP="000920EC">
            <w:pPr>
              <w:shd w:val="clear" w:color="auto" w:fill="FFFFFF"/>
              <w:jc w:val="both"/>
              <w:rPr>
                <w:sz w:val="20"/>
                <w:szCs w:val="20"/>
              </w:rPr>
            </w:pPr>
          </w:p>
        </w:tc>
      </w:tr>
      <w:tr w:rsidR="000920EC" w:rsidRPr="00EB6BC5" w14:paraId="59B033B9" w14:textId="77777777" w:rsidTr="000920EC">
        <w:tc>
          <w:tcPr>
            <w:tcW w:w="1771" w:type="dxa"/>
          </w:tcPr>
          <w:p w14:paraId="38719FA4" w14:textId="77777777" w:rsidR="000920EC" w:rsidRPr="00EB6BC5" w:rsidRDefault="000920EC" w:rsidP="000920EC">
            <w:pPr>
              <w:jc w:val="both"/>
              <w:rPr>
                <w:sz w:val="20"/>
                <w:szCs w:val="20"/>
              </w:rPr>
            </w:pPr>
            <w:r w:rsidRPr="00EB6BC5">
              <w:rPr>
                <w:b/>
                <w:sz w:val="20"/>
                <w:szCs w:val="20"/>
              </w:rPr>
              <w:t>Zakončení:</w:t>
            </w:r>
          </w:p>
        </w:tc>
        <w:tc>
          <w:tcPr>
            <w:tcW w:w="7371" w:type="dxa"/>
          </w:tcPr>
          <w:p w14:paraId="7A062B18" w14:textId="77777777" w:rsidR="000920EC" w:rsidRPr="00EB6BC5" w:rsidRDefault="000920EC" w:rsidP="000920EC">
            <w:pPr>
              <w:shd w:val="clear" w:color="auto" w:fill="FFFFFF"/>
              <w:jc w:val="both"/>
              <w:rPr>
                <w:sz w:val="20"/>
                <w:szCs w:val="20"/>
              </w:rPr>
            </w:pPr>
            <w:r w:rsidRPr="00EB6BC5">
              <w:rPr>
                <w:sz w:val="20"/>
                <w:szCs w:val="20"/>
              </w:rPr>
              <w:t>Závěrečný seminář, osvědčení o absolvování kurzu.</w:t>
            </w:r>
          </w:p>
        </w:tc>
      </w:tr>
      <w:tr w:rsidR="000920EC" w:rsidRPr="00EB6BC5" w14:paraId="1F6791BF" w14:textId="77777777" w:rsidTr="000920EC">
        <w:tc>
          <w:tcPr>
            <w:tcW w:w="1771" w:type="dxa"/>
          </w:tcPr>
          <w:p w14:paraId="57BD31B9" w14:textId="77777777" w:rsidR="000920EC" w:rsidRPr="00EB6BC5" w:rsidRDefault="000920EC" w:rsidP="000920EC">
            <w:pPr>
              <w:jc w:val="both"/>
              <w:rPr>
                <w:b/>
                <w:sz w:val="20"/>
                <w:szCs w:val="20"/>
              </w:rPr>
            </w:pPr>
          </w:p>
        </w:tc>
        <w:tc>
          <w:tcPr>
            <w:tcW w:w="7371" w:type="dxa"/>
          </w:tcPr>
          <w:p w14:paraId="1029672B" w14:textId="77777777" w:rsidR="000920EC" w:rsidRPr="00EB6BC5" w:rsidRDefault="000920EC" w:rsidP="000920EC">
            <w:pPr>
              <w:shd w:val="clear" w:color="auto" w:fill="FFFFFF"/>
              <w:jc w:val="both"/>
              <w:rPr>
                <w:sz w:val="20"/>
                <w:szCs w:val="20"/>
              </w:rPr>
            </w:pPr>
          </w:p>
        </w:tc>
      </w:tr>
      <w:tr w:rsidR="000920EC" w:rsidRPr="00EB6BC5" w14:paraId="14F0788D" w14:textId="77777777" w:rsidTr="000920EC">
        <w:tc>
          <w:tcPr>
            <w:tcW w:w="1771" w:type="dxa"/>
          </w:tcPr>
          <w:p w14:paraId="634F1DE8" w14:textId="77777777" w:rsidR="000920EC" w:rsidRPr="00EB6BC5" w:rsidRDefault="000920EC" w:rsidP="000920EC">
            <w:pPr>
              <w:jc w:val="both"/>
              <w:rPr>
                <w:b/>
                <w:sz w:val="20"/>
                <w:szCs w:val="20"/>
              </w:rPr>
            </w:pPr>
            <w:r w:rsidRPr="00EB6BC5">
              <w:rPr>
                <w:b/>
                <w:sz w:val="20"/>
                <w:szCs w:val="20"/>
              </w:rPr>
              <w:t>Náplň:</w:t>
            </w:r>
          </w:p>
        </w:tc>
        <w:tc>
          <w:tcPr>
            <w:tcW w:w="7371" w:type="dxa"/>
          </w:tcPr>
          <w:p w14:paraId="6D3B3F18" w14:textId="77777777" w:rsidR="000920EC" w:rsidRPr="00EB6BC5" w:rsidRDefault="000920EC" w:rsidP="000920EC">
            <w:pPr>
              <w:shd w:val="clear" w:color="auto" w:fill="FFFFFF"/>
              <w:jc w:val="both"/>
              <w:rPr>
                <w:sz w:val="20"/>
                <w:szCs w:val="20"/>
              </w:rPr>
            </w:pPr>
            <w:r w:rsidRPr="00EB6BC5">
              <w:rPr>
                <w:sz w:val="20"/>
                <w:szCs w:val="20"/>
              </w:rPr>
              <w:t>Účinek ionizujícího záření na živý organismus, základy radiační ochrany, charakteristika radiačních nehod, diagnostika obdržené dávky, částečná a úplná dekontaminace, vnitřní kontaminace a profylaxe, terapie celotělově ozářených.</w:t>
            </w:r>
          </w:p>
        </w:tc>
      </w:tr>
      <w:tr w:rsidR="000920EC" w:rsidRPr="00EB6BC5" w14:paraId="1B56C1DE" w14:textId="77777777" w:rsidTr="000920EC">
        <w:tc>
          <w:tcPr>
            <w:tcW w:w="1771" w:type="dxa"/>
            <w:tcBorders>
              <w:top w:val="single" w:sz="4" w:space="0" w:color="auto"/>
              <w:left w:val="single" w:sz="4" w:space="0" w:color="auto"/>
              <w:bottom w:val="single" w:sz="4" w:space="0" w:color="auto"/>
              <w:right w:val="single" w:sz="4" w:space="0" w:color="auto"/>
            </w:tcBorders>
          </w:tcPr>
          <w:p w14:paraId="684D8460" w14:textId="77777777" w:rsidR="000920EC" w:rsidRPr="00EB6BC5" w:rsidRDefault="000920EC" w:rsidP="000920EC">
            <w:pPr>
              <w:jc w:val="both"/>
              <w:rPr>
                <w:b/>
                <w:bCs/>
                <w:sz w:val="20"/>
                <w:szCs w:val="20"/>
              </w:rPr>
            </w:pPr>
          </w:p>
        </w:tc>
        <w:tc>
          <w:tcPr>
            <w:tcW w:w="7371" w:type="dxa"/>
            <w:tcBorders>
              <w:top w:val="single" w:sz="4" w:space="0" w:color="auto"/>
              <w:left w:val="single" w:sz="4" w:space="0" w:color="auto"/>
              <w:bottom w:val="single" w:sz="4" w:space="0" w:color="auto"/>
              <w:right w:val="single" w:sz="4" w:space="0" w:color="auto"/>
            </w:tcBorders>
          </w:tcPr>
          <w:p w14:paraId="00DC37D6" w14:textId="77777777" w:rsidR="000920EC" w:rsidRPr="00EB6BC5" w:rsidRDefault="000920EC" w:rsidP="000920EC">
            <w:pPr>
              <w:jc w:val="both"/>
              <w:rPr>
                <w:sz w:val="20"/>
                <w:szCs w:val="20"/>
              </w:rPr>
            </w:pPr>
          </w:p>
        </w:tc>
      </w:tr>
      <w:tr w:rsidR="000920EC" w:rsidRPr="00EB6BC5" w14:paraId="7D7ADD56" w14:textId="77777777" w:rsidTr="000920EC">
        <w:tc>
          <w:tcPr>
            <w:tcW w:w="1771" w:type="dxa"/>
            <w:tcBorders>
              <w:top w:val="single" w:sz="4" w:space="0" w:color="auto"/>
              <w:left w:val="single" w:sz="4" w:space="0" w:color="auto"/>
              <w:bottom w:val="single" w:sz="4" w:space="0" w:color="auto"/>
              <w:right w:val="single" w:sz="4" w:space="0" w:color="auto"/>
            </w:tcBorders>
          </w:tcPr>
          <w:p w14:paraId="6A58332B" w14:textId="77777777" w:rsidR="000920EC" w:rsidRPr="00EB6BC5" w:rsidRDefault="000920EC" w:rsidP="000920EC">
            <w:pPr>
              <w:jc w:val="both"/>
              <w:rPr>
                <w:b/>
                <w:bCs/>
                <w:sz w:val="20"/>
                <w:szCs w:val="20"/>
              </w:rPr>
            </w:pPr>
            <w:r w:rsidRPr="00EB6BC5">
              <w:rPr>
                <w:b/>
                <w:bCs/>
                <w:sz w:val="20"/>
                <w:szCs w:val="20"/>
              </w:rPr>
              <w:t>Absolvent musí</w:t>
            </w:r>
          </w:p>
        </w:tc>
        <w:tc>
          <w:tcPr>
            <w:tcW w:w="7371" w:type="dxa"/>
            <w:tcBorders>
              <w:top w:val="single" w:sz="4" w:space="0" w:color="auto"/>
              <w:left w:val="single" w:sz="4" w:space="0" w:color="auto"/>
              <w:bottom w:val="single" w:sz="4" w:space="0" w:color="auto"/>
              <w:right w:val="single" w:sz="4" w:space="0" w:color="auto"/>
            </w:tcBorders>
          </w:tcPr>
          <w:p w14:paraId="54AFF5F0" w14:textId="77777777" w:rsidR="000920EC" w:rsidRPr="00EB6BC5" w:rsidRDefault="000920EC" w:rsidP="000920EC">
            <w:pPr>
              <w:jc w:val="both"/>
              <w:rPr>
                <w:sz w:val="20"/>
                <w:szCs w:val="20"/>
              </w:rPr>
            </w:pPr>
          </w:p>
        </w:tc>
      </w:tr>
      <w:tr w:rsidR="000920EC" w:rsidRPr="00EB6BC5" w14:paraId="0C44B9D4" w14:textId="77777777" w:rsidTr="000920EC">
        <w:tc>
          <w:tcPr>
            <w:tcW w:w="1771" w:type="dxa"/>
            <w:tcBorders>
              <w:top w:val="single" w:sz="4" w:space="0" w:color="auto"/>
              <w:left w:val="single" w:sz="4" w:space="0" w:color="auto"/>
              <w:bottom w:val="single" w:sz="4" w:space="0" w:color="auto"/>
              <w:right w:val="single" w:sz="4" w:space="0" w:color="auto"/>
            </w:tcBorders>
            <w:shd w:val="clear" w:color="auto" w:fill="FFFFFF"/>
          </w:tcPr>
          <w:p w14:paraId="6D8A34AF" w14:textId="77777777" w:rsidR="000920EC" w:rsidRPr="00EB6BC5" w:rsidRDefault="000920EC" w:rsidP="000920EC">
            <w:pPr>
              <w:jc w:val="both"/>
              <w:rPr>
                <w:b/>
                <w:bCs/>
                <w:sz w:val="20"/>
                <w:szCs w:val="20"/>
              </w:rPr>
            </w:pPr>
            <w:r w:rsidRPr="00EB6BC5">
              <w:rPr>
                <w:b/>
                <w:bCs/>
                <w:sz w:val="20"/>
                <w:szCs w:val="20"/>
              </w:rPr>
              <w:t>Znát:</w:t>
            </w:r>
          </w:p>
        </w:tc>
        <w:tc>
          <w:tcPr>
            <w:tcW w:w="7371" w:type="dxa"/>
            <w:tcBorders>
              <w:top w:val="single" w:sz="4" w:space="0" w:color="auto"/>
              <w:left w:val="single" w:sz="4" w:space="0" w:color="auto"/>
              <w:bottom w:val="single" w:sz="4" w:space="0" w:color="auto"/>
              <w:right w:val="single" w:sz="4" w:space="0" w:color="auto"/>
            </w:tcBorders>
            <w:shd w:val="clear" w:color="auto" w:fill="FFFFFF"/>
          </w:tcPr>
          <w:p w14:paraId="6A1414EF" w14:textId="77777777" w:rsidR="000920EC" w:rsidRPr="00EB6BC5" w:rsidRDefault="000920EC" w:rsidP="000920EC">
            <w:pPr>
              <w:pStyle w:val="Normlnweb"/>
              <w:numPr>
                <w:ilvl w:val="0"/>
                <w:numId w:val="14"/>
              </w:numPr>
              <w:spacing w:before="0" w:beforeAutospacing="0" w:after="0" w:afterAutospacing="0"/>
              <w:ind w:left="170" w:hanging="170"/>
              <w:jc w:val="both"/>
              <w:rPr>
                <w:sz w:val="20"/>
                <w:szCs w:val="20"/>
              </w:rPr>
            </w:pPr>
            <w:r w:rsidRPr="00EB6BC5">
              <w:rPr>
                <w:sz w:val="20"/>
                <w:szCs w:val="20"/>
              </w:rPr>
              <w:t>Účinky ionizujícího záření na živý organismus</w:t>
            </w:r>
          </w:p>
          <w:p w14:paraId="1F73FC4D" w14:textId="77777777" w:rsidR="000920EC" w:rsidRPr="00EB6BC5" w:rsidRDefault="000920EC" w:rsidP="000920EC">
            <w:pPr>
              <w:pStyle w:val="Normlnweb"/>
              <w:numPr>
                <w:ilvl w:val="0"/>
                <w:numId w:val="14"/>
              </w:numPr>
              <w:spacing w:before="0" w:beforeAutospacing="0" w:after="0" w:afterAutospacing="0"/>
              <w:ind w:left="170" w:hanging="170"/>
              <w:jc w:val="both"/>
              <w:rPr>
                <w:sz w:val="20"/>
                <w:szCs w:val="20"/>
              </w:rPr>
            </w:pPr>
            <w:r w:rsidRPr="00EB6BC5">
              <w:rPr>
                <w:sz w:val="20"/>
                <w:szCs w:val="20"/>
              </w:rPr>
              <w:t>Vliv radionuklidů na lidský organismus</w:t>
            </w:r>
          </w:p>
          <w:p w14:paraId="3FA2E9E5" w14:textId="77777777" w:rsidR="000920EC" w:rsidRPr="00EB6BC5" w:rsidRDefault="000920EC" w:rsidP="000920EC">
            <w:pPr>
              <w:pStyle w:val="Normlnweb"/>
              <w:numPr>
                <w:ilvl w:val="0"/>
                <w:numId w:val="14"/>
              </w:numPr>
              <w:spacing w:before="0" w:beforeAutospacing="0" w:after="0" w:afterAutospacing="0"/>
              <w:ind w:left="170" w:hanging="170"/>
              <w:jc w:val="both"/>
              <w:rPr>
                <w:sz w:val="20"/>
                <w:szCs w:val="20"/>
              </w:rPr>
            </w:pPr>
            <w:r w:rsidRPr="00EB6BC5">
              <w:rPr>
                <w:bCs/>
                <w:sz w:val="20"/>
                <w:szCs w:val="20"/>
              </w:rPr>
              <w:t xml:space="preserve">Kriticky vyhodnotit základní příčiny nehod se zdroji ionizujícího záření a radionuklidy </w:t>
            </w:r>
          </w:p>
          <w:p w14:paraId="67F3BA73" w14:textId="77777777" w:rsidR="000920EC" w:rsidRPr="00EB6BC5" w:rsidRDefault="000920EC" w:rsidP="000920EC">
            <w:pPr>
              <w:pStyle w:val="Normlnweb"/>
              <w:numPr>
                <w:ilvl w:val="0"/>
                <w:numId w:val="14"/>
              </w:numPr>
              <w:spacing w:before="0" w:beforeAutospacing="0" w:after="0" w:afterAutospacing="0"/>
              <w:ind w:left="170" w:hanging="170"/>
              <w:jc w:val="both"/>
              <w:rPr>
                <w:sz w:val="20"/>
                <w:szCs w:val="20"/>
              </w:rPr>
            </w:pPr>
            <w:r w:rsidRPr="00EB6BC5">
              <w:rPr>
                <w:sz w:val="20"/>
                <w:szCs w:val="20"/>
              </w:rPr>
              <w:t>P</w:t>
            </w:r>
            <w:r w:rsidRPr="00EB6BC5">
              <w:rPr>
                <w:bCs/>
                <w:sz w:val="20"/>
                <w:szCs w:val="20"/>
              </w:rPr>
              <w:t>oznat příznaky akutní nemoci z ozáření, radiační dermatitidy</w:t>
            </w:r>
          </w:p>
        </w:tc>
      </w:tr>
      <w:tr w:rsidR="000920EC" w:rsidRPr="00EB6BC5" w14:paraId="687B8C69" w14:textId="77777777" w:rsidTr="000920EC">
        <w:tc>
          <w:tcPr>
            <w:tcW w:w="1771" w:type="dxa"/>
            <w:tcBorders>
              <w:top w:val="single" w:sz="4" w:space="0" w:color="auto"/>
              <w:left w:val="single" w:sz="4" w:space="0" w:color="auto"/>
              <w:bottom w:val="single" w:sz="4" w:space="0" w:color="auto"/>
              <w:right w:val="single" w:sz="4" w:space="0" w:color="auto"/>
            </w:tcBorders>
            <w:shd w:val="clear" w:color="auto" w:fill="FFFFFF"/>
          </w:tcPr>
          <w:p w14:paraId="4399AAA5" w14:textId="77777777" w:rsidR="000920EC" w:rsidRPr="00EB6BC5" w:rsidRDefault="000920EC" w:rsidP="000920EC">
            <w:pPr>
              <w:jc w:val="both"/>
              <w:rPr>
                <w:b/>
                <w:bCs/>
                <w:sz w:val="20"/>
                <w:szCs w:val="20"/>
              </w:rPr>
            </w:pPr>
            <w:r w:rsidRPr="00EB6BC5">
              <w:rPr>
                <w:b/>
                <w:bCs/>
                <w:sz w:val="20"/>
                <w:szCs w:val="20"/>
              </w:rPr>
              <w:t xml:space="preserve">Umět: </w:t>
            </w:r>
          </w:p>
        </w:tc>
        <w:tc>
          <w:tcPr>
            <w:tcW w:w="7371" w:type="dxa"/>
            <w:tcBorders>
              <w:top w:val="single" w:sz="4" w:space="0" w:color="auto"/>
              <w:left w:val="single" w:sz="4" w:space="0" w:color="auto"/>
              <w:bottom w:val="single" w:sz="4" w:space="0" w:color="auto"/>
              <w:right w:val="single" w:sz="4" w:space="0" w:color="auto"/>
            </w:tcBorders>
            <w:shd w:val="clear" w:color="auto" w:fill="FFFFFF"/>
          </w:tcPr>
          <w:p w14:paraId="7934515B" w14:textId="77777777" w:rsidR="000920EC" w:rsidRPr="00EB6BC5" w:rsidRDefault="000920EC" w:rsidP="000920EC">
            <w:pPr>
              <w:pStyle w:val="Normlnweb"/>
              <w:numPr>
                <w:ilvl w:val="0"/>
                <w:numId w:val="14"/>
              </w:numPr>
              <w:spacing w:before="0" w:beforeAutospacing="0" w:after="0" w:afterAutospacing="0"/>
              <w:ind w:left="170" w:hanging="170"/>
              <w:jc w:val="both"/>
              <w:rPr>
                <w:sz w:val="20"/>
                <w:szCs w:val="20"/>
              </w:rPr>
            </w:pPr>
            <w:r w:rsidRPr="00EB6BC5">
              <w:rPr>
                <w:sz w:val="20"/>
                <w:szCs w:val="20"/>
              </w:rPr>
              <w:t>L</w:t>
            </w:r>
            <w:r w:rsidRPr="00EB6BC5">
              <w:rPr>
                <w:bCs/>
                <w:sz w:val="20"/>
                <w:szCs w:val="20"/>
              </w:rPr>
              <w:t>imity absorbovaných dávek pro jednotlivé skupiny osob, podílejících se na odstranění radiační nehody</w:t>
            </w:r>
          </w:p>
          <w:p w14:paraId="672212F5" w14:textId="77777777" w:rsidR="000920EC" w:rsidRPr="00EB6BC5" w:rsidRDefault="000920EC" w:rsidP="000920EC">
            <w:pPr>
              <w:pStyle w:val="Normlnweb"/>
              <w:numPr>
                <w:ilvl w:val="0"/>
                <w:numId w:val="14"/>
              </w:numPr>
              <w:spacing w:before="0" w:beforeAutospacing="0" w:after="0" w:afterAutospacing="0"/>
              <w:ind w:left="170" w:hanging="170"/>
              <w:jc w:val="both"/>
              <w:rPr>
                <w:sz w:val="20"/>
                <w:szCs w:val="20"/>
              </w:rPr>
            </w:pPr>
            <w:r w:rsidRPr="00EB6BC5">
              <w:rPr>
                <w:bCs/>
                <w:sz w:val="20"/>
                <w:szCs w:val="20"/>
              </w:rPr>
              <w:t>Odečíst dávku ionizujícího záření pomocí biologické dozimetrie</w:t>
            </w:r>
          </w:p>
          <w:p w14:paraId="213E276F" w14:textId="77777777" w:rsidR="000920EC" w:rsidRPr="00EB6BC5" w:rsidRDefault="000920EC" w:rsidP="000920EC">
            <w:pPr>
              <w:pStyle w:val="Normlnweb"/>
              <w:numPr>
                <w:ilvl w:val="0"/>
                <w:numId w:val="14"/>
              </w:numPr>
              <w:spacing w:before="0" w:beforeAutospacing="0" w:after="0" w:afterAutospacing="0"/>
              <w:ind w:left="170" w:hanging="170"/>
              <w:jc w:val="both"/>
              <w:rPr>
                <w:sz w:val="20"/>
                <w:szCs w:val="20"/>
              </w:rPr>
            </w:pPr>
            <w:r w:rsidRPr="00EB6BC5">
              <w:rPr>
                <w:bCs/>
                <w:sz w:val="20"/>
                <w:szCs w:val="20"/>
              </w:rPr>
              <w:t>Odečíst dávku ionizujícího záření pomocí fyzikální dozimetrie</w:t>
            </w:r>
          </w:p>
        </w:tc>
      </w:tr>
      <w:tr w:rsidR="000920EC" w:rsidRPr="00EB6BC5" w14:paraId="388C2129" w14:textId="77777777" w:rsidTr="000920EC">
        <w:tc>
          <w:tcPr>
            <w:tcW w:w="1771" w:type="dxa"/>
            <w:tcBorders>
              <w:top w:val="single" w:sz="4" w:space="0" w:color="auto"/>
              <w:left w:val="single" w:sz="4" w:space="0" w:color="auto"/>
              <w:bottom w:val="single" w:sz="4" w:space="0" w:color="auto"/>
              <w:right w:val="single" w:sz="4" w:space="0" w:color="auto"/>
            </w:tcBorders>
            <w:shd w:val="clear" w:color="auto" w:fill="FFFFFF"/>
          </w:tcPr>
          <w:p w14:paraId="66C69619" w14:textId="77777777" w:rsidR="000920EC" w:rsidRPr="00EB6BC5" w:rsidRDefault="000920EC" w:rsidP="000920EC">
            <w:pPr>
              <w:jc w:val="both"/>
              <w:rPr>
                <w:b/>
                <w:bCs/>
                <w:sz w:val="20"/>
                <w:szCs w:val="20"/>
              </w:rPr>
            </w:pPr>
            <w:r w:rsidRPr="00EB6BC5">
              <w:rPr>
                <w:b/>
                <w:bCs/>
                <w:sz w:val="20"/>
                <w:szCs w:val="20"/>
              </w:rPr>
              <w:t>Být seznámen:</w:t>
            </w:r>
          </w:p>
        </w:tc>
        <w:tc>
          <w:tcPr>
            <w:tcW w:w="7371" w:type="dxa"/>
            <w:tcBorders>
              <w:top w:val="single" w:sz="4" w:space="0" w:color="auto"/>
              <w:left w:val="single" w:sz="4" w:space="0" w:color="auto"/>
              <w:bottom w:val="single" w:sz="4" w:space="0" w:color="auto"/>
              <w:right w:val="single" w:sz="4" w:space="0" w:color="auto"/>
            </w:tcBorders>
            <w:shd w:val="clear" w:color="auto" w:fill="FFFFFF"/>
          </w:tcPr>
          <w:p w14:paraId="6B7923E2" w14:textId="77777777" w:rsidR="000920EC" w:rsidRPr="00EB6BC5" w:rsidRDefault="000920EC" w:rsidP="000920EC">
            <w:pPr>
              <w:pStyle w:val="Normlnweb"/>
              <w:numPr>
                <w:ilvl w:val="0"/>
                <w:numId w:val="14"/>
              </w:numPr>
              <w:spacing w:before="0" w:beforeAutospacing="0" w:after="0" w:afterAutospacing="0"/>
              <w:ind w:left="170" w:hanging="170"/>
              <w:jc w:val="both"/>
              <w:rPr>
                <w:sz w:val="20"/>
                <w:szCs w:val="20"/>
              </w:rPr>
            </w:pPr>
            <w:r w:rsidRPr="00EB6BC5">
              <w:rPr>
                <w:sz w:val="20"/>
                <w:szCs w:val="20"/>
              </w:rPr>
              <w:t>S</w:t>
            </w:r>
            <w:r w:rsidRPr="00EB6BC5">
              <w:rPr>
                <w:bCs/>
                <w:sz w:val="20"/>
                <w:szCs w:val="20"/>
              </w:rPr>
              <w:t> dokumentací radiační ochrany</w:t>
            </w:r>
          </w:p>
          <w:p w14:paraId="21627709" w14:textId="77777777" w:rsidR="000920EC" w:rsidRPr="00EB6BC5" w:rsidRDefault="000920EC" w:rsidP="000920EC">
            <w:pPr>
              <w:pStyle w:val="Normlnweb"/>
              <w:numPr>
                <w:ilvl w:val="0"/>
                <w:numId w:val="14"/>
              </w:numPr>
              <w:spacing w:before="0" w:beforeAutospacing="0" w:after="0" w:afterAutospacing="0"/>
              <w:ind w:left="170" w:hanging="170"/>
              <w:jc w:val="both"/>
              <w:rPr>
                <w:sz w:val="20"/>
                <w:szCs w:val="20"/>
              </w:rPr>
            </w:pPr>
            <w:r w:rsidRPr="00EB6BC5">
              <w:rPr>
                <w:bCs/>
                <w:sz w:val="20"/>
                <w:szCs w:val="20"/>
              </w:rPr>
              <w:t>Způsobem odečtu dávky ionizujícího záření pomocí biologické dozimetrie</w:t>
            </w:r>
          </w:p>
          <w:p w14:paraId="597D5754" w14:textId="77777777" w:rsidR="000920EC" w:rsidRPr="00EB6BC5" w:rsidRDefault="000920EC" w:rsidP="000920EC">
            <w:pPr>
              <w:pStyle w:val="Normlnweb"/>
              <w:numPr>
                <w:ilvl w:val="0"/>
                <w:numId w:val="14"/>
              </w:numPr>
              <w:spacing w:before="0" w:beforeAutospacing="0" w:after="0" w:afterAutospacing="0"/>
              <w:ind w:left="170" w:hanging="170"/>
              <w:jc w:val="both"/>
              <w:rPr>
                <w:sz w:val="20"/>
                <w:szCs w:val="20"/>
              </w:rPr>
            </w:pPr>
            <w:r w:rsidRPr="00EB6BC5">
              <w:rPr>
                <w:bCs/>
                <w:sz w:val="20"/>
                <w:szCs w:val="20"/>
              </w:rPr>
              <w:t>Způsobem odečtu dávky ionizujícího záření pomocí fyzikální dozimetrie</w:t>
            </w:r>
          </w:p>
        </w:tc>
      </w:tr>
    </w:tbl>
    <w:p w14:paraId="72E0EE18" w14:textId="77777777" w:rsidR="00945C20" w:rsidRDefault="00945C20" w:rsidP="005B15D5">
      <w:pPr>
        <w:tabs>
          <w:tab w:val="right" w:pos="9072"/>
        </w:tabs>
        <w:spacing w:line="720" w:lineRule="auto"/>
        <w:jc w:val="both"/>
        <w:rPr>
          <w:b/>
          <w:strike/>
          <w:color w:val="FF0000"/>
        </w:rPr>
      </w:pPr>
    </w:p>
    <w:p w14:paraId="3A1B0482" w14:textId="77777777" w:rsidR="002C3979" w:rsidRDefault="002C3979" w:rsidP="005B15D5">
      <w:pPr>
        <w:tabs>
          <w:tab w:val="right" w:pos="9072"/>
        </w:tabs>
        <w:spacing w:line="720" w:lineRule="auto"/>
        <w:jc w:val="both"/>
        <w:rPr>
          <w:b/>
          <w:strike/>
          <w:color w:val="FF0000"/>
        </w:rPr>
      </w:pPr>
    </w:p>
    <w:p w14:paraId="3988B762" w14:textId="77777777" w:rsidR="002C3979" w:rsidRDefault="002C3979" w:rsidP="005B15D5">
      <w:pPr>
        <w:tabs>
          <w:tab w:val="right" w:pos="9072"/>
        </w:tabs>
        <w:spacing w:line="720" w:lineRule="auto"/>
        <w:jc w:val="both"/>
        <w:rPr>
          <w:b/>
          <w:strike/>
          <w:color w:val="FF0000"/>
        </w:rPr>
      </w:pPr>
    </w:p>
    <w:p w14:paraId="4CF0015E" w14:textId="77777777" w:rsidR="002C3979" w:rsidRDefault="002C3979" w:rsidP="005B15D5">
      <w:pPr>
        <w:tabs>
          <w:tab w:val="right" w:pos="9072"/>
        </w:tabs>
        <w:spacing w:line="720" w:lineRule="auto"/>
        <w:jc w:val="both"/>
        <w:rPr>
          <w:b/>
          <w:strike/>
          <w:color w:val="FF0000"/>
        </w:rPr>
      </w:pPr>
    </w:p>
    <w:p w14:paraId="2E715A07" w14:textId="77777777" w:rsidR="00945C20" w:rsidRPr="00EB6BC5" w:rsidRDefault="00945C20" w:rsidP="00945C20">
      <w:pPr>
        <w:tabs>
          <w:tab w:val="right" w:pos="8931"/>
        </w:tabs>
        <w:ind w:left="703" w:hanging="703"/>
        <w:rPr>
          <w:b/>
        </w:rPr>
      </w:pPr>
      <w:r w:rsidRPr="00EB6BC5">
        <w:rPr>
          <w:b/>
        </w:rPr>
        <w:lastRenderedPageBreak/>
        <w:t xml:space="preserve">H-06/2-06     </w:t>
      </w:r>
    </w:p>
    <w:p w14:paraId="4D978114" w14:textId="77777777" w:rsidR="00047707" w:rsidRDefault="00945C20" w:rsidP="00945C20">
      <w:pPr>
        <w:shd w:val="clear" w:color="auto" w:fill="F2F2F2"/>
        <w:tabs>
          <w:tab w:val="right" w:pos="8931"/>
        </w:tabs>
        <w:ind w:left="703" w:hanging="703"/>
        <w:jc w:val="center"/>
        <w:rPr>
          <w:b/>
        </w:rPr>
      </w:pPr>
      <w:r w:rsidRPr="00EB6BC5">
        <w:rPr>
          <w:b/>
        </w:rPr>
        <w:t xml:space="preserve">KATEDRA RADIOBIOLOGIE </w:t>
      </w:r>
    </w:p>
    <w:p w14:paraId="483FC17E" w14:textId="77777777" w:rsidR="00945C20" w:rsidRPr="00EB6BC5" w:rsidRDefault="00945C20" w:rsidP="00945C20">
      <w:pPr>
        <w:shd w:val="clear" w:color="auto" w:fill="F2F2F2"/>
        <w:tabs>
          <w:tab w:val="right" w:pos="8931"/>
        </w:tabs>
        <w:ind w:left="703" w:hanging="703"/>
        <w:jc w:val="center"/>
      </w:pPr>
      <w:r w:rsidRPr="00EB6BC5">
        <w:rPr>
          <w:b/>
        </w:rPr>
        <w:t>(K-303)</w:t>
      </w:r>
    </w:p>
    <w:p w14:paraId="50EEE7D2" w14:textId="77777777" w:rsidR="00945C20" w:rsidRPr="00EB6BC5" w:rsidRDefault="00945C20" w:rsidP="00F4402E">
      <w:pPr>
        <w:pStyle w:val="Nadpis1"/>
        <w:shd w:val="clear" w:color="auto" w:fill="FFFFFF"/>
      </w:pPr>
    </w:p>
    <w:p w14:paraId="78405673" w14:textId="77777777" w:rsidR="00945C20" w:rsidRPr="00EB6BC5" w:rsidRDefault="00945C20" w:rsidP="00F4402E">
      <w:pPr>
        <w:pStyle w:val="Nadpis1"/>
        <w:shd w:val="clear" w:color="auto" w:fill="FFFFFF"/>
      </w:pPr>
    </w:p>
    <w:p w14:paraId="574180F2" w14:textId="77777777" w:rsidR="00F4402E" w:rsidRPr="00EB6BC5" w:rsidRDefault="00F4402E" w:rsidP="00945C20">
      <w:pPr>
        <w:pStyle w:val="Nadpis1"/>
        <w:shd w:val="clear" w:color="auto" w:fill="FFFFFF"/>
      </w:pPr>
      <w:r w:rsidRPr="00EB6BC5">
        <w:t>ODBORNÝ</w:t>
      </w:r>
      <w:r w:rsidRPr="00EB6BC5">
        <w:rPr>
          <w:b w:val="0"/>
        </w:rPr>
        <w:t xml:space="preserve"> </w:t>
      </w:r>
      <w:r w:rsidRPr="00EB6BC5">
        <w:t>KURZ</w:t>
      </w:r>
    </w:p>
    <w:p w14:paraId="06FCB7D5" w14:textId="77777777" w:rsidR="00F4402E" w:rsidRPr="00EB6BC5" w:rsidRDefault="00F4402E" w:rsidP="00945C20">
      <w:pPr>
        <w:shd w:val="clear" w:color="auto" w:fill="FFFFFF"/>
        <w:jc w:val="center"/>
        <w:rPr>
          <w:b/>
        </w:rPr>
      </w:pPr>
      <w:r w:rsidRPr="00EB6BC5">
        <w:rPr>
          <w:b/>
        </w:rPr>
        <w:t xml:space="preserve"> LEGISLATIVA RADIAČNÍ OCHRANY V ČR A JEJÍ PRAKTICKÉ DOPADY</w:t>
      </w:r>
    </w:p>
    <w:p w14:paraId="282519C8" w14:textId="77777777" w:rsidR="00945C20" w:rsidRPr="00EB6BC5" w:rsidRDefault="00945C20" w:rsidP="00945C20">
      <w:pPr>
        <w:shd w:val="clear" w:color="auto" w:fill="FFFFFF"/>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7371"/>
      </w:tblGrid>
      <w:tr w:rsidR="000920EC" w:rsidRPr="00EB6BC5" w14:paraId="2B4E84AD" w14:textId="77777777" w:rsidTr="00945C20">
        <w:tc>
          <w:tcPr>
            <w:tcW w:w="1771" w:type="dxa"/>
          </w:tcPr>
          <w:p w14:paraId="325AD85C" w14:textId="77777777" w:rsidR="000920EC" w:rsidRPr="00EB6BC5" w:rsidRDefault="000920EC" w:rsidP="000920EC">
            <w:pPr>
              <w:jc w:val="both"/>
              <w:rPr>
                <w:b/>
                <w:sz w:val="20"/>
                <w:szCs w:val="20"/>
              </w:rPr>
            </w:pPr>
            <w:r w:rsidRPr="00EB6BC5">
              <w:rPr>
                <w:b/>
                <w:sz w:val="20"/>
                <w:szCs w:val="20"/>
              </w:rPr>
              <w:t>Garant:</w:t>
            </w:r>
          </w:p>
        </w:tc>
        <w:tc>
          <w:tcPr>
            <w:tcW w:w="7371" w:type="dxa"/>
          </w:tcPr>
          <w:p w14:paraId="622B1EEE" w14:textId="77777777" w:rsidR="000920EC" w:rsidRPr="00EB6BC5" w:rsidRDefault="000920EC" w:rsidP="000920EC">
            <w:pPr>
              <w:shd w:val="clear" w:color="auto" w:fill="FFFFFF"/>
              <w:jc w:val="both"/>
              <w:rPr>
                <w:b/>
                <w:sz w:val="20"/>
                <w:szCs w:val="20"/>
              </w:rPr>
            </w:pPr>
            <w:r w:rsidRPr="00EB6BC5">
              <w:rPr>
                <w:b/>
                <w:sz w:val="20"/>
                <w:szCs w:val="20"/>
              </w:rPr>
              <w:t xml:space="preserve">plk. gšt. prof. MVDr. Zuzana Šinkorová, Ph.D.  </w:t>
            </w:r>
          </w:p>
        </w:tc>
      </w:tr>
      <w:tr w:rsidR="000920EC" w:rsidRPr="00EB6BC5" w14:paraId="3426BE8E" w14:textId="77777777" w:rsidTr="00945C20">
        <w:tc>
          <w:tcPr>
            <w:tcW w:w="1771" w:type="dxa"/>
          </w:tcPr>
          <w:p w14:paraId="7E44B01E" w14:textId="77777777" w:rsidR="000920EC" w:rsidRPr="00EB6BC5" w:rsidRDefault="000920EC" w:rsidP="000920EC">
            <w:pPr>
              <w:jc w:val="both"/>
              <w:rPr>
                <w:b/>
                <w:sz w:val="20"/>
                <w:szCs w:val="20"/>
              </w:rPr>
            </w:pPr>
          </w:p>
        </w:tc>
        <w:tc>
          <w:tcPr>
            <w:tcW w:w="7371" w:type="dxa"/>
          </w:tcPr>
          <w:p w14:paraId="2C2575D9" w14:textId="77777777" w:rsidR="000920EC" w:rsidRPr="00EB6BC5" w:rsidRDefault="000920EC" w:rsidP="000920EC">
            <w:pPr>
              <w:shd w:val="clear" w:color="auto" w:fill="FFFFFF"/>
              <w:jc w:val="both"/>
              <w:rPr>
                <w:sz w:val="20"/>
                <w:szCs w:val="20"/>
              </w:rPr>
            </w:pPr>
          </w:p>
        </w:tc>
      </w:tr>
      <w:tr w:rsidR="000920EC" w:rsidRPr="00EB6BC5" w14:paraId="72AF8056" w14:textId="77777777" w:rsidTr="00945C20">
        <w:tc>
          <w:tcPr>
            <w:tcW w:w="1771" w:type="dxa"/>
          </w:tcPr>
          <w:p w14:paraId="4D691451" w14:textId="77777777" w:rsidR="000920EC" w:rsidRPr="00EB6BC5" w:rsidRDefault="000920EC" w:rsidP="000920EC">
            <w:pPr>
              <w:jc w:val="both"/>
              <w:rPr>
                <w:sz w:val="20"/>
                <w:szCs w:val="20"/>
              </w:rPr>
            </w:pPr>
            <w:r w:rsidRPr="00EB6BC5">
              <w:rPr>
                <w:b/>
                <w:sz w:val="20"/>
                <w:szCs w:val="20"/>
              </w:rPr>
              <w:t>Cíl:</w:t>
            </w:r>
          </w:p>
        </w:tc>
        <w:tc>
          <w:tcPr>
            <w:tcW w:w="7371" w:type="dxa"/>
          </w:tcPr>
          <w:p w14:paraId="533D533F" w14:textId="77777777" w:rsidR="000920EC" w:rsidRPr="00EB6BC5" w:rsidRDefault="000920EC" w:rsidP="000920EC">
            <w:pPr>
              <w:shd w:val="clear" w:color="auto" w:fill="FFFFFF"/>
              <w:jc w:val="both"/>
              <w:rPr>
                <w:sz w:val="20"/>
                <w:szCs w:val="20"/>
              </w:rPr>
            </w:pPr>
            <w:r w:rsidRPr="00EB6BC5">
              <w:rPr>
                <w:sz w:val="20"/>
                <w:szCs w:val="20"/>
              </w:rPr>
              <w:t>Seznámit účastníky kurzu se současnou legislativou radiační ochrany (Atomový zákon a navazující přílohy) a její praktické dopady pro práci v práci  radiačních pracovníků AČR i ostatních složek s důrazem na ochranu lékařského a nelékařského zdravotnického personálu.</w:t>
            </w:r>
          </w:p>
        </w:tc>
      </w:tr>
      <w:tr w:rsidR="000920EC" w:rsidRPr="00EB6BC5" w14:paraId="1BE5BBA5" w14:textId="77777777" w:rsidTr="00945C20">
        <w:tc>
          <w:tcPr>
            <w:tcW w:w="1771" w:type="dxa"/>
          </w:tcPr>
          <w:p w14:paraId="51DB4506" w14:textId="77777777" w:rsidR="000920EC" w:rsidRPr="00EB6BC5" w:rsidRDefault="000920EC" w:rsidP="000920EC">
            <w:pPr>
              <w:jc w:val="both"/>
              <w:rPr>
                <w:b/>
                <w:sz w:val="20"/>
                <w:szCs w:val="20"/>
              </w:rPr>
            </w:pPr>
          </w:p>
        </w:tc>
        <w:tc>
          <w:tcPr>
            <w:tcW w:w="7371" w:type="dxa"/>
          </w:tcPr>
          <w:p w14:paraId="63F3D2AA" w14:textId="77777777" w:rsidR="000920EC" w:rsidRPr="00EB6BC5" w:rsidRDefault="000920EC" w:rsidP="000920EC">
            <w:pPr>
              <w:shd w:val="clear" w:color="auto" w:fill="FFFFFF"/>
              <w:jc w:val="both"/>
              <w:rPr>
                <w:sz w:val="20"/>
                <w:szCs w:val="20"/>
              </w:rPr>
            </w:pPr>
          </w:p>
        </w:tc>
      </w:tr>
      <w:tr w:rsidR="000920EC" w:rsidRPr="00EB6BC5" w14:paraId="006D78E7" w14:textId="77777777" w:rsidTr="00945C20">
        <w:tc>
          <w:tcPr>
            <w:tcW w:w="1771" w:type="dxa"/>
          </w:tcPr>
          <w:p w14:paraId="575C7465" w14:textId="77777777" w:rsidR="000920EC" w:rsidRPr="00EB6BC5" w:rsidRDefault="000920EC" w:rsidP="000920EC">
            <w:pPr>
              <w:jc w:val="both"/>
              <w:rPr>
                <w:sz w:val="20"/>
                <w:szCs w:val="20"/>
              </w:rPr>
            </w:pPr>
            <w:r w:rsidRPr="00EB6BC5">
              <w:rPr>
                <w:b/>
                <w:sz w:val="20"/>
                <w:szCs w:val="20"/>
              </w:rPr>
              <w:t>Určení:</w:t>
            </w:r>
          </w:p>
        </w:tc>
        <w:tc>
          <w:tcPr>
            <w:tcW w:w="7371" w:type="dxa"/>
          </w:tcPr>
          <w:p w14:paraId="10EA1D29" w14:textId="77777777" w:rsidR="000920EC" w:rsidRPr="00EB6BC5" w:rsidRDefault="000920EC" w:rsidP="000920EC">
            <w:pPr>
              <w:shd w:val="clear" w:color="auto" w:fill="FFFFFF"/>
              <w:jc w:val="both"/>
              <w:rPr>
                <w:sz w:val="20"/>
                <w:szCs w:val="20"/>
              </w:rPr>
            </w:pPr>
            <w:r w:rsidRPr="00EB6BC5">
              <w:rPr>
                <w:sz w:val="20"/>
                <w:szCs w:val="20"/>
              </w:rPr>
              <w:t>Lékaři, nelékařský zdravotnický personál.</w:t>
            </w:r>
          </w:p>
        </w:tc>
      </w:tr>
      <w:tr w:rsidR="000920EC" w:rsidRPr="00EB6BC5" w14:paraId="0D49C5A0" w14:textId="77777777" w:rsidTr="00945C20">
        <w:tc>
          <w:tcPr>
            <w:tcW w:w="1771" w:type="dxa"/>
          </w:tcPr>
          <w:p w14:paraId="02C3E294" w14:textId="77777777" w:rsidR="000920EC" w:rsidRPr="00EB6BC5" w:rsidRDefault="000920EC" w:rsidP="000920EC">
            <w:pPr>
              <w:jc w:val="both"/>
              <w:rPr>
                <w:b/>
                <w:sz w:val="20"/>
                <w:szCs w:val="20"/>
              </w:rPr>
            </w:pPr>
          </w:p>
        </w:tc>
        <w:tc>
          <w:tcPr>
            <w:tcW w:w="7371" w:type="dxa"/>
          </w:tcPr>
          <w:p w14:paraId="2FD80522" w14:textId="77777777" w:rsidR="000920EC" w:rsidRPr="00EB6BC5" w:rsidRDefault="000920EC" w:rsidP="000920EC">
            <w:pPr>
              <w:shd w:val="clear" w:color="auto" w:fill="FFFFFF"/>
              <w:jc w:val="both"/>
              <w:rPr>
                <w:sz w:val="20"/>
                <w:szCs w:val="20"/>
              </w:rPr>
            </w:pPr>
          </w:p>
        </w:tc>
      </w:tr>
      <w:tr w:rsidR="000920EC" w:rsidRPr="00EB6BC5" w14:paraId="209DF9E2" w14:textId="77777777" w:rsidTr="00945C20">
        <w:tc>
          <w:tcPr>
            <w:tcW w:w="1771" w:type="dxa"/>
          </w:tcPr>
          <w:p w14:paraId="622F5544" w14:textId="77777777" w:rsidR="000920EC" w:rsidRPr="00EB6BC5" w:rsidRDefault="000920EC" w:rsidP="000920EC">
            <w:pPr>
              <w:jc w:val="both"/>
              <w:rPr>
                <w:b/>
                <w:sz w:val="20"/>
                <w:szCs w:val="20"/>
              </w:rPr>
            </w:pPr>
            <w:r w:rsidRPr="00EB6BC5">
              <w:rPr>
                <w:b/>
                <w:sz w:val="20"/>
                <w:szCs w:val="20"/>
              </w:rPr>
              <w:t xml:space="preserve">Kvalifikační </w:t>
            </w:r>
          </w:p>
          <w:p w14:paraId="4CE6F47F" w14:textId="77777777" w:rsidR="000920EC" w:rsidRPr="00EB6BC5" w:rsidRDefault="000920EC" w:rsidP="000920EC">
            <w:pPr>
              <w:jc w:val="both"/>
              <w:rPr>
                <w:sz w:val="20"/>
                <w:szCs w:val="20"/>
              </w:rPr>
            </w:pPr>
            <w:r w:rsidRPr="00EB6BC5">
              <w:rPr>
                <w:b/>
                <w:sz w:val="20"/>
                <w:szCs w:val="20"/>
              </w:rPr>
              <w:t>předpoklady:</w:t>
            </w:r>
          </w:p>
        </w:tc>
        <w:tc>
          <w:tcPr>
            <w:tcW w:w="7371" w:type="dxa"/>
            <w:vAlign w:val="bottom"/>
          </w:tcPr>
          <w:p w14:paraId="533E85C0" w14:textId="77777777" w:rsidR="000920EC" w:rsidRPr="00EB6BC5" w:rsidRDefault="000920EC" w:rsidP="000920EC">
            <w:pPr>
              <w:shd w:val="clear" w:color="auto" w:fill="FFFFFF"/>
              <w:jc w:val="both"/>
              <w:rPr>
                <w:sz w:val="20"/>
                <w:szCs w:val="20"/>
              </w:rPr>
            </w:pPr>
            <w:r w:rsidRPr="00EB6BC5">
              <w:rPr>
                <w:sz w:val="20"/>
                <w:szCs w:val="20"/>
              </w:rPr>
              <w:t>Minimálně středoškolské vzdělání s maturitou.</w:t>
            </w:r>
          </w:p>
        </w:tc>
      </w:tr>
      <w:tr w:rsidR="000920EC" w:rsidRPr="00EB6BC5" w14:paraId="56A4BFB1" w14:textId="77777777" w:rsidTr="00945C20">
        <w:tc>
          <w:tcPr>
            <w:tcW w:w="1771" w:type="dxa"/>
          </w:tcPr>
          <w:p w14:paraId="6788127D" w14:textId="77777777" w:rsidR="000920EC" w:rsidRPr="00EB6BC5" w:rsidRDefault="000920EC" w:rsidP="000920EC">
            <w:pPr>
              <w:jc w:val="both"/>
              <w:rPr>
                <w:b/>
                <w:sz w:val="20"/>
                <w:szCs w:val="20"/>
              </w:rPr>
            </w:pPr>
          </w:p>
        </w:tc>
        <w:tc>
          <w:tcPr>
            <w:tcW w:w="7371" w:type="dxa"/>
          </w:tcPr>
          <w:p w14:paraId="6A3A38DF" w14:textId="77777777" w:rsidR="000920EC" w:rsidRPr="00EB6BC5" w:rsidRDefault="000920EC" w:rsidP="000920EC">
            <w:pPr>
              <w:shd w:val="clear" w:color="auto" w:fill="FFFFFF"/>
              <w:jc w:val="both"/>
              <w:rPr>
                <w:sz w:val="20"/>
                <w:szCs w:val="20"/>
              </w:rPr>
            </w:pPr>
          </w:p>
        </w:tc>
      </w:tr>
      <w:tr w:rsidR="000920EC" w:rsidRPr="00EB6BC5" w14:paraId="1F3A4A26" w14:textId="77777777" w:rsidTr="00945C20">
        <w:tc>
          <w:tcPr>
            <w:tcW w:w="1771" w:type="dxa"/>
          </w:tcPr>
          <w:p w14:paraId="095ACCBC" w14:textId="77777777" w:rsidR="000920EC" w:rsidRPr="00EB6BC5" w:rsidRDefault="000920EC" w:rsidP="000920EC">
            <w:pPr>
              <w:jc w:val="both"/>
              <w:rPr>
                <w:sz w:val="20"/>
                <w:szCs w:val="20"/>
              </w:rPr>
            </w:pPr>
            <w:r w:rsidRPr="00EB6BC5">
              <w:rPr>
                <w:b/>
                <w:sz w:val="20"/>
                <w:szCs w:val="20"/>
              </w:rPr>
              <w:t>Místo konání:</w:t>
            </w:r>
          </w:p>
        </w:tc>
        <w:tc>
          <w:tcPr>
            <w:tcW w:w="7371" w:type="dxa"/>
          </w:tcPr>
          <w:p w14:paraId="7B6CFD31" w14:textId="77777777" w:rsidR="000920EC" w:rsidRPr="00EB6BC5" w:rsidRDefault="000920EC" w:rsidP="000920EC">
            <w:pPr>
              <w:shd w:val="clear" w:color="auto" w:fill="FFFFFF"/>
              <w:jc w:val="both"/>
              <w:rPr>
                <w:sz w:val="20"/>
                <w:szCs w:val="20"/>
              </w:rPr>
            </w:pPr>
            <w:r w:rsidRPr="00EB6BC5">
              <w:rPr>
                <w:sz w:val="20"/>
                <w:szCs w:val="20"/>
              </w:rPr>
              <w:t>VLF UO Hradec Králové</w:t>
            </w:r>
          </w:p>
        </w:tc>
      </w:tr>
      <w:tr w:rsidR="000920EC" w:rsidRPr="00EB6BC5" w14:paraId="1590EB40" w14:textId="77777777" w:rsidTr="00945C20">
        <w:tc>
          <w:tcPr>
            <w:tcW w:w="1771" w:type="dxa"/>
          </w:tcPr>
          <w:p w14:paraId="1A3B4556" w14:textId="77777777" w:rsidR="000920EC" w:rsidRPr="00EB6BC5" w:rsidRDefault="000920EC" w:rsidP="000920EC">
            <w:pPr>
              <w:jc w:val="both"/>
              <w:rPr>
                <w:b/>
                <w:sz w:val="20"/>
                <w:szCs w:val="20"/>
              </w:rPr>
            </w:pPr>
          </w:p>
        </w:tc>
        <w:tc>
          <w:tcPr>
            <w:tcW w:w="7371" w:type="dxa"/>
          </w:tcPr>
          <w:p w14:paraId="6EDFAA30" w14:textId="77777777" w:rsidR="000920EC" w:rsidRPr="00EB6BC5" w:rsidRDefault="000920EC" w:rsidP="000920EC">
            <w:pPr>
              <w:shd w:val="clear" w:color="auto" w:fill="FFFFFF"/>
              <w:jc w:val="both"/>
              <w:rPr>
                <w:sz w:val="20"/>
                <w:szCs w:val="20"/>
              </w:rPr>
            </w:pPr>
          </w:p>
        </w:tc>
      </w:tr>
      <w:tr w:rsidR="000920EC" w:rsidRPr="00EB6BC5" w14:paraId="7D697121" w14:textId="77777777" w:rsidTr="00945C20">
        <w:tc>
          <w:tcPr>
            <w:tcW w:w="1771" w:type="dxa"/>
          </w:tcPr>
          <w:p w14:paraId="739DBACE" w14:textId="77777777" w:rsidR="000920EC" w:rsidRPr="00EB6BC5" w:rsidRDefault="000920EC" w:rsidP="000920EC">
            <w:pPr>
              <w:jc w:val="both"/>
              <w:rPr>
                <w:sz w:val="20"/>
                <w:szCs w:val="20"/>
              </w:rPr>
            </w:pPr>
            <w:r w:rsidRPr="00EB6BC5">
              <w:rPr>
                <w:b/>
                <w:sz w:val="20"/>
                <w:szCs w:val="20"/>
              </w:rPr>
              <w:t>Doba trvání:</w:t>
            </w:r>
          </w:p>
        </w:tc>
        <w:tc>
          <w:tcPr>
            <w:tcW w:w="7371" w:type="dxa"/>
          </w:tcPr>
          <w:p w14:paraId="051478C3" w14:textId="77777777" w:rsidR="000920EC" w:rsidRPr="00EB6BC5" w:rsidRDefault="000920EC" w:rsidP="000920EC">
            <w:pPr>
              <w:shd w:val="clear" w:color="auto" w:fill="FFFFFF"/>
              <w:jc w:val="both"/>
              <w:rPr>
                <w:sz w:val="20"/>
                <w:szCs w:val="20"/>
              </w:rPr>
            </w:pPr>
            <w:r w:rsidRPr="00EB6BC5">
              <w:rPr>
                <w:sz w:val="20"/>
                <w:szCs w:val="20"/>
              </w:rPr>
              <w:t>3 dny</w:t>
            </w:r>
          </w:p>
        </w:tc>
      </w:tr>
      <w:tr w:rsidR="000920EC" w:rsidRPr="00EB6BC5" w14:paraId="4714A504" w14:textId="77777777" w:rsidTr="00945C20">
        <w:tc>
          <w:tcPr>
            <w:tcW w:w="1771" w:type="dxa"/>
          </w:tcPr>
          <w:p w14:paraId="51260A34" w14:textId="77777777" w:rsidR="000920EC" w:rsidRPr="00EB6BC5" w:rsidRDefault="000920EC" w:rsidP="000920EC">
            <w:pPr>
              <w:jc w:val="both"/>
              <w:rPr>
                <w:b/>
                <w:sz w:val="20"/>
                <w:szCs w:val="20"/>
              </w:rPr>
            </w:pPr>
          </w:p>
        </w:tc>
        <w:tc>
          <w:tcPr>
            <w:tcW w:w="7371" w:type="dxa"/>
          </w:tcPr>
          <w:p w14:paraId="3B62599D" w14:textId="77777777" w:rsidR="000920EC" w:rsidRPr="00EB6BC5" w:rsidRDefault="000920EC" w:rsidP="000920EC">
            <w:pPr>
              <w:shd w:val="clear" w:color="auto" w:fill="FFFFFF"/>
              <w:jc w:val="both"/>
              <w:rPr>
                <w:sz w:val="20"/>
                <w:szCs w:val="20"/>
              </w:rPr>
            </w:pPr>
          </w:p>
        </w:tc>
      </w:tr>
      <w:tr w:rsidR="00EB6BC5" w:rsidRPr="00EB6BC5" w14:paraId="69394B5A" w14:textId="77777777" w:rsidTr="00945C20">
        <w:tc>
          <w:tcPr>
            <w:tcW w:w="1771" w:type="dxa"/>
          </w:tcPr>
          <w:p w14:paraId="7E0B6124" w14:textId="77777777" w:rsidR="000920EC" w:rsidRPr="000F543C" w:rsidRDefault="000920EC" w:rsidP="000920EC">
            <w:pPr>
              <w:jc w:val="both"/>
              <w:rPr>
                <w:sz w:val="20"/>
                <w:szCs w:val="20"/>
              </w:rPr>
            </w:pPr>
            <w:r w:rsidRPr="000F543C">
              <w:rPr>
                <w:b/>
                <w:sz w:val="20"/>
                <w:szCs w:val="20"/>
              </w:rPr>
              <w:t>Termín:</w:t>
            </w:r>
          </w:p>
        </w:tc>
        <w:tc>
          <w:tcPr>
            <w:tcW w:w="7371" w:type="dxa"/>
          </w:tcPr>
          <w:p w14:paraId="159AA85A" w14:textId="77777777" w:rsidR="000920EC" w:rsidRPr="000F543C" w:rsidRDefault="000920EC" w:rsidP="00EB6BC5">
            <w:pPr>
              <w:shd w:val="clear" w:color="auto" w:fill="FFFFFF"/>
              <w:jc w:val="both"/>
              <w:rPr>
                <w:sz w:val="20"/>
                <w:szCs w:val="20"/>
              </w:rPr>
            </w:pPr>
            <w:r w:rsidRPr="000F543C">
              <w:rPr>
                <w:sz w:val="20"/>
                <w:szCs w:val="20"/>
              </w:rPr>
              <w:t>1</w:t>
            </w:r>
            <w:r w:rsidR="00A07E8F" w:rsidRPr="000F543C">
              <w:rPr>
                <w:sz w:val="20"/>
                <w:szCs w:val="20"/>
              </w:rPr>
              <w:t>3</w:t>
            </w:r>
            <w:r w:rsidRPr="000F543C">
              <w:rPr>
                <w:sz w:val="20"/>
                <w:szCs w:val="20"/>
              </w:rPr>
              <w:t xml:space="preserve">. </w:t>
            </w:r>
            <w:r w:rsidR="00A07E8F" w:rsidRPr="000F543C">
              <w:rPr>
                <w:sz w:val="20"/>
                <w:szCs w:val="20"/>
              </w:rPr>
              <w:t>4</w:t>
            </w:r>
            <w:r w:rsidRPr="000F543C">
              <w:rPr>
                <w:sz w:val="20"/>
                <w:szCs w:val="20"/>
              </w:rPr>
              <w:t>. – 1</w:t>
            </w:r>
            <w:r w:rsidR="00A07E8F" w:rsidRPr="000F543C">
              <w:rPr>
                <w:sz w:val="20"/>
                <w:szCs w:val="20"/>
              </w:rPr>
              <w:t>5</w:t>
            </w:r>
            <w:r w:rsidRPr="000F543C">
              <w:rPr>
                <w:sz w:val="20"/>
                <w:szCs w:val="20"/>
              </w:rPr>
              <w:t xml:space="preserve">. </w:t>
            </w:r>
            <w:r w:rsidR="00A07E8F" w:rsidRPr="000F543C">
              <w:rPr>
                <w:sz w:val="20"/>
                <w:szCs w:val="20"/>
              </w:rPr>
              <w:t>4</w:t>
            </w:r>
            <w:r w:rsidRPr="000F543C">
              <w:rPr>
                <w:sz w:val="20"/>
                <w:szCs w:val="20"/>
              </w:rPr>
              <w:t>. 202</w:t>
            </w:r>
            <w:r w:rsidR="00A07E8F" w:rsidRPr="000F543C">
              <w:rPr>
                <w:sz w:val="20"/>
                <w:szCs w:val="20"/>
              </w:rPr>
              <w:t>6</w:t>
            </w:r>
          </w:p>
        </w:tc>
      </w:tr>
      <w:tr w:rsidR="000920EC" w:rsidRPr="00EB6BC5" w14:paraId="40C1E85E" w14:textId="77777777" w:rsidTr="00945C20">
        <w:tc>
          <w:tcPr>
            <w:tcW w:w="1771" w:type="dxa"/>
          </w:tcPr>
          <w:p w14:paraId="560CA08C" w14:textId="77777777" w:rsidR="000920EC" w:rsidRPr="00EB6BC5" w:rsidRDefault="000920EC" w:rsidP="000920EC">
            <w:pPr>
              <w:jc w:val="both"/>
              <w:rPr>
                <w:b/>
                <w:sz w:val="20"/>
                <w:szCs w:val="20"/>
              </w:rPr>
            </w:pPr>
          </w:p>
        </w:tc>
        <w:tc>
          <w:tcPr>
            <w:tcW w:w="7371" w:type="dxa"/>
          </w:tcPr>
          <w:p w14:paraId="3D78076E" w14:textId="77777777" w:rsidR="000920EC" w:rsidRPr="00EB6BC5" w:rsidRDefault="000920EC" w:rsidP="000920EC">
            <w:pPr>
              <w:shd w:val="clear" w:color="auto" w:fill="FFFFFF"/>
              <w:jc w:val="both"/>
              <w:rPr>
                <w:sz w:val="20"/>
                <w:szCs w:val="20"/>
              </w:rPr>
            </w:pPr>
          </w:p>
        </w:tc>
      </w:tr>
      <w:tr w:rsidR="000920EC" w:rsidRPr="00EB6BC5" w14:paraId="43A96C15" w14:textId="77777777" w:rsidTr="00945C20">
        <w:tc>
          <w:tcPr>
            <w:tcW w:w="1771" w:type="dxa"/>
          </w:tcPr>
          <w:p w14:paraId="69FC3D15" w14:textId="77777777" w:rsidR="000920EC" w:rsidRPr="00EB6BC5" w:rsidRDefault="000920EC" w:rsidP="000920EC">
            <w:pPr>
              <w:jc w:val="both"/>
              <w:rPr>
                <w:sz w:val="20"/>
                <w:szCs w:val="20"/>
              </w:rPr>
            </w:pPr>
            <w:r w:rsidRPr="00EB6BC5">
              <w:rPr>
                <w:b/>
                <w:sz w:val="20"/>
                <w:szCs w:val="20"/>
              </w:rPr>
              <w:t>Počet účastníků:</w:t>
            </w:r>
          </w:p>
        </w:tc>
        <w:tc>
          <w:tcPr>
            <w:tcW w:w="7371" w:type="dxa"/>
            <w:vAlign w:val="bottom"/>
          </w:tcPr>
          <w:p w14:paraId="0CC02DCB" w14:textId="77777777" w:rsidR="000920EC" w:rsidRPr="00EB6BC5" w:rsidRDefault="000920EC" w:rsidP="000920EC">
            <w:pPr>
              <w:shd w:val="clear" w:color="auto" w:fill="FFFFFF"/>
              <w:jc w:val="both"/>
              <w:rPr>
                <w:sz w:val="20"/>
                <w:szCs w:val="20"/>
              </w:rPr>
            </w:pPr>
            <w:r w:rsidRPr="00EB6BC5">
              <w:rPr>
                <w:sz w:val="20"/>
                <w:szCs w:val="20"/>
              </w:rPr>
              <w:t xml:space="preserve">5 – 15 </w:t>
            </w:r>
          </w:p>
        </w:tc>
      </w:tr>
      <w:tr w:rsidR="000920EC" w:rsidRPr="00EB6BC5" w14:paraId="3B195BDE" w14:textId="77777777" w:rsidTr="00945C20">
        <w:tc>
          <w:tcPr>
            <w:tcW w:w="1771" w:type="dxa"/>
          </w:tcPr>
          <w:p w14:paraId="55A44954" w14:textId="77777777" w:rsidR="000920EC" w:rsidRPr="00EB6BC5" w:rsidRDefault="000920EC" w:rsidP="000920EC">
            <w:pPr>
              <w:jc w:val="both"/>
              <w:rPr>
                <w:b/>
                <w:sz w:val="20"/>
                <w:szCs w:val="20"/>
              </w:rPr>
            </w:pPr>
          </w:p>
        </w:tc>
        <w:tc>
          <w:tcPr>
            <w:tcW w:w="7371" w:type="dxa"/>
          </w:tcPr>
          <w:p w14:paraId="1A9E0458" w14:textId="77777777" w:rsidR="000920EC" w:rsidRPr="00EB6BC5" w:rsidRDefault="000920EC" w:rsidP="000920EC">
            <w:pPr>
              <w:shd w:val="clear" w:color="auto" w:fill="FFFFFF"/>
              <w:jc w:val="both"/>
              <w:rPr>
                <w:sz w:val="20"/>
                <w:szCs w:val="20"/>
              </w:rPr>
            </w:pPr>
          </w:p>
        </w:tc>
      </w:tr>
      <w:tr w:rsidR="000920EC" w:rsidRPr="00EB6BC5" w14:paraId="77897CC9" w14:textId="77777777" w:rsidTr="00945C20">
        <w:tc>
          <w:tcPr>
            <w:tcW w:w="1771" w:type="dxa"/>
          </w:tcPr>
          <w:p w14:paraId="56E61A74" w14:textId="77777777" w:rsidR="000920EC" w:rsidRPr="00EB6BC5" w:rsidRDefault="000920EC" w:rsidP="000920EC">
            <w:pPr>
              <w:jc w:val="both"/>
              <w:rPr>
                <w:sz w:val="20"/>
                <w:szCs w:val="20"/>
              </w:rPr>
            </w:pPr>
            <w:r w:rsidRPr="00EB6BC5">
              <w:rPr>
                <w:b/>
                <w:sz w:val="20"/>
                <w:szCs w:val="20"/>
              </w:rPr>
              <w:t>Školitel:</w:t>
            </w:r>
          </w:p>
        </w:tc>
        <w:tc>
          <w:tcPr>
            <w:tcW w:w="7371" w:type="dxa"/>
          </w:tcPr>
          <w:p w14:paraId="5491C6EE" w14:textId="77777777" w:rsidR="000920EC" w:rsidRPr="00EB6BC5" w:rsidRDefault="000920EC" w:rsidP="000920EC">
            <w:pPr>
              <w:shd w:val="clear" w:color="auto" w:fill="FFFFFF"/>
              <w:jc w:val="both"/>
              <w:rPr>
                <w:sz w:val="20"/>
                <w:szCs w:val="20"/>
              </w:rPr>
            </w:pPr>
            <w:r w:rsidRPr="00EB6BC5">
              <w:rPr>
                <w:sz w:val="20"/>
                <w:szCs w:val="20"/>
              </w:rPr>
              <w:t>VLF – K303 (KRAD)</w:t>
            </w:r>
          </w:p>
        </w:tc>
      </w:tr>
      <w:tr w:rsidR="000920EC" w:rsidRPr="00EB6BC5" w14:paraId="2C613B4F" w14:textId="77777777" w:rsidTr="00945C20">
        <w:tc>
          <w:tcPr>
            <w:tcW w:w="1771" w:type="dxa"/>
          </w:tcPr>
          <w:p w14:paraId="70853389" w14:textId="77777777" w:rsidR="000920EC" w:rsidRPr="00EB6BC5" w:rsidRDefault="000920EC" w:rsidP="000920EC">
            <w:pPr>
              <w:jc w:val="both"/>
              <w:rPr>
                <w:b/>
                <w:sz w:val="20"/>
                <w:szCs w:val="20"/>
              </w:rPr>
            </w:pPr>
          </w:p>
        </w:tc>
        <w:tc>
          <w:tcPr>
            <w:tcW w:w="7371" w:type="dxa"/>
          </w:tcPr>
          <w:p w14:paraId="41170D2C" w14:textId="77777777" w:rsidR="000920EC" w:rsidRPr="00EB6BC5" w:rsidRDefault="000920EC" w:rsidP="000920EC">
            <w:pPr>
              <w:shd w:val="clear" w:color="auto" w:fill="FFFFFF"/>
              <w:jc w:val="both"/>
              <w:rPr>
                <w:sz w:val="20"/>
                <w:szCs w:val="20"/>
              </w:rPr>
            </w:pPr>
          </w:p>
        </w:tc>
      </w:tr>
      <w:tr w:rsidR="000920EC" w:rsidRPr="00EB6BC5" w14:paraId="2305D655" w14:textId="77777777" w:rsidTr="00945C20">
        <w:tc>
          <w:tcPr>
            <w:tcW w:w="1771" w:type="dxa"/>
          </w:tcPr>
          <w:p w14:paraId="292D15E0" w14:textId="77777777" w:rsidR="000920EC" w:rsidRPr="00EB6BC5" w:rsidRDefault="000920EC" w:rsidP="000920EC">
            <w:pPr>
              <w:jc w:val="both"/>
              <w:rPr>
                <w:sz w:val="20"/>
                <w:szCs w:val="20"/>
              </w:rPr>
            </w:pPr>
            <w:r w:rsidRPr="00EB6BC5">
              <w:rPr>
                <w:b/>
                <w:sz w:val="20"/>
                <w:szCs w:val="20"/>
              </w:rPr>
              <w:t>Zakončení:</w:t>
            </w:r>
          </w:p>
        </w:tc>
        <w:tc>
          <w:tcPr>
            <w:tcW w:w="7371" w:type="dxa"/>
          </w:tcPr>
          <w:p w14:paraId="41ACF37D" w14:textId="77777777" w:rsidR="000920EC" w:rsidRPr="00EB6BC5" w:rsidRDefault="000920EC" w:rsidP="000920EC">
            <w:pPr>
              <w:shd w:val="clear" w:color="auto" w:fill="FFFFFF"/>
              <w:jc w:val="both"/>
              <w:rPr>
                <w:sz w:val="20"/>
                <w:szCs w:val="20"/>
              </w:rPr>
            </w:pPr>
            <w:r w:rsidRPr="00EB6BC5">
              <w:rPr>
                <w:sz w:val="20"/>
                <w:szCs w:val="20"/>
              </w:rPr>
              <w:t>Závěrečný seminář, osvědčení o absolvování kurzu.</w:t>
            </w:r>
          </w:p>
        </w:tc>
      </w:tr>
      <w:tr w:rsidR="000920EC" w:rsidRPr="00EB6BC5" w14:paraId="1D8FC8D6" w14:textId="77777777" w:rsidTr="00945C20">
        <w:tc>
          <w:tcPr>
            <w:tcW w:w="1771" w:type="dxa"/>
          </w:tcPr>
          <w:p w14:paraId="31FC3F24" w14:textId="77777777" w:rsidR="000920EC" w:rsidRPr="00EB6BC5" w:rsidRDefault="000920EC" w:rsidP="000920EC">
            <w:pPr>
              <w:jc w:val="both"/>
              <w:rPr>
                <w:b/>
                <w:sz w:val="20"/>
                <w:szCs w:val="20"/>
              </w:rPr>
            </w:pPr>
          </w:p>
        </w:tc>
        <w:tc>
          <w:tcPr>
            <w:tcW w:w="7371" w:type="dxa"/>
          </w:tcPr>
          <w:p w14:paraId="350F0DC3" w14:textId="77777777" w:rsidR="000920EC" w:rsidRPr="00EB6BC5" w:rsidRDefault="000920EC" w:rsidP="000920EC">
            <w:pPr>
              <w:shd w:val="clear" w:color="auto" w:fill="FFFFFF"/>
              <w:jc w:val="both"/>
              <w:rPr>
                <w:sz w:val="20"/>
                <w:szCs w:val="20"/>
              </w:rPr>
            </w:pPr>
          </w:p>
        </w:tc>
      </w:tr>
      <w:tr w:rsidR="000920EC" w:rsidRPr="00EB6BC5" w14:paraId="4C323E4B" w14:textId="77777777" w:rsidTr="00945C20">
        <w:tc>
          <w:tcPr>
            <w:tcW w:w="1771" w:type="dxa"/>
          </w:tcPr>
          <w:p w14:paraId="301868CC" w14:textId="77777777" w:rsidR="000920EC" w:rsidRPr="00EB6BC5" w:rsidRDefault="000920EC" w:rsidP="000920EC">
            <w:pPr>
              <w:jc w:val="both"/>
              <w:rPr>
                <w:b/>
                <w:sz w:val="20"/>
                <w:szCs w:val="20"/>
              </w:rPr>
            </w:pPr>
            <w:r w:rsidRPr="00EB6BC5">
              <w:rPr>
                <w:b/>
                <w:sz w:val="20"/>
                <w:szCs w:val="20"/>
              </w:rPr>
              <w:t>Náplň:</w:t>
            </w:r>
          </w:p>
        </w:tc>
        <w:tc>
          <w:tcPr>
            <w:tcW w:w="7371" w:type="dxa"/>
          </w:tcPr>
          <w:p w14:paraId="337936A6" w14:textId="77777777" w:rsidR="000920EC" w:rsidRPr="00EB6BC5" w:rsidRDefault="000920EC" w:rsidP="000920EC">
            <w:pPr>
              <w:shd w:val="clear" w:color="auto" w:fill="FFFFFF"/>
              <w:jc w:val="both"/>
              <w:rPr>
                <w:sz w:val="20"/>
                <w:szCs w:val="20"/>
              </w:rPr>
            </w:pPr>
            <w:r w:rsidRPr="00EB6BC5">
              <w:rPr>
                <w:sz w:val="20"/>
                <w:szCs w:val="20"/>
              </w:rPr>
              <w:t>Systém radiační ochrany</w:t>
            </w:r>
            <w:r w:rsidRPr="00EB6BC5">
              <w:rPr>
                <w:sz w:val="20"/>
                <w:szCs w:val="20"/>
                <w:lang w:val="en-US"/>
              </w:rPr>
              <w:t>;</w:t>
            </w:r>
            <w:r w:rsidRPr="00EB6BC5">
              <w:rPr>
                <w:sz w:val="20"/>
                <w:szCs w:val="20"/>
              </w:rPr>
              <w:t xml:space="preserve"> platná legislativa v EU a ČR; radiační zátěž obyvatelstva; indikace léčby  s využitím zdrojů ionizujícího záření; praktické metody ochrany radiačních a ostatních pracovníků; odpovědnost při zajišťování požadavků radiační ochrany</w:t>
            </w:r>
            <w:r w:rsidRPr="00EB6BC5">
              <w:rPr>
                <w:sz w:val="20"/>
                <w:szCs w:val="20"/>
                <w:lang w:val="en-US"/>
              </w:rPr>
              <w:t>;</w:t>
            </w:r>
            <w:r w:rsidRPr="00EB6BC5">
              <w:rPr>
                <w:sz w:val="20"/>
                <w:szCs w:val="20"/>
              </w:rPr>
              <w:t xml:space="preserve"> radiační ochrana v rámci IZS a AČR</w:t>
            </w:r>
          </w:p>
        </w:tc>
      </w:tr>
      <w:tr w:rsidR="000920EC" w:rsidRPr="00EB6BC5" w14:paraId="18ACC65F" w14:textId="77777777" w:rsidTr="00945C20">
        <w:tc>
          <w:tcPr>
            <w:tcW w:w="1771" w:type="dxa"/>
            <w:tcBorders>
              <w:top w:val="single" w:sz="4" w:space="0" w:color="auto"/>
              <w:left w:val="single" w:sz="4" w:space="0" w:color="auto"/>
              <w:bottom w:val="single" w:sz="4" w:space="0" w:color="auto"/>
              <w:right w:val="single" w:sz="4" w:space="0" w:color="auto"/>
            </w:tcBorders>
          </w:tcPr>
          <w:p w14:paraId="3E8CA1BB" w14:textId="77777777" w:rsidR="000920EC" w:rsidRPr="00EB6BC5" w:rsidRDefault="000920EC" w:rsidP="000920EC">
            <w:pPr>
              <w:jc w:val="both"/>
              <w:rPr>
                <w:b/>
                <w:bCs/>
                <w:sz w:val="20"/>
                <w:szCs w:val="20"/>
              </w:rPr>
            </w:pPr>
          </w:p>
        </w:tc>
        <w:tc>
          <w:tcPr>
            <w:tcW w:w="7371" w:type="dxa"/>
            <w:tcBorders>
              <w:top w:val="single" w:sz="4" w:space="0" w:color="auto"/>
              <w:left w:val="single" w:sz="4" w:space="0" w:color="auto"/>
              <w:bottom w:val="single" w:sz="4" w:space="0" w:color="auto"/>
              <w:right w:val="single" w:sz="4" w:space="0" w:color="auto"/>
            </w:tcBorders>
          </w:tcPr>
          <w:p w14:paraId="34255EA6" w14:textId="77777777" w:rsidR="000920EC" w:rsidRPr="00EB6BC5" w:rsidRDefault="000920EC" w:rsidP="000920EC">
            <w:pPr>
              <w:jc w:val="both"/>
              <w:rPr>
                <w:sz w:val="20"/>
                <w:szCs w:val="20"/>
              </w:rPr>
            </w:pPr>
          </w:p>
        </w:tc>
      </w:tr>
      <w:tr w:rsidR="000920EC" w:rsidRPr="00EB6BC5" w14:paraId="6C9DBE92" w14:textId="77777777" w:rsidTr="00945C20">
        <w:tc>
          <w:tcPr>
            <w:tcW w:w="1771" w:type="dxa"/>
            <w:tcBorders>
              <w:top w:val="single" w:sz="4" w:space="0" w:color="auto"/>
              <w:left w:val="single" w:sz="4" w:space="0" w:color="auto"/>
              <w:bottom w:val="single" w:sz="4" w:space="0" w:color="auto"/>
              <w:right w:val="single" w:sz="4" w:space="0" w:color="auto"/>
            </w:tcBorders>
          </w:tcPr>
          <w:p w14:paraId="3742E99A" w14:textId="77777777" w:rsidR="000920EC" w:rsidRPr="00EB6BC5" w:rsidRDefault="000920EC" w:rsidP="000920EC">
            <w:pPr>
              <w:jc w:val="both"/>
              <w:rPr>
                <w:b/>
                <w:bCs/>
                <w:sz w:val="20"/>
                <w:szCs w:val="20"/>
              </w:rPr>
            </w:pPr>
            <w:r w:rsidRPr="00EB6BC5">
              <w:rPr>
                <w:b/>
                <w:bCs/>
                <w:sz w:val="20"/>
                <w:szCs w:val="20"/>
              </w:rPr>
              <w:t>Absolvent musí</w:t>
            </w:r>
          </w:p>
        </w:tc>
        <w:tc>
          <w:tcPr>
            <w:tcW w:w="7371" w:type="dxa"/>
            <w:tcBorders>
              <w:top w:val="single" w:sz="4" w:space="0" w:color="auto"/>
              <w:left w:val="single" w:sz="4" w:space="0" w:color="auto"/>
              <w:bottom w:val="single" w:sz="4" w:space="0" w:color="auto"/>
              <w:right w:val="single" w:sz="4" w:space="0" w:color="auto"/>
            </w:tcBorders>
          </w:tcPr>
          <w:p w14:paraId="1D08908A" w14:textId="77777777" w:rsidR="000920EC" w:rsidRPr="00EB6BC5" w:rsidRDefault="000920EC" w:rsidP="000920EC">
            <w:pPr>
              <w:jc w:val="both"/>
              <w:rPr>
                <w:sz w:val="20"/>
                <w:szCs w:val="20"/>
              </w:rPr>
            </w:pPr>
          </w:p>
        </w:tc>
      </w:tr>
      <w:tr w:rsidR="000920EC" w:rsidRPr="00EB6BC5" w14:paraId="3F4DD92D" w14:textId="77777777" w:rsidTr="00C13F39">
        <w:tc>
          <w:tcPr>
            <w:tcW w:w="1771" w:type="dxa"/>
            <w:tcBorders>
              <w:top w:val="single" w:sz="4" w:space="0" w:color="auto"/>
              <w:left w:val="single" w:sz="4" w:space="0" w:color="auto"/>
              <w:bottom w:val="single" w:sz="4" w:space="0" w:color="auto"/>
              <w:right w:val="single" w:sz="4" w:space="0" w:color="auto"/>
            </w:tcBorders>
            <w:shd w:val="clear" w:color="auto" w:fill="FFFFFF"/>
          </w:tcPr>
          <w:p w14:paraId="7AA4C8F8" w14:textId="77777777" w:rsidR="000920EC" w:rsidRPr="00EB6BC5" w:rsidRDefault="000920EC" w:rsidP="000920EC">
            <w:pPr>
              <w:jc w:val="both"/>
              <w:rPr>
                <w:b/>
                <w:bCs/>
                <w:sz w:val="20"/>
                <w:szCs w:val="20"/>
              </w:rPr>
            </w:pPr>
            <w:r w:rsidRPr="00EB6BC5">
              <w:rPr>
                <w:b/>
                <w:bCs/>
                <w:sz w:val="20"/>
                <w:szCs w:val="20"/>
              </w:rPr>
              <w:t>Znát:</w:t>
            </w:r>
          </w:p>
        </w:tc>
        <w:tc>
          <w:tcPr>
            <w:tcW w:w="7371" w:type="dxa"/>
            <w:tcBorders>
              <w:top w:val="single" w:sz="4" w:space="0" w:color="auto"/>
              <w:left w:val="single" w:sz="4" w:space="0" w:color="auto"/>
              <w:bottom w:val="single" w:sz="4" w:space="0" w:color="auto"/>
              <w:right w:val="single" w:sz="4" w:space="0" w:color="auto"/>
            </w:tcBorders>
            <w:shd w:val="clear" w:color="auto" w:fill="FFFFFF"/>
          </w:tcPr>
          <w:p w14:paraId="1EBEBB85" w14:textId="77777777" w:rsidR="000920EC" w:rsidRPr="00EB6BC5" w:rsidRDefault="000920EC" w:rsidP="000920EC">
            <w:pPr>
              <w:pStyle w:val="Normlnweb"/>
              <w:numPr>
                <w:ilvl w:val="0"/>
                <w:numId w:val="14"/>
              </w:numPr>
              <w:spacing w:before="0" w:beforeAutospacing="0" w:after="0" w:afterAutospacing="0"/>
              <w:ind w:left="170" w:hanging="170"/>
              <w:jc w:val="both"/>
              <w:rPr>
                <w:sz w:val="20"/>
                <w:szCs w:val="20"/>
              </w:rPr>
            </w:pPr>
            <w:r w:rsidRPr="00EB6BC5">
              <w:rPr>
                <w:sz w:val="20"/>
                <w:szCs w:val="20"/>
              </w:rPr>
              <w:t>Účinky ionizujícího záření na živý organismus</w:t>
            </w:r>
          </w:p>
          <w:p w14:paraId="162CA6AD" w14:textId="77777777" w:rsidR="000920EC" w:rsidRPr="00EB6BC5" w:rsidRDefault="000920EC" w:rsidP="000920EC">
            <w:pPr>
              <w:pStyle w:val="Normlnweb"/>
              <w:numPr>
                <w:ilvl w:val="0"/>
                <w:numId w:val="14"/>
              </w:numPr>
              <w:spacing w:before="0" w:beforeAutospacing="0" w:after="0" w:afterAutospacing="0"/>
              <w:ind w:left="170" w:hanging="170"/>
              <w:jc w:val="both"/>
              <w:rPr>
                <w:sz w:val="20"/>
                <w:szCs w:val="20"/>
              </w:rPr>
            </w:pPr>
            <w:r w:rsidRPr="00EB6BC5">
              <w:rPr>
                <w:sz w:val="20"/>
                <w:szCs w:val="20"/>
              </w:rPr>
              <w:t>Základní právní normy a předpisy radiační ochrany</w:t>
            </w:r>
          </w:p>
          <w:p w14:paraId="4A02E7A8" w14:textId="77777777" w:rsidR="000920EC" w:rsidRPr="00EB6BC5" w:rsidRDefault="000920EC" w:rsidP="000920EC">
            <w:pPr>
              <w:pStyle w:val="Normlnweb"/>
              <w:numPr>
                <w:ilvl w:val="0"/>
                <w:numId w:val="14"/>
              </w:numPr>
              <w:spacing w:before="0" w:beforeAutospacing="0" w:after="0" w:afterAutospacing="0"/>
              <w:ind w:left="170" w:hanging="170"/>
              <w:jc w:val="both"/>
              <w:rPr>
                <w:sz w:val="20"/>
                <w:szCs w:val="20"/>
              </w:rPr>
            </w:pPr>
            <w:r w:rsidRPr="00EB6BC5">
              <w:rPr>
                <w:sz w:val="20"/>
                <w:szCs w:val="20"/>
              </w:rPr>
              <w:t>Rozdělení zdrojů ionizujícího záření v lékařství dle legislativy</w:t>
            </w:r>
          </w:p>
          <w:p w14:paraId="6C7DE355" w14:textId="77777777" w:rsidR="000920EC" w:rsidRPr="00EB6BC5" w:rsidRDefault="000920EC" w:rsidP="000920EC">
            <w:pPr>
              <w:pStyle w:val="Normlnweb"/>
              <w:numPr>
                <w:ilvl w:val="0"/>
                <w:numId w:val="14"/>
              </w:numPr>
              <w:spacing w:before="0" w:beforeAutospacing="0" w:after="0" w:afterAutospacing="0"/>
              <w:ind w:left="170" w:hanging="170"/>
              <w:jc w:val="both"/>
              <w:rPr>
                <w:sz w:val="20"/>
                <w:szCs w:val="20"/>
              </w:rPr>
            </w:pPr>
            <w:r w:rsidRPr="00EB6BC5">
              <w:rPr>
                <w:sz w:val="20"/>
                <w:szCs w:val="20"/>
              </w:rPr>
              <w:t>Indikace ionizujícího záření v lékařství</w:t>
            </w:r>
          </w:p>
          <w:p w14:paraId="348722C6" w14:textId="77777777" w:rsidR="000920EC" w:rsidRPr="00EB6BC5" w:rsidRDefault="000920EC" w:rsidP="000920EC">
            <w:pPr>
              <w:pStyle w:val="Normlnweb"/>
              <w:numPr>
                <w:ilvl w:val="0"/>
                <w:numId w:val="14"/>
              </w:numPr>
              <w:spacing w:before="0" w:beforeAutospacing="0" w:after="0" w:afterAutospacing="0"/>
              <w:ind w:left="170" w:hanging="170"/>
              <w:jc w:val="both"/>
              <w:rPr>
                <w:sz w:val="20"/>
                <w:szCs w:val="20"/>
              </w:rPr>
            </w:pPr>
            <w:r w:rsidRPr="00EB6BC5">
              <w:rPr>
                <w:sz w:val="20"/>
                <w:szCs w:val="20"/>
              </w:rPr>
              <w:t>Zásady radiační ochrany pacientů při výkonech s IZ</w:t>
            </w:r>
          </w:p>
        </w:tc>
      </w:tr>
      <w:tr w:rsidR="000920EC" w:rsidRPr="00EB6BC5" w14:paraId="2FC6390F" w14:textId="77777777" w:rsidTr="00C13F39">
        <w:tc>
          <w:tcPr>
            <w:tcW w:w="1771" w:type="dxa"/>
            <w:tcBorders>
              <w:top w:val="single" w:sz="4" w:space="0" w:color="auto"/>
              <w:left w:val="single" w:sz="4" w:space="0" w:color="auto"/>
              <w:bottom w:val="single" w:sz="4" w:space="0" w:color="auto"/>
              <w:right w:val="single" w:sz="4" w:space="0" w:color="auto"/>
            </w:tcBorders>
            <w:shd w:val="clear" w:color="auto" w:fill="FFFFFF"/>
          </w:tcPr>
          <w:p w14:paraId="2891659F" w14:textId="77777777" w:rsidR="000920EC" w:rsidRPr="00EB6BC5" w:rsidRDefault="000920EC" w:rsidP="000920EC">
            <w:pPr>
              <w:jc w:val="both"/>
              <w:rPr>
                <w:b/>
                <w:bCs/>
                <w:sz w:val="20"/>
                <w:szCs w:val="20"/>
              </w:rPr>
            </w:pPr>
            <w:r w:rsidRPr="00EB6BC5">
              <w:rPr>
                <w:b/>
                <w:bCs/>
                <w:sz w:val="20"/>
                <w:szCs w:val="20"/>
              </w:rPr>
              <w:t>Být seznámen:</w:t>
            </w:r>
          </w:p>
        </w:tc>
        <w:tc>
          <w:tcPr>
            <w:tcW w:w="7371" w:type="dxa"/>
            <w:tcBorders>
              <w:top w:val="single" w:sz="4" w:space="0" w:color="auto"/>
              <w:left w:val="single" w:sz="4" w:space="0" w:color="auto"/>
              <w:bottom w:val="single" w:sz="4" w:space="0" w:color="auto"/>
              <w:right w:val="single" w:sz="4" w:space="0" w:color="auto"/>
            </w:tcBorders>
            <w:shd w:val="clear" w:color="auto" w:fill="FFFFFF"/>
          </w:tcPr>
          <w:p w14:paraId="6CF4492B" w14:textId="77777777" w:rsidR="000920EC" w:rsidRPr="00EB6BC5" w:rsidRDefault="000920EC" w:rsidP="000920EC">
            <w:pPr>
              <w:pStyle w:val="Normlnweb"/>
              <w:numPr>
                <w:ilvl w:val="0"/>
                <w:numId w:val="14"/>
              </w:numPr>
              <w:spacing w:before="0" w:beforeAutospacing="0" w:after="0" w:afterAutospacing="0"/>
              <w:ind w:left="170" w:hanging="170"/>
              <w:jc w:val="both"/>
              <w:rPr>
                <w:sz w:val="20"/>
                <w:szCs w:val="20"/>
              </w:rPr>
            </w:pPr>
            <w:r w:rsidRPr="00EB6BC5">
              <w:rPr>
                <w:bCs/>
                <w:sz w:val="20"/>
                <w:szCs w:val="20"/>
              </w:rPr>
              <w:t>S dokumentací radiační ochrany</w:t>
            </w:r>
          </w:p>
          <w:p w14:paraId="72A7F09A" w14:textId="77777777" w:rsidR="000920EC" w:rsidRPr="00EB6BC5" w:rsidRDefault="000920EC" w:rsidP="000920EC">
            <w:pPr>
              <w:pStyle w:val="Normlnweb"/>
              <w:numPr>
                <w:ilvl w:val="0"/>
                <w:numId w:val="14"/>
              </w:numPr>
              <w:spacing w:before="0" w:beforeAutospacing="0" w:after="0" w:afterAutospacing="0"/>
              <w:ind w:left="170" w:hanging="170"/>
              <w:jc w:val="both"/>
              <w:rPr>
                <w:sz w:val="20"/>
                <w:szCs w:val="20"/>
              </w:rPr>
            </w:pPr>
            <w:r w:rsidRPr="00EB6BC5">
              <w:rPr>
                <w:bCs/>
                <w:sz w:val="20"/>
                <w:szCs w:val="20"/>
              </w:rPr>
              <w:t>S limity absorbovaných dávek pro radiační osoby kategorie A a B. Dále pro osoby podílející se na odstranění radiační nehody</w:t>
            </w:r>
          </w:p>
        </w:tc>
      </w:tr>
    </w:tbl>
    <w:p w14:paraId="6287CAB1" w14:textId="77777777" w:rsidR="0059042E" w:rsidRPr="00EB6BC5" w:rsidRDefault="0059042E" w:rsidP="00945C20">
      <w:pPr>
        <w:tabs>
          <w:tab w:val="right" w:pos="8931"/>
        </w:tabs>
        <w:ind w:left="703" w:hanging="703"/>
        <w:rPr>
          <w:b/>
        </w:rPr>
      </w:pPr>
    </w:p>
    <w:p w14:paraId="0E77C4C4" w14:textId="77777777" w:rsidR="0059042E" w:rsidRPr="002C3979" w:rsidRDefault="0059042E" w:rsidP="00945C20">
      <w:pPr>
        <w:tabs>
          <w:tab w:val="right" w:pos="8931"/>
        </w:tabs>
        <w:ind w:left="703" w:hanging="703"/>
        <w:rPr>
          <w:b/>
          <w:strike/>
          <w:color w:val="FF0000"/>
        </w:rPr>
      </w:pPr>
    </w:p>
    <w:p w14:paraId="23C44C3A" w14:textId="77777777" w:rsidR="0059042E" w:rsidRPr="002C3979" w:rsidRDefault="0059042E" w:rsidP="00945C20">
      <w:pPr>
        <w:tabs>
          <w:tab w:val="right" w:pos="8931"/>
        </w:tabs>
        <w:ind w:left="703" w:hanging="703"/>
        <w:rPr>
          <w:b/>
          <w:strike/>
          <w:color w:val="FF0000"/>
        </w:rPr>
      </w:pPr>
    </w:p>
    <w:p w14:paraId="3CAD0950" w14:textId="77777777" w:rsidR="00EC6704" w:rsidRDefault="00EC6704" w:rsidP="00945C20">
      <w:pPr>
        <w:tabs>
          <w:tab w:val="right" w:pos="8931"/>
        </w:tabs>
        <w:ind w:left="703" w:hanging="703"/>
        <w:rPr>
          <w:b/>
        </w:rPr>
      </w:pPr>
    </w:p>
    <w:p w14:paraId="554B1D66" w14:textId="77777777" w:rsidR="00EC6704" w:rsidRDefault="00EC6704" w:rsidP="00945C20">
      <w:pPr>
        <w:tabs>
          <w:tab w:val="right" w:pos="8931"/>
        </w:tabs>
        <w:ind w:left="703" w:hanging="703"/>
        <w:rPr>
          <w:b/>
        </w:rPr>
      </w:pPr>
    </w:p>
    <w:p w14:paraId="3DB3BC01" w14:textId="77777777" w:rsidR="00EC6704" w:rsidRDefault="00EC6704" w:rsidP="00945C20">
      <w:pPr>
        <w:tabs>
          <w:tab w:val="right" w:pos="8931"/>
        </w:tabs>
        <w:ind w:left="703" w:hanging="703"/>
        <w:rPr>
          <w:b/>
        </w:rPr>
      </w:pPr>
    </w:p>
    <w:p w14:paraId="3340460F" w14:textId="77777777" w:rsidR="00B13884" w:rsidRDefault="00B13884" w:rsidP="00945C20">
      <w:pPr>
        <w:tabs>
          <w:tab w:val="right" w:pos="8931"/>
        </w:tabs>
        <w:ind w:left="703" w:hanging="703"/>
        <w:rPr>
          <w:b/>
        </w:rPr>
      </w:pPr>
    </w:p>
    <w:p w14:paraId="43CC832B" w14:textId="77777777" w:rsidR="00B13884" w:rsidRDefault="00B13884" w:rsidP="00945C20">
      <w:pPr>
        <w:tabs>
          <w:tab w:val="right" w:pos="8931"/>
        </w:tabs>
        <w:ind w:left="703" w:hanging="703"/>
        <w:rPr>
          <w:b/>
        </w:rPr>
      </w:pPr>
    </w:p>
    <w:p w14:paraId="17D0DAAC" w14:textId="77777777" w:rsidR="000920EC" w:rsidRDefault="000920EC" w:rsidP="00945C20">
      <w:pPr>
        <w:tabs>
          <w:tab w:val="right" w:pos="8931"/>
        </w:tabs>
        <w:ind w:left="703" w:hanging="703"/>
        <w:rPr>
          <w:b/>
        </w:rPr>
      </w:pPr>
    </w:p>
    <w:p w14:paraId="4261A7FD" w14:textId="77777777" w:rsidR="002C3979" w:rsidRDefault="002C3979" w:rsidP="00945C20">
      <w:pPr>
        <w:tabs>
          <w:tab w:val="right" w:pos="8931"/>
        </w:tabs>
        <w:ind w:left="703" w:hanging="703"/>
        <w:rPr>
          <w:b/>
        </w:rPr>
      </w:pPr>
    </w:p>
    <w:p w14:paraId="377674E5" w14:textId="77777777" w:rsidR="002C3979" w:rsidRDefault="002C3979" w:rsidP="00945C20">
      <w:pPr>
        <w:tabs>
          <w:tab w:val="right" w:pos="8931"/>
        </w:tabs>
        <w:ind w:left="703" w:hanging="703"/>
        <w:rPr>
          <w:b/>
        </w:rPr>
      </w:pPr>
    </w:p>
    <w:p w14:paraId="566F42D1" w14:textId="77777777" w:rsidR="00945C20" w:rsidRDefault="00945C20" w:rsidP="00945C20">
      <w:pPr>
        <w:tabs>
          <w:tab w:val="right" w:pos="8931"/>
        </w:tabs>
        <w:ind w:left="703" w:hanging="703"/>
        <w:rPr>
          <w:b/>
        </w:rPr>
      </w:pPr>
      <w:r w:rsidRPr="00F97ECB">
        <w:rPr>
          <w:b/>
        </w:rPr>
        <w:lastRenderedPageBreak/>
        <w:t>H-</w:t>
      </w:r>
      <w:r>
        <w:rPr>
          <w:b/>
        </w:rPr>
        <w:t xml:space="preserve">06/2-08     </w:t>
      </w:r>
    </w:p>
    <w:p w14:paraId="05632CA9" w14:textId="77777777" w:rsidR="00047707" w:rsidRDefault="00945C20" w:rsidP="00945C20">
      <w:pPr>
        <w:shd w:val="clear" w:color="auto" w:fill="F2F2F2"/>
        <w:tabs>
          <w:tab w:val="right" w:pos="8931"/>
        </w:tabs>
        <w:ind w:left="703" w:hanging="703"/>
        <w:jc w:val="center"/>
        <w:rPr>
          <w:b/>
        </w:rPr>
      </w:pPr>
      <w:r>
        <w:rPr>
          <w:b/>
        </w:rPr>
        <w:t xml:space="preserve">KATEDRA RADIOBIOLOGIE </w:t>
      </w:r>
    </w:p>
    <w:p w14:paraId="48B515FA" w14:textId="77777777" w:rsidR="00945C20" w:rsidRDefault="00945C20" w:rsidP="00945C20">
      <w:pPr>
        <w:shd w:val="clear" w:color="auto" w:fill="F2F2F2"/>
        <w:tabs>
          <w:tab w:val="right" w:pos="8931"/>
        </w:tabs>
        <w:ind w:left="703" w:hanging="703"/>
        <w:jc w:val="center"/>
      </w:pPr>
      <w:r>
        <w:rPr>
          <w:b/>
        </w:rPr>
        <w:t>(K-303)</w:t>
      </w:r>
    </w:p>
    <w:p w14:paraId="6618F5B4" w14:textId="77777777" w:rsidR="00945C20" w:rsidRDefault="00945C20" w:rsidP="008E51E5">
      <w:pPr>
        <w:pStyle w:val="Nadpis1"/>
        <w:shd w:val="clear" w:color="auto" w:fill="FFFFFF"/>
      </w:pPr>
    </w:p>
    <w:p w14:paraId="6696EB15" w14:textId="77777777" w:rsidR="00945C20" w:rsidRDefault="00945C20" w:rsidP="008E51E5">
      <w:pPr>
        <w:pStyle w:val="Nadpis1"/>
        <w:shd w:val="clear" w:color="auto" w:fill="FFFFFF"/>
      </w:pPr>
    </w:p>
    <w:p w14:paraId="46C565A9" w14:textId="77777777" w:rsidR="008E51E5" w:rsidRPr="00F97ECB" w:rsidRDefault="008E51E5" w:rsidP="00945C20">
      <w:pPr>
        <w:pStyle w:val="Nadpis1"/>
        <w:shd w:val="clear" w:color="auto" w:fill="FFFFFF"/>
      </w:pPr>
      <w:r w:rsidRPr="00F97ECB">
        <w:t>ODBORNÝ</w:t>
      </w:r>
      <w:r w:rsidRPr="00F97ECB">
        <w:rPr>
          <w:b w:val="0"/>
        </w:rPr>
        <w:t xml:space="preserve"> </w:t>
      </w:r>
      <w:r w:rsidRPr="00F97ECB">
        <w:t>KURZ</w:t>
      </w:r>
    </w:p>
    <w:p w14:paraId="1DD9E6DA" w14:textId="77777777" w:rsidR="008E51E5" w:rsidRDefault="008E51E5" w:rsidP="00945C20">
      <w:pPr>
        <w:shd w:val="clear" w:color="auto" w:fill="FFFFFF"/>
        <w:jc w:val="center"/>
        <w:rPr>
          <w:b/>
        </w:rPr>
      </w:pPr>
      <w:r w:rsidRPr="00F97ECB">
        <w:rPr>
          <w:b/>
        </w:rPr>
        <w:t xml:space="preserve"> </w:t>
      </w:r>
      <w:r w:rsidR="00E4775F">
        <w:rPr>
          <w:b/>
        </w:rPr>
        <w:t>PRAKTICK</w:t>
      </w:r>
      <w:r w:rsidR="00604EA3">
        <w:rPr>
          <w:b/>
        </w:rPr>
        <w:t>Á</w:t>
      </w:r>
      <w:r w:rsidR="00E4775F">
        <w:rPr>
          <w:b/>
        </w:rPr>
        <w:t xml:space="preserve"> DOZIMETRIE</w:t>
      </w:r>
    </w:p>
    <w:p w14:paraId="4B7A0699" w14:textId="77777777" w:rsidR="00945C20" w:rsidRPr="00F97ECB" w:rsidRDefault="00945C20" w:rsidP="00945C20">
      <w:pPr>
        <w:shd w:val="clear" w:color="auto" w:fill="FFFFFF"/>
        <w:jc w:val="center"/>
        <w:rPr>
          <w:b/>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7371"/>
      </w:tblGrid>
      <w:tr w:rsidR="000920EC" w:rsidRPr="00EC6704" w14:paraId="275DA11E" w14:textId="77777777" w:rsidTr="000920EC">
        <w:tc>
          <w:tcPr>
            <w:tcW w:w="1771" w:type="dxa"/>
          </w:tcPr>
          <w:p w14:paraId="235BE769" w14:textId="77777777" w:rsidR="000920EC" w:rsidRPr="00EC6704" w:rsidRDefault="000920EC" w:rsidP="000920EC">
            <w:pPr>
              <w:jc w:val="both"/>
              <w:rPr>
                <w:b/>
                <w:sz w:val="20"/>
                <w:szCs w:val="20"/>
              </w:rPr>
            </w:pPr>
            <w:r w:rsidRPr="00EC6704">
              <w:rPr>
                <w:b/>
                <w:sz w:val="20"/>
                <w:szCs w:val="20"/>
              </w:rPr>
              <w:t>Garant:</w:t>
            </w:r>
          </w:p>
        </w:tc>
        <w:tc>
          <w:tcPr>
            <w:tcW w:w="7371" w:type="dxa"/>
          </w:tcPr>
          <w:p w14:paraId="17C97A18" w14:textId="77777777" w:rsidR="000920EC" w:rsidRPr="00B13884" w:rsidRDefault="000920EC" w:rsidP="000920EC">
            <w:pPr>
              <w:shd w:val="clear" w:color="auto" w:fill="FFFFFF"/>
              <w:jc w:val="both"/>
              <w:rPr>
                <w:b/>
                <w:sz w:val="20"/>
                <w:szCs w:val="20"/>
              </w:rPr>
            </w:pPr>
            <w:r w:rsidRPr="00B13884">
              <w:rPr>
                <w:b/>
                <w:sz w:val="20"/>
                <w:szCs w:val="20"/>
              </w:rPr>
              <w:t xml:space="preserve">plk. gšt. prof. MVDr. Zuzana Šinkorová, Ph.D.  </w:t>
            </w:r>
          </w:p>
        </w:tc>
      </w:tr>
      <w:tr w:rsidR="000920EC" w:rsidRPr="00EC6704" w14:paraId="7A6E9A7B" w14:textId="77777777" w:rsidTr="000920EC">
        <w:tc>
          <w:tcPr>
            <w:tcW w:w="1771" w:type="dxa"/>
          </w:tcPr>
          <w:p w14:paraId="4DFAD0CB" w14:textId="77777777" w:rsidR="000920EC" w:rsidRPr="00EC6704" w:rsidRDefault="000920EC" w:rsidP="000920EC">
            <w:pPr>
              <w:jc w:val="both"/>
              <w:rPr>
                <w:b/>
                <w:sz w:val="20"/>
                <w:szCs w:val="20"/>
              </w:rPr>
            </w:pPr>
          </w:p>
        </w:tc>
        <w:tc>
          <w:tcPr>
            <w:tcW w:w="7371" w:type="dxa"/>
          </w:tcPr>
          <w:p w14:paraId="2A28CDDF" w14:textId="77777777" w:rsidR="000920EC" w:rsidRPr="00EC6704" w:rsidRDefault="000920EC" w:rsidP="000920EC">
            <w:pPr>
              <w:shd w:val="clear" w:color="auto" w:fill="FFFFFF"/>
              <w:jc w:val="both"/>
              <w:rPr>
                <w:sz w:val="20"/>
                <w:szCs w:val="20"/>
              </w:rPr>
            </w:pPr>
          </w:p>
        </w:tc>
      </w:tr>
      <w:tr w:rsidR="000920EC" w:rsidRPr="00EC6704" w14:paraId="5CA920E5" w14:textId="77777777" w:rsidTr="000920EC">
        <w:tc>
          <w:tcPr>
            <w:tcW w:w="1771" w:type="dxa"/>
          </w:tcPr>
          <w:p w14:paraId="002962EA" w14:textId="77777777" w:rsidR="000920EC" w:rsidRPr="00EC6704" w:rsidRDefault="000920EC" w:rsidP="000920EC">
            <w:pPr>
              <w:jc w:val="both"/>
              <w:rPr>
                <w:sz w:val="20"/>
                <w:szCs w:val="20"/>
              </w:rPr>
            </w:pPr>
            <w:r w:rsidRPr="00EC6704">
              <w:rPr>
                <w:b/>
                <w:sz w:val="20"/>
                <w:szCs w:val="20"/>
              </w:rPr>
              <w:t>Cíl:</w:t>
            </w:r>
          </w:p>
        </w:tc>
        <w:tc>
          <w:tcPr>
            <w:tcW w:w="7371" w:type="dxa"/>
          </w:tcPr>
          <w:p w14:paraId="4EC452CB" w14:textId="77777777" w:rsidR="000920EC" w:rsidRPr="00EC6704" w:rsidRDefault="000920EC" w:rsidP="000920EC">
            <w:pPr>
              <w:shd w:val="clear" w:color="auto" w:fill="FFFFFF"/>
              <w:jc w:val="both"/>
              <w:rPr>
                <w:sz w:val="20"/>
                <w:szCs w:val="20"/>
              </w:rPr>
            </w:pPr>
            <w:r w:rsidRPr="00EC6704">
              <w:rPr>
                <w:sz w:val="20"/>
                <w:szCs w:val="20"/>
              </w:rPr>
              <w:t>Seznámit účastníky kurzu s praktickými možnostmi měření dávky záření pomocí moderních metod  biologické a fyzikální dozimetrie s následnou aplikací pro třídění ozářených osob a možnostmi využití poznatků oboru v organizaci vojenského zdravotnictví a ve vševojskové praxi.</w:t>
            </w:r>
          </w:p>
        </w:tc>
      </w:tr>
      <w:tr w:rsidR="000920EC" w:rsidRPr="00EC6704" w14:paraId="48F58360" w14:textId="77777777" w:rsidTr="000920EC">
        <w:tc>
          <w:tcPr>
            <w:tcW w:w="1771" w:type="dxa"/>
          </w:tcPr>
          <w:p w14:paraId="5F5FCFAD" w14:textId="77777777" w:rsidR="000920EC" w:rsidRPr="00EC6704" w:rsidRDefault="000920EC" w:rsidP="000920EC">
            <w:pPr>
              <w:jc w:val="both"/>
              <w:rPr>
                <w:b/>
                <w:sz w:val="20"/>
                <w:szCs w:val="20"/>
              </w:rPr>
            </w:pPr>
          </w:p>
        </w:tc>
        <w:tc>
          <w:tcPr>
            <w:tcW w:w="7371" w:type="dxa"/>
          </w:tcPr>
          <w:p w14:paraId="79AEFB8F" w14:textId="77777777" w:rsidR="000920EC" w:rsidRPr="00EC6704" w:rsidRDefault="000920EC" w:rsidP="000920EC">
            <w:pPr>
              <w:shd w:val="clear" w:color="auto" w:fill="FFFFFF"/>
              <w:jc w:val="both"/>
              <w:rPr>
                <w:sz w:val="20"/>
                <w:szCs w:val="20"/>
              </w:rPr>
            </w:pPr>
          </w:p>
        </w:tc>
      </w:tr>
      <w:tr w:rsidR="00EB6BC5" w:rsidRPr="00EC6704" w14:paraId="009F6981" w14:textId="77777777" w:rsidTr="000920EC">
        <w:tc>
          <w:tcPr>
            <w:tcW w:w="1771" w:type="dxa"/>
          </w:tcPr>
          <w:p w14:paraId="0DBDDF68" w14:textId="77777777" w:rsidR="00EB6BC5" w:rsidRPr="00EC6704" w:rsidRDefault="00EB6BC5" w:rsidP="00EB6BC5">
            <w:pPr>
              <w:jc w:val="both"/>
              <w:rPr>
                <w:sz w:val="20"/>
                <w:szCs w:val="20"/>
              </w:rPr>
            </w:pPr>
            <w:r w:rsidRPr="00EC6704">
              <w:rPr>
                <w:b/>
                <w:sz w:val="20"/>
                <w:szCs w:val="20"/>
              </w:rPr>
              <w:t>Určení:</w:t>
            </w:r>
          </w:p>
        </w:tc>
        <w:tc>
          <w:tcPr>
            <w:tcW w:w="7371" w:type="dxa"/>
          </w:tcPr>
          <w:p w14:paraId="483050FA" w14:textId="77777777" w:rsidR="00EB6BC5" w:rsidRPr="00EC6704" w:rsidRDefault="00EB6BC5" w:rsidP="00EB6BC5">
            <w:pPr>
              <w:shd w:val="clear" w:color="auto" w:fill="FFFFFF"/>
              <w:jc w:val="both"/>
              <w:rPr>
                <w:sz w:val="20"/>
                <w:szCs w:val="20"/>
              </w:rPr>
            </w:pPr>
            <w:r w:rsidRPr="00EC6704">
              <w:rPr>
                <w:sz w:val="20"/>
                <w:szCs w:val="20"/>
              </w:rPr>
              <w:t>Lékařský a nelékařský zdravotnický personál, dále pro  VzP na úrovni  četa – rota.</w:t>
            </w:r>
          </w:p>
        </w:tc>
      </w:tr>
      <w:tr w:rsidR="002C3979" w:rsidRPr="00EC6704" w14:paraId="79462A70" w14:textId="77777777" w:rsidTr="000920EC">
        <w:tc>
          <w:tcPr>
            <w:tcW w:w="1771" w:type="dxa"/>
          </w:tcPr>
          <w:p w14:paraId="7E9F35CD" w14:textId="77777777" w:rsidR="002C3979" w:rsidRPr="00EC6704" w:rsidRDefault="002C3979" w:rsidP="002C3979">
            <w:pPr>
              <w:jc w:val="both"/>
              <w:rPr>
                <w:b/>
                <w:sz w:val="20"/>
                <w:szCs w:val="20"/>
              </w:rPr>
            </w:pPr>
          </w:p>
        </w:tc>
        <w:tc>
          <w:tcPr>
            <w:tcW w:w="7371" w:type="dxa"/>
          </w:tcPr>
          <w:p w14:paraId="3CE005AA" w14:textId="77777777" w:rsidR="002C3979" w:rsidRPr="00EC6704" w:rsidRDefault="002C3979" w:rsidP="002C3979">
            <w:pPr>
              <w:shd w:val="clear" w:color="auto" w:fill="FFFFFF"/>
              <w:jc w:val="both"/>
              <w:rPr>
                <w:sz w:val="20"/>
                <w:szCs w:val="20"/>
              </w:rPr>
            </w:pPr>
          </w:p>
        </w:tc>
      </w:tr>
      <w:tr w:rsidR="002C3979" w:rsidRPr="00EC6704" w14:paraId="17F35D64" w14:textId="77777777" w:rsidTr="000920EC">
        <w:tc>
          <w:tcPr>
            <w:tcW w:w="1771" w:type="dxa"/>
          </w:tcPr>
          <w:p w14:paraId="13D7092B" w14:textId="77777777" w:rsidR="002C3979" w:rsidRPr="00EC6704" w:rsidRDefault="002C3979" w:rsidP="002C3979">
            <w:pPr>
              <w:jc w:val="both"/>
              <w:rPr>
                <w:b/>
                <w:sz w:val="20"/>
                <w:szCs w:val="20"/>
              </w:rPr>
            </w:pPr>
            <w:r w:rsidRPr="00EC6704">
              <w:rPr>
                <w:b/>
                <w:sz w:val="20"/>
                <w:szCs w:val="20"/>
              </w:rPr>
              <w:t xml:space="preserve">Kvalifikační </w:t>
            </w:r>
          </w:p>
          <w:p w14:paraId="3B87817A" w14:textId="77777777" w:rsidR="002C3979" w:rsidRPr="00EC6704" w:rsidRDefault="002C3979" w:rsidP="002C3979">
            <w:pPr>
              <w:jc w:val="both"/>
              <w:rPr>
                <w:sz w:val="20"/>
                <w:szCs w:val="20"/>
              </w:rPr>
            </w:pPr>
            <w:r w:rsidRPr="00EC6704">
              <w:rPr>
                <w:b/>
                <w:sz w:val="20"/>
                <w:szCs w:val="20"/>
              </w:rPr>
              <w:t>předpoklady:</w:t>
            </w:r>
          </w:p>
        </w:tc>
        <w:tc>
          <w:tcPr>
            <w:tcW w:w="7371" w:type="dxa"/>
            <w:vAlign w:val="bottom"/>
          </w:tcPr>
          <w:p w14:paraId="587EEA67" w14:textId="77777777" w:rsidR="002C3979" w:rsidRPr="00EC6704" w:rsidRDefault="002C3979" w:rsidP="002C3979">
            <w:pPr>
              <w:shd w:val="clear" w:color="auto" w:fill="FFFFFF"/>
              <w:jc w:val="both"/>
              <w:rPr>
                <w:sz w:val="20"/>
                <w:szCs w:val="20"/>
              </w:rPr>
            </w:pPr>
            <w:r w:rsidRPr="00EC6704">
              <w:rPr>
                <w:sz w:val="20"/>
                <w:szCs w:val="20"/>
              </w:rPr>
              <w:t>Minimálně středoškolské vzdělání.</w:t>
            </w:r>
          </w:p>
        </w:tc>
      </w:tr>
      <w:tr w:rsidR="002C3979" w:rsidRPr="00EC6704" w14:paraId="1E431509" w14:textId="77777777" w:rsidTr="000920EC">
        <w:tc>
          <w:tcPr>
            <w:tcW w:w="1771" w:type="dxa"/>
          </w:tcPr>
          <w:p w14:paraId="6E529559" w14:textId="77777777" w:rsidR="002C3979" w:rsidRPr="00EC6704" w:rsidRDefault="002C3979" w:rsidP="002C3979">
            <w:pPr>
              <w:jc w:val="both"/>
              <w:rPr>
                <w:b/>
                <w:sz w:val="20"/>
                <w:szCs w:val="20"/>
              </w:rPr>
            </w:pPr>
          </w:p>
        </w:tc>
        <w:tc>
          <w:tcPr>
            <w:tcW w:w="7371" w:type="dxa"/>
          </w:tcPr>
          <w:p w14:paraId="7138773B" w14:textId="77777777" w:rsidR="002C3979" w:rsidRPr="00EC6704" w:rsidRDefault="002C3979" w:rsidP="002C3979">
            <w:pPr>
              <w:shd w:val="clear" w:color="auto" w:fill="FFFFFF"/>
              <w:jc w:val="both"/>
              <w:rPr>
                <w:sz w:val="20"/>
                <w:szCs w:val="20"/>
              </w:rPr>
            </w:pPr>
          </w:p>
        </w:tc>
      </w:tr>
      <w:tr w:rsidR="002C3979" w:rsidRPr="00EC6704" w14:paraId="2C35612A" w14:textId="77777777" w:rsidTr="000920EC">
        <w:tc>
          <w:tcPr>
            <w:tcW w:w="1771" w:type="dxa"/>
          </w:tcPr>
          <w:p w14:paraId="0E8AC4D4" w14:textId="77777777" w:rsidR="002C3979" w:rsidRPr="00EC6704" w:rsidRDefault="002C3979" w:rsidP="002C3979">
            <w:pPr>
              <w:jc w:val="both"/>
              <w:rPr>
                <w:sz w:val="20"/>
                <w:szCs w:val="20"/>
              </w:rPr>
            </w:pPr>
            <w:r w:rsidRPr="00EC6704">
              <w:rPr>
                <w:b/>
                <w:sz w:val="20"/>
                <w:szCs w:val="20"/>
              </w:rPr>
              <w:t>Místo konání:</w:t>
            </w:r>
          </w:p>
        </w:tc>
        <w:tc>
          <w:tcPr>
            <w:tcW w:w="7371" w:type="dxa"/>
          </w:tcPr>
          <w:p w14:paraId="7CADA239" w14:textId="77777777" w:rsidR="002C3979" w:rsidRPr="00EC6704" w:rsidRDefault="002C3979" w:rsidP="002C3979">
            <w:pPr>
              <w:shd w:val="clear" w:color="auto" w:fill="FFFFFF"/>
              <w:jc w:val="both"/>
              <w:rPr>
                <w:sz w:val="20"/>
                <w:szCs w:val="20"/>
              </w:rPr>
            </w:pPr>
            <w:r>
              <w:rPr>
                <w:sz w:val="20"/>
                <w:szCs w:val="20"/>
              </w:rPr>
              <w:t>VLF UO Hradec Králové</w:t>
            </w:r>
          </w:p>
        </w:tc>
      </w:tr>
      <w:tr w:rsidR="002C3979" w:rsidRPr="00EC6704" w14:paraId="4B77FBE7" w14:textId="77777777" w:rsidTr="000920EC">
        <w:tc>
          <w:tcPr>
            <w:tcW w:w="1771" w:type="dxa"/>
          </w:tcPr>
          <w:p w14:paraId="16DD56DC" w14:textId="77777777" w:rsidR="002C3979" w:rsidRPr="00EC6704" w:rsidRDefault="002C3979" w:rsidP="002C3979">
            <w:pPr>
              <w:jc w:val="both"/>
              <w:rPr>
                <w:b/>
                <w:sz w:val="20"/>
                <w:szCs w:val="20"/>
              </w:rPr>
            </w:pPr>
          </w:p>
        </w:tc>
        <w:tc>
          <w:tcPr>
            <w:tcW w:w="7371" w:type="dxa"/>
          </w:tcPr>
          <w:p w14:paraId="4459FE27" w14:textId="77777777" w:rsidR="002C3979" w:rsidRPr="00EC6704" w:rsidRDefault="002C3979" w:rsidP="002C3979">
            <w:pPr>
              <w:shd w:val="clear" w:color="auto" w:fill="FFFFFF"/>
              <w:jc w:val="both"/>
              <w:rPr>
                <w:sz w:val="20"/>
                <w:szCs w:val="20"/>
              </w:rPr>
            </w:pPr>
          </w:p>
        </w:tc>
      </w:tr>
      <w:tr w:rsidR="002C3979" w:rsidRPr="00EC6704" w14:paraId="366CEE2F" w14:textId="77777777" w:rsidTr="000920EC">
        <w:tc>
          <w:tcPr>
            <w:tcW w:w="1771" w:type="dxa"/>
          </w:tcPr>
          <w:p w14:paraId="5507AFAC" w14:textId="77777777" w:rsidR="002C3979" w:rsidRPr="00EC6704" w:rsidRDefault="002C3979" w:rsidP="002C3979">
            <w:pPr>
              <w:jc w:val="both"/>
              <w:rPr>
                <w:sz w:val="20"/>
                <w:szCs w:val="20"/>
              </w:rPr>
            </w:pPr>
            <w:r w:rsidRPr="00EC6704">
              <w:rPr>
                <w:b/>
                <w:sz w:val="20"/>
                <w:szCs w:val="20"/>
              </w:rPr>
              <w:t>Doba trvání:</w:t>
            </w:r>
          </w:p>
        </w:tc>
        <w:tc>
          <w:tcPr>
            <w:tcW w:w="7371" w:type="dxa"/>
          </w:tcPr>
          <w:p w14:paraId="22EB42C3" w14:textId="77777777" w:rsidR="002C3979" w:rsidRPr="00EB6BC5" w:rsidRDefault="00EB6BC5" w:rsidP="00EB6BC5">
            <w:pPr>
              <w:shd w:val="clear" w:color="auto" w:fill="FFFFFF"/>
              <w:jc w:val="both"/>
              <w:rPr>
                <w:sz w:val="20"/>
                <w:szCs w:val="20"/>
              </w:rPr>
            </w:pPr>
            <w:r w:rsidRPr="00EB6BC5">
              <w:rPr>
                <w:sz w:val="20"/>
                <w:szCs w:val="20"/>
              </w:rPr>
              <w:t>5 dnů</w:t>
            </w:r>
          </w:p>
        </w:tc>
      </w:tr>
      <w:tr w:rsidR="002C3979" w:rsidRPr="00EC6704" w14:paraId="754CE878" w14:textId="77777777" w:rsidTr="000920EC">
        <w:tc>
          <w:tcPr>
            <w:tcW w:w="1771" w:type="dxa"/>
          </w:tcPr>
          <w:p w14:paraId="0BFA5586" w14:textId="77777777" w:rsidR="002C3979" w:rsidRPr="00C520CE" w:rsidRDefault="002C3979" w:rsidP="002C3979">
            <w:pPr>
              <w:jc w:val="both"/>
              <w:rPr>
                <w:b/>
                <w:sz w:val="20"/>
                <w:szCs w:val="20"/>
              </w:rPr>
            </w:pPr>
          </w:p>
        </w:tc>
        <w:tc>
          <w:tcPr>
            <w:tcW w:w="7371" w:type="dxa"/>
          </w:tcPr>
          <w:p w14:paraId="1DAF9DFE" w14:textId="77777777" w:rsidR="002C3979" w:rsidRPr="00C520CE" w:rsidRDefault="002C3979" w:rsidP="002C3979">
            <w:pPr>
              <w:shd w:val="clear" w:color="auto" w:fill="FFFFFF"/>
              <w:jc w:val="both"/>
              <w:rPr>
                <w:sz w:val="20"/>
                <w:szCs w:val="20"/>
              </w:rPr>
            </w:pPr>
          </w:p>
        </w:tc>
      </w:tr>
      <w:tr w:rsidR="009D56D2" w:rsidRPr="00EC6704" w14:paraId="272F2660" w14:textId="77777777" w:rsidTr="000920EC">
        <w:tc>
          <w:tcPr>
            <w:tcW w:w="1771" w:type="dxa"/>
          </w:tcPr>
          <w:p w14:paraId="227F4393" w14:textId="77777777" w:rsidR="009D56D2" w:rsidRPr="000F543C" w:rsidRDefault="009D56D2" w:rsidP="009D56D2">
            <w:pPr>
              <w:jc w:val="both"/>
              <w:rPr>
                <w:sz w:val="20"/>
                <w:szCs w:val="20"/>
              </w:rPr>
            </w:pPr>
            <w:r w:rsidRPr="000F543C">
              <w:rPr>
                <w:b/>
                <w:sz w:val="20"/>
                <w:szCs w:val="20"/>
              </w:rPr>
              <w:t>Termín:</w:t>
            </w:r>
          </w:p>
        </w:tc>
        <w:tc>
          <w:tcPr>
            <w:tcW w:w="7371" w:type="dxa"/>
          </w:tcPr>
          <w:p w14:paraId="07501B2C" w14:textId="77777777" w:rsidR="009D56D2" w:rsidRPr="000F543C" w:rsidRDefault="009D56D2" w:rsidP="009D56D2">
            <w:pPr>
              <w:shd w:val="clear" w:color="auto" w:fill="FFFFFF"/>
              <w:jc w:val="both"/>
              <w:rPr>
                <w:sz w:val="20"/>
                <w:szCs w:val="20"/>
              </w:rPr>
            </w:pPr>
            <w:r w:rsidRPr="000F543C">
              <w:rPr>
                <w:sz w:val="20"/>
                <w:szCs w:val="20"/>
              </w:rPr>
              <w:t>25. 5. – 29. 5. 2026</w:t>
            </w:r>
          </w:p>
        </w:tc>
      </w:tr>
      <w:tr w:rsidR="000920EC" w:rsidRPr="00EC6704" w14:paraId="4A6CC025" w14:textId="77777777" w:rsidTr="000920EC">
        <w:tc>
          <w:tcPr>
            <w:tcW w:w="1771" w:type="dxa"/>
          </w:tcPr>
          <w:p w14:paraId="56DFFDFA" w14:textId="77777777" w:rsidR="000920EC" w:rsidRPr="00EC6704" w:rsidRDefault="000920EC" w:rsidP="000920EC">
            <w:pPr>
              <w:jc w:val="both"/>
              <w:rPr>
                <w:b/>
                <w:sz w:val="20"/>
                <w:szCs w:val="20"/>
              </w:rPr>
            </w:pPr>
          </w:p>
        </w:tc>
        <w:tc>
          <w:tcPr>
            <w:tcW w:w="7371" w:type="dxa"/>
          </w:tcPr>
          <w:p w14:paraId="6A1F3623" w14:textId="77777777" w:rsidR="000920EC" w:rsidRPr="001374EF" w:rsidRDefault="000920EC" w:rsidP="000920EC">
            <w:pPr>
              <w:shd w:val="clear" w:color="auto" w:fill="FFFFFF"/>
              <w:jc w:val="both"/>
              <w:rPr>
                <w:sz w:val="20"/>
                <w:szCs w:val="20"/>
              </w:rPr>
            </w:pPr>
          </w:p>
        </w:tc>
      </w:tr>
      <w:tr w:rsidR="000920EC" w:rsidRPr="00EC6704" w14:paraId="7E1DD653" w14:textId="77777777" w:rsidTr="000920EC">
        <w:tc>
          <w:tcPr>
            <w:tcW w:w="1771" w:type="dxa"/>
          </w:tcPr>
          <w:p w14:paraId="491426B4" w14:textId="77777777" w:rsidR="000920EC" w:rsidRPr="00EC6704" w:rsidRDefault="000920EC" w:rsidP="000920EC">
            <w:pPr>
              <w:jc w:val="both"/>
              <w:rPr>
                <w:sz w:val="20"/>
                <w:szCs w:val="20"/>
              </w:rPr>
            </w:pPr>
            <w:r w:rsidRPr="00EC6704">
              <w:rPr>
                <w:b/>
                <w:sz w:val="20"/>
                <w:szCs w:val="20"/>
              </w:rPr>
              <w:t>Počet</w:t>
            </w:r>
            <w:r>
              <w:rPr>
                <w:b/>
                <w:sz w:val="20"/>
                <w:szCs w:val="20"/>
              </w:rPr>
              <w:t xml:space="preserve"> </w:t>
            </w:r>
            <w:r w:rsidRPr="00EC6704">
              <w:rPr>
                <w:b/>
                <w:sz w:val="20"/>
                <w:szCs w:val="20"/>
              </w:rPr>
              <w:t>účastníků:</w:t>
            </w:r>
          </w:p>
        </w:tc>
        <w:tc>
          <w:tcPr>
            <w:tcW w:w="7371" w:type="dxa"/>
            <w:vAlign w:val="bottom"/>
          </w:tcPr>
          <w:p w14:paraId="251DAA5F" w14:textId="77777777" w:rsidR="000920EC" w:rsidRPr="00EC6704" w:rsidRDefault="000920EC" w:rsidP="000920EC">
            <w:pPr>
              <w:shd w:val="clear" w:color="auto" w:fill="FFFFFF"/>
              <w:jc w:val="both"/>
              <w:rPr>
                <w:sz w:val="20"/>
                <w:szCs w:val="20"/>
              </w:rPr>
            </w:pPr>
            <w:r w:rsidRPr="00EC6704">
              <w:rPr>
                <w:sz w:val="20"/>
                <w:szCs w:val="20"/>
              </w:rPr>
              <w:t xml:space="preserve">5 – 15 </w:t>
            </w:r>
          </w:p>
        </w:tc>
      </w:tr>
      <w:tr w:rsidR="000920EC" w:rsidRPr="00EC6704" w14:paraId="4EED2FC1" w14:textId="77777777" w:rsidTr="000920EC">
        <w:tc>
          <w:tcPr>
            <w:tcW w:w="1771" w:type="dxa"/>
          </w:tcPr>
          <w:p w14:paraId="59B429DC" w14:textId="77777777" w:rsidR="000920EC" w:rsidRPr="00EC6704" w:rsidRDefault="000920EC" w:rsidP="000920EC">
            <w:pPr>
              <w:jc w:val="both"/>
              <w:rPr>
                <w:b/>
                <w:sz w:val="20"/>
                <w:szCs w:val="20"/>
              </w:rPr>
            </w:pPr>
          </w:p>
        </w:tc>
        <w:tc>
          <w:tcPr>
            <w:tcW w:w="7371" w:type="dxa"/>
          </w:tcPr>
          <w:p w14:paraId="6FB6B290" w14:textId="77777777" w:rsidR="000920EC" w:rsidRPr="00EC6704" w:rsidRDefault="000920EC" w:rsidP="000920EC">
            <w:pPr>
              <w:shd w:val="clear" w:color="auto" w:fill="FFFFFF"/>
              <w:jc w:val="both"/>
              <w:rPr>
                <w:sz w:val="20"/>
                <w:szCs w:val="20"/>
              </w:rPr>
            </w:pPr>
          </w:p>
        </w:tc>
      </w:tr>
      <w:tr w:rsidR="000920EC" w:rsidRPr="00EC6704" w14:paraId="4345B02A" w14:textId="77777777" w:rsidTr="000920EC">
        <w:tc>
          <w:tcPr>
            <w:tcW w:w="1771" w:type="dxa"/>
          </w:tcPr>
          <w:p w14:paraId="7C4DD940" w14:textId="77777777" w:rsidR="000920EC" w:rsidRPr="00EC6704" w:rsidRDefault="000920EC" w:rsidP="000920EC">
            <w:pPr>
              <w:jc w:val="both"/>
              <w:rPr>
                <w:sz w:val="20"/>
                <w:szCs w:val="20"/>
              </w:rPr>
            </w:pPr>
            <w:r w:rsidRPr="00EC6704">
              <w:rPr>
                <w:b/>
                <w:sz w:val="20"/>
                <w:szCs w:val="20"/>
              </w:rPr>
              <w:t>Školitel:</w:t>
            </w:r>
          </w:p>
        </w:tc>
        <w:tc>
          <w:tcPr>
            <w:tcW w:w="7371" w:type="dxa"/>
          </w:tcPr>
          <w:p w14:paraId="519459CB" w14:textId="77777777" w:rsidR="000920EC" w:rsidRPr="00EC6704" w:rsidRDefault="000920EC" w:rsidP="000920EC">
            <w:pPr>
              <w:shd w:val="clear" w:color="auto" w:fill="FFFFFF"/>
              <w:jc w:val="both"/>
              <w:rPr>
                <w:sz w:val="20"/>
                <w:szCs w:val="20"/>
              </w:rPr>
            </w:pPr>
            <w:r>
              <w:rPr>
                <w:sz w:val="20"/>
                <w:szCs w:val="20"/>
              </w:rPr>
              <w:t>VLF – K303 (KRAD)</w:t>
            </w:r>
          </w:p>
        </w:tc>
      </w:tr>
      <w:tr w:rsidR="000920EC" w:rsidRPr="00EC6704" w14:paraId="2ECAAAEE" w14:textId="77777777" w:rsidTr="000920EC">
        <w:tc>
          <w:tcPr>
            <w:tcW w:w="1771" w:type="dxa"/>
          </w:tcPr>
          <w:p w14:paraId="638418EB" w14:textId="77777777" w:rsidR="000920EC" w:rsidRPr="00EC6704" w:rsidRDefault="000920EC" w:rsidP="000920EC">
            <w:pPr>
              <w:jc w:val="both"/>
              <w:rPr>
                <w:b/>
                <w:sz w:val="20"/>
                <w:szCs w:val="20"/>
              </w:rPr>
            </w:pPr>
          </w:p>
        </w:tc>
        <w:tc>
          <w:tcPr>
            <w:tcW w:w="7371" w:type="dxa"/>
          </w:tcPr>
          <w:p w14:paraId="5DBCCB28" w14:textId="77777777" w:rsidR="000920EC" w:rsidRPr="00EC6704" w:rsidRDefault="000920EC" w:rsidP="000920EC">
            <w:pPr>
              <w:shd w:val="clear" w:color="auto" w:fill="FFFFFF"/>
              <w:jc w:val="both"/>
              <w:rPr>
                <w:sz w:val="20"/>
                <w:szCs w:val="20"/>
              </w:rPr>
            </w:pPr>
          </w:p>
        </w:tc>
      </w:tr>
      <w:tr w:rsidR="000920EC" w:rsidRPr="00EC6704" w14:paraId="1A7F2D61" w14:textId="77777777" w:rsidTr="000920EC">
        <w:tc>
          <w:tcPr>
            <w:tcW w:w="1771" w:type="dxa"/>
          </w:tcPr>
          <w:p w14:paraId="300C276E" w14:textId="77777777" w:rsidR="000920EC" w:rsidRPr="00EC6704" w:rsidRDefault="000920EC" w:rsidP="000920EC">
            <w:pPr>
              <w:jc w:val="both"/>
              <w:rPr>
                <w:sz w:val="20"/>
                <w:szCs w:val="20"/>
              </w:rPr>
            </w:pPr>
            <w:r w:rsidRPr="00EC6704">
              <w:rPr>
                <w:b/>
                <w:sz w:val="20"/>
                <w:szCs w:val="20"/>
              </w:rPr>
              <w:t>Zakončení:</w:t>
            </w:r>
          </w:p>
        </w:tc>
        <w:tc>
          <w:tcPr>
            <w:tcW w:w="7371" w:type="dxa"/>
          </w:tcPr>
          <w:p w14:paraId="5D517EED" w14:textId="77777777" w:rsidR="000920EC" w:rsidRPr="00EC6704" w:rsidRDefault="000920EC" w:rsidP="000920EC">
            <w:pPr>
              <w:shd w:val="clear" w:color="auto" w:fill="FFFFFF"/>
              <w:jc w:val="both"/>
              <w:rPr>
                <w:sz w:val="20"/>
                <w:szCs w:val="20"/>
              </w:rPr>
            </w:pPr>
            <w:r w:rsidRPr="00EC6704">
              <w:rPr>
                <w:sz w:val="20"/>
                <w:szCs w:val="20"/>
              </w:rPr>
              <w:t>Závěrečný seminář, osvědčení o absolvování kurzu.</w:t>
            </w:r>
          </w:p>
        </w:tc>
      </w:tr>
      <w:tr w:rsidR="000920EC" w:rsidRPr="00EC6704" w14:paraId="2D1BE8D6" w14:textId="77777777" w:rsidTr="000920EC">
        <w:tc>
          <w:tcPr>
            <w:tcW w:w="1771" w:type="dxa"/>
          </w:tcPr>
          <w:p w14:paraId="1BFCAF91" w14:textId="77777777" w:rsidR="000920EC" w:rsidRPr="00EC6704" w:rsidRDefault="000920EC" w:rsidP="000920EC">
            <w:pPr>
              <w:jc w:val="both"/>
              <w:rPr>
                <w:b/>
                <w:sz w:val="20"/>
                <w:szCs w:val="20"/>
              </w:rPr>
            </w:pPr>
          </w:p>
        </w:tc>
        <w:tc>
          <w:tcPr>
            <w:tcW w:w="7371" w:type="dxa"/>
          </w:tcPr>
          <w:p w14:paraId="47E81289" w14:textId="77777777" w:rsidR="000920EC" w:rsidRPr="00EC6704" w:rsidRDefault="000920EC" w:rsidP="000920EC">
            <w:pPr>
              <w:shd w:val="clear" w:color="auto" w:fill="FFFFFF"/>
              <w:jc w:val="both"/>
              <w:rPr>
                <w:sz w:val="20"/>
                <w:szCs w:val="20"/>
              </w:rPr>
            </w:pPr>
          </w:p>
        </w:tc>
      </w:tr>
      <w:tr w:rsidR="000920EC" w:rsidRPr="00EC6704" w14:paraId="1C2C4C68" w14:textId="77777777" w:rsidTr="000920EC">
        <w:tc>
          <w:tcPr>
            <w:tcW w:w="1771" w:type="dxa"/>
          </w:tcPr>
          <w:p w14:paraId="22C03622" w14:textId="77777777" w:rsidR="000920EC" w:rsidRPr="00EC6704" w:rsidRDefault="000920EC" w:rsidP="000920EC">
            <w:pPr>
              <w:jc w:val="both"/>
              <w:rPr>
                <w:b/>
                <w:sz w:val="20"/>
                <w:szCs w:val="20"/>
              </w:rPr>
            </w:pPr>
            <w:r w:rsidRPr="00EC6704">
              <w:rPr>
                <w:b/>
                <w:sz w:val="20"/>
                <w:szCs w:val="20"/>
              </w:rPr>
              <w:t>Náplň:</w:t>
            </w:r>
          </w:p>
        </w:tc>
        <w:tc>
          <w:tcPr>
            <w:tcW w:w="7371" w:type="dxa"/>
          </w:tcPr>
          <w:p w14:paraId="42E96867" w14:textId="77777777" w:rsidR="000920EC" w:rsidRPr="00EC6704" w:rsidRDefault="000920EC" w:rsidP="000920EC">
            <w:pPr>
              <w:shd w:val="clear" w:color="auto" w:fill="FFFFFF"/>
              <w:jc w:val="both"/>
              <w:rPr>
                <w:sz w:val="20"/>
                <w:szCs w:val="20"/>
              </w:rPr>
            </w:pPr>
            <w:r w:rsidRPr="00EC6704">
              <w:rPr>
                <w:sz w:val="20"/>
                <w:szCs w:val="20"/>
              </w:rPr>
              <w:t>Praktická cvičení zaměřená na detekci jednotlivých druhů záření, dekontaminaci a využití radioprotektiv. Stanovení dávky biodozimetrickými metodami (sledování změn hematologických parametrů pomocí průtokové cytometrie a dalších laboratorních metod).</w:t>
            </w:r>
          </w:p>
          <w:p w14:paraId="0F571E26" w14:textId="77777777" w:rsidR="000920EC" w:rsidRPr="00EC6704" w:rsidRDefault="000920EC" w:rsidP="000920EC">
            <w:pPr>
              <w:shd w:val="clear" w:color="auto" w:fill="FFFFFF"/>
              <w:jc w:val="both"/>
              <w:rPr>
                <w:sz w:val="20"/>
                <w:szCs w:val="20"/>
              </w:rPr>
            </w:pPr>
            <w:r w:rsidRPr="00EC6704">
              <w:rPr>
                <w:sz w:val="20"/>
                <w:szCs w:val="20"/>
              </w:rPr>
              <w:t xml:space="preserve">Součinnost AČR s IZS. </w:t>
            </w:r>
          </w:p>
        </w:tc>
      </w:tr>
      <w:tr w:rsidR="000920EC" w:rsidRPr="00EC6704" w14:paraId="1BABA70D" w14:textId="77777777" w:rsidTr="000920EC">
        <w:tc>
          <w:tcPr>
            <w:tcW w:w="1771" w:type="dxa"/>
            <w:tcBorders>
              <w:top w:val="single" w:sz="4" w:space="0" w:color="auto"/>
              <w:left w:val="single" w:sz="4" w:space="0" w:color="auto"/>
              <w:bottom w:val="single" w:sz="4" w:space="0" w:color="auto"/>
              <w:right w:val="single" w:sz="4" w:space="0" w:color="auto"/>
            </w:tcBorders>
          </w:tcPr>
          <w:p w14:paraId="6A7BF8E3" w14:textId="77777777" w:rsidR="000920EC" w:rsidRPr="00EC6704" w:rsidRDefault="000920EC" w:rsidP="000920EC">
            <w:pPr>
              <w:jc w:val="both"/>
              <w:rPr>
                <w:b/>
                <w:bCs/>
                <w:sz w:val="20"/>
                <w:szCs w:val="20"/>
              </w:rPr>
            </w:pPr>
          </w:p>
        </w:tc>
        <w:tc>
          <w:tcPr>
            <w:tcW w:w="7371" w:type="dxa"/>
            <w:tcBorders>
              <w:top w:val="single" w:sz="4" w:space="0" w:color="auto"/>
              <w:left w:val="single" w:sz="4" w:space="0" w:color="auto"/>
              <w:bottom w:val="single" w:sz="4" w:space="0" w:color="auto"/>
              <w:right w:val="single" w:sz="4" w:space="0" w:color="auto"/>
            </w:tcBorders>
          </w:tcPr>
          <w:p w14:paraId="310804C4" w14:textId="77777777" w:rsidR="000920EC" w:rsidRPr="00EC6704" w:rsidRDefault="000920EC" w:rsidP="000920EC">
            <w:pPr>
              <w:jc w:val="both"/>
              <w:rPr>
                <w:sz w:val="20"/>
                <w:szCs w:val="20"/>
              </w:rPr>
            </w:pPr>
          </w:p>
        </w:tc>
      </w:tr>
      <w:tr w:rsidR="000920EC" w:rsidRPr="00EC6704" w14:paraId="1BF02499" w14:textId="77777777" w:rsidTr="000920EC">
        <w:tc>
          <w:tcPr>
            <w:tcW w:w="1771" w:type="dxa"/>
            <w:tcBorders>
              <w:top w:val="single" w:sz="4" w:space="0" w:color="auto"/>
              <w:left w:val="single" w:sz="4" w:space="0" w:color="auto"/>
              <w:bottom w:val="single" w:sz="4" w:space="0" w:color="auto"/>
              <w:right w:val="single" w:sz="4" w:space="0" w:color="auto"/>
            </w:tcBorders>
          </w:tcPr>
          <w:p w14:paraId="23345B04" w14:textId="77777777" w:rsidR="000920EC" w:rsidRPr="00EC6704" w:rsidRDefault="000920EC" w:rsidP="000920EC">
            <w:pPr>
              <w:jc w:val="both"/>
              <w:rPr>
                <w:b/>
                <w:bCs/>
                <w:sz w:val="20"/>
                <w:szCs w:val="20"/>
              </w:rPr>
            </w:pPr>
            <w:r w:rsidRPr="00EC6704">
              <w:rPr>
                <w:b/>
                <w:bCs/>
                <w:sz w:val="20"/>
                <w:szCs w:val="20"/>
              </w:rPr>
              <w:t>Absolvent musí</w:t>
            </w:r>
          </w:p>
        </w:tc>
        <w:tc>
          <w:tcPr>
            <w:tcW w:w="7371" w:type="dxa"/>
            <w:tcBorders>
              <w:top w:val="single" w:sz="4" w:space="0" w:color="auto"/>
              <w:left w:val="single" w:sz="4" w:space="0" w:color="auto"/>
              <w:bottom w:val="single" w:sz="4" w:space="0" w:color="auto"/>
              <w:right w:val="single" w:sz="4" w:space="0" w:color="auto"/>
            </w:tcBorders>
          </w:tcPr>
          <w:p w14:paraId="2A947242" w14:textId="77777777" w:rsidR="000920EC" w:rsidRPr="00EC6704" w:rsidRDefault="000920EC" w:rsidP="000920EC">
            <w:pPr>
              <w:jc w:val="both"/>
              <w:rPr>
                <w:sz w:val="20"/>
                <w:szCs w:val="20"/>
              </w:rPr>
            </w:pPr>
          </w:p>
        </w:tc>
      </w:tr>
      <w:tr w:rsidR="000920EC" w:rsidRPr="00EC6704" w14:paraId="15B97518" w14:textId="77777777" w:rsidTr="000920EC">
        <w:tc>
          <w:tcPr>
            <w:tcW w:w="1771" w:type="dxa"/>
            <w:tcBorders>
              <w:top w:val="single" w:sz="4" w:space="0" w:color="auto"/>
              <w:left w:val="single" w:sz="4" w:space="0" w:color="auto"/>
              <w:bottom w:val="single" w:sz="4" w:space="0" w:color="auto"/>
              <w:right w:val="single" w:sz="4" w:space="0" w:color="auto"/>
            </w:tcBorders>
            <w:shd w:val="clear" w:color="auto" w:fill="FFFFFF"/>
          </w:tcPr>
          <w:p w14:paraId="66B8B428" w14:textId="77777777" w:rsidR="000920EC" w:rsidRPr="00EC6704" w:rsidRDefault="000920EC" w:rsidP="000920EC">
            <w:pPr>
              <w:jc w:val="both"/>
              <w:rPr>
                <w:b/>
                <w:bCs/>
                <w:sz w:val="20"/>
                <w:szCs w:val="20"/>
              </w:rPr>
            </w:pPr>
            <w:r w:rsidRPr="00EC6704">
              <w:rPr>
                <w:b/>
                <w:bCs/>
                <w:sz w:val="20"/>
                <w:szCs w:val="20"/>
              </w:rPr>
              <w:t>Znát:</w:t>
            </w:r>
          </w:p>
        </w:tc>
        <w:tc>
          <w:tcPr>
            <w:tcW w:w="7371" w:type="dxa"/>
            <w:tcBorders>
              <w:top w:val="single" w:sz="4" w:space="0" w:color="auto"/>
              <w:left w:val="single" w:sz="4" w:space="0" w:color="auto"/>
              <w:bottom w:val="single" w:sz="4" w:space="0" w:color="auto"/>
              <w:right w:val="single" w:sz="4" w:space="0" w:color="auto"/>
            </w:tcBorders>
            <w:shd w:val="clear" w:color="auto" w:fill="FFFFFF"/>
          </w:tcPr>
          <w:p w14:paraId="56E453AC" w14:textId="77777777" w:rsidR="000920EC" w:rsidRPr="00A12A5F" w:rsidRDefault="000920EC" w:rsidP="000920EC">
            <w:pPr>
              <w:pStyle w:val="Odstavecseseznamem"/>
              <w:numPr>
                <w:ilvl w:val="0"/>
                <w:numId w:val="14"/>
              </w:numPr>
              <w:ind w:left="170" w:hanging="170"/>
              <w:rPr>
                <w:sz w:val="20"/>
              </w:rPr>
            </w:pPr>
            <w:r>
              <w:rPr>
                <w:sz w:val="20"/>
              </w:rPr>
              <w:t>P</w:t>
            </w:r>
            <w:r w:rsidRPr="00A12A5F">
              <w:rPr>
                <w:sz w:val="20"/>
              </w:rPr>
              <w:t>rincip funkce a rozdělení základních fyzikálních dozimetrů</w:t>
            </w:r>
          </w:p>
          <w:p w14:paraId="106AD1F7" w14:textId="77777777" w:rsidR="000920EC" w:rsidRPr="00A12A5F" w:rsidRDefault="000920EC" w:rsidP="000920EC">
            <w:pPr>
              <w:pStyle w:val="Odstavecseseznamem"/>
              <w:numPr>
                <w:ilvl w:val="0"/>
                <w:numId w:val="14"/>
              </w:numPr>
              <w:ind w:left="170" w:hanging="170"/>
              <w:rPr>
                <w:sz w:val="20"/>
              </w:rPr>
            </w:pPr>
            <w:r>
              <w:rPr>
                <w:sz w:val="20"/>
              </w:rPr>
              <w:t>Z</w:t>
            </w:r>
            <w:r w:rsidRPr="00A12A5F">
              <w:rPr>
                <w:sz w:val="20"/>
              </w:rPr>
              <w:t>ákladní biologické ukazatele a symptomy po ozáření ionizujícím záření</w:t>
            </w:r>
          </w:p>
          <w:p w14:paraId="6D05BA75" w14:textId="77777777" w:rsidR="000920EC" w:rsidRPr="00A12A5F" w:rsidRDefault="000920EC" w:rsidP="000920EC">
            <w:pPr>
              <w:pStyle w:val="Odstavecseseznamem"/>
              <w:numPr>
                <w:ilvl w:val="0"/>
                <w:numId w:val="14"/>
              </w:numPr>
              <w:ind w:left="170" w:hanging="170"/>
              <w:rPr>
                <w:sz w:val="20"/>
              </w:rPr>
            </w:pPr>
            <w:r>
              <w:rPr>
                <w:sz w:val="20"/>
              </w:rPr>
              <w:t>P</w:t>
            </w:r>
            <w:r w:rsidRPr="00A12A5F">
              <w:rPr>
                <w:sz w:val="20"/>
              </w:rPr>
              <w:t>rincip třídění ozářených osob</w:t>
            </w:r>
          </w:p>
          <w:p w14:paraId="0FCF1085" w14:textId="77777777" w:rsidR="000920EC" w:rsidRPr="00A12A5F" w:rsidRDefault="000920EC" w:rsidP="000920EC">
            <w:pPr>
              <w:pStyle w:val="Odstavecseseznamem"/>
              <w:numPr>
                <w:ilvl w:val="0"/>
                <w:numId w:val="14"/>
              </w:numPr>
              <w:ind w:left="170" w:hanging="170"/>
              <w:rPr>
                <w:sz w:val="20"/>
              </w:rPr>
            </w:pPr>
            <w:r>
              <w:rPr>
                <w:sz w:val="20"/>
              </w:rPr>
              <w:t>H</w:t>
            </w:r>
            <w:r w:rsidRPr="00A12A5F">
              <w:rPr>
                <w:sz w:val="20"/>
              </w:rPr>
              <w:t>lavní softwarové nástroje pro třídění ozářených</w:t>
            </w:r>
          </w:p>
        </w:tc>
      </w:tr>
      <w:tr w:rsidR="000920EC" w:rsidRPr="00EC6704" w14:paraId="2EE858F9" w14:textId="77777777" w:rsidTr="000920EC">
        <w:tc>
          <w:tcPr>
            <w:tcW w:w="1771" w:type="dxa"/>
            <w:tcBorders>
              <w:top w:val="single" w:sz="4" w:space="0" w:color="auto"/>
              <w:left w:val="single" w:sz="4" w:space="0" w:color="auto"/>
              <w:bottom w:val="single" w:sz="4" w:space="0" w:color="auto"/>
              <w:right w:val="single" w:sz="4" w:space="0" w:color="auto"/>
            </w:tcBorders>
            <w:shd w:val="clear" w:color="auto" w:fill="FFFFFF"/>
          </w:tcPr>
          <w:p w14:paraId="06CDC4BB" w14:textId="77777777" w:rsidR="000920EC" w:rsidRPr="00EC6704" w:rsidRDefault="000920EC" w:rsidP="000920EC">
            <w:pPr>
              <w:jc w:val="both"/>
              <w:rPr>
                <w:b/>
                <w:bCs/>
                <w:sz w:val="20"/>
                <w:szCs w:val="20"/>
              </w:rPr>
            </w:pPr>
            <w:r>
              <w:rPr>
                <w:b/>
                <w:bCs/>
                <w:sz w:val="20"/>
                <w:szCs w:val="20"/>
              </w:rPr>
              <w:t>Umět</w:t>
            </w:r>
            <w:r w:rsidRPr="00EC6704">
              <w:rPr>
                <w:b/>
                <w:bCs/>
                <w:sz w:val="20"/>
                <w:szCs w:val="20"/>
              </w:rPr>
              <w:t>:</w:t>
            </w:r>
          </w:p>
        </w:tc>
        <w:tc>
          <w:tcPr>
            <w:tcW w:w="7371" w:type="dxa"/>
            <w:tcBorders>
              <w:top w:val="single" w:sz="4" w:space="0" w:color="auto"/>
              <w:left w:val="single" w:sz="4" w:space="0" w:color="auto"/>
              <w:bottom w:val="single" w:sz="4" w:space="0" w:color="auto"/>
              <w:right w:val="single" w:sz="4" w:space="0" w:color="auto"/>
            </w:tcBorders>
            <w:shd w:val="clear" w:color="auto" w:fill="FFFFFF"/>
          </w:tcPr>
          <w:p w14:paraId="1F00F774" w14:textId="77777777" w:rsidR="000920EC" w:rsidRPr="00A12A5F" w:rsidRDefault="000920EC" w:rsidP="000920EC">
            <w:pPr>
              <w:pStyle w:val="Odstavecseseznamem"/>
              <w:numPr>
                <w:ilvl w:val="0"/>
                <w:numId w:val="14"/>
              </w:numPr>
              <w:ind w:left="170" w:hanging="170"/>
              <w:rPr>
                <w:sz w:val="20"/>
              </w:rPr>
            </w:pPr>
            <w:r>
              <w:rPr>
                <w:sz w:val="20"/>
              </w:rPr>
              <w:t>M</w:t>
            </w:r>
            <w:r w:rsidRPr="00A12A5F">
              <w:rPr>
                <w:sz w:val="20"/>
              </w:rPr>
              <w:t>ěřit na současných dozimetrech, které využívá AČR</w:t>
            </w:r>
          </w:p>
          <w:p w14:paraId="0321D57E" w14:textId="77777777" w:rsidR="000920EC" w:rsidRPr="00A12A5F" w:rsidRDefault="000920EC" w:rsidP="000920EC">
            <w:pPr>
              <w:pStyle w:val="Odstavecseseznamem"/>
              <w:numPr>
                <w:ilvl w:val="0"/>
                <w:numId w:val="14"/>
              </w:numPr>
              <w:ind w:left="170" w:hanging="170"/>
              <w:rPr>
                <w:sz w:val="20"/>
              </w:rPr>
            </w:pPr>
            <w:r>
              <w:rPr>
                <w:sz w:val="20"/>
              </w:rPr>
              <w:t>V</w:t>
            </w:r>
            <w:r w:rsidRPr="00A12A5F">
              <w:rPr>
                <w:sz w:val="20"/>
              </w:rPr>
              <w:t>yhodnotit data z průtokové cytometrie</w:t>
            </w:r>
          </w:p>
          <w:p w14:paraId="4407E6AA" w14:textId="77777777" w:rsidR="000920EC" w:rsidRPr="00A12A5F" w:rsidRDefault="000920EC" w:rsidP="000920EC">
            <w:pPr>
              <w:pStyle w:val="Odstavecseseznamem"/>
              <w:numPr>
                <w:ilvl w:val="0"/>
                <w:numId w:val="14"/>
              </w:numPr>
              <w:ind w:left="170" w:hanging="170"/>
              <w:rPr>
                <w:sz w:val="20"/>
              </w:rPr>
            </w:pPr>
            <w:r>
              <w:rPr>
                <w:sz w:val="20"/>
              </w:rPr>
              <w:t>S</w:t>
            </w:r>
            <w:r w:rsidRPr="00A12A5F">
              <w:rPr>
                <w:sz w:val="20"/>
              </w:rPr>
              <w:t>tanovit dávku na základě odečtu změn z periferní krve</w:t>
            </w:r>
          </w:p>
          <w:p w14:paraId="7E28E1D2" w14:textId="77777777" w:rsidR="000920EC" w:rsidRPr="00A12A5F" w:rsidRDefault="000920EC" w:rsidP="000920EC">
            <w:pPr>
              <w:pStyle w:val="Odstavecseseznamem"/>
              <w:numPr>
                <w:ilvl w:val="0"/>
                <w:numId w:val="14"/>
              </w:numPr>
              <w:ind w:left="170" w:hanging="170"/>
              <w:rPr>
                <w:b/>
                <w:sz w:val="20"/>
              </w:rPr>
            </w:pPr>
            <w:r>
              <w:rPr>
                <w:sz w:val="20"/>
              </w:rPr>
              <w:t>O</w:t>
            </w:r>
            <w:r w:rsidRPr="00A12A5F">
              <w:rPr>
                <w:sz w:val="20"/>
              </w:rPr>
              <w:t>dečet dicentrických chromozómů pomocí mikroskopie</w:t>
            </w:r>
          </w:p>
          <w:p w14:paraId="016C32DF" w14:textId="77777777" w:rsidR="000920EC" w:rsidRPr="00A12A5F" w:rsidRDefault="000920EC" w:rsidP="000920EC">
            <w:pPr>
              <w:pStyle w:val="Odstavecseseznamem"/>
              <w:numPr>
                <w:ilvl w:val="0"/>
                <w:numId w:val="14"/>
              </w:numPr>
              <w:ind w:left="170" w:hanging="170"/>
              <w:jc w:val="both"/>
              <w:rPr>
                <w:sz w:val="20"/>
              </w:rPr>
            </w:pPr>
            <w:r>
              <w:rPr>
                <w:bCs/>
                <w:sz w:val="20"/>
              </w:rPr>
              <w:t>P</w:t>
            </w:r>
            <w:r w:rsidRPr="00A12A5F">
              <w:rPr>
                <w:bCs/>
                <w:sz w:val="20"/>
              </w:rPr>
              <w:t>racovat s protokoly pro poskytování zdravotnické péče po ozáření (METROPOL)</w:t>
            </w:r>
          </w:p>
        </w:tc>
      </w:tr>
    </w:tbl>
    <w:p w14:paraId="22AA18A2" w14:textId="77777777" w:rsidR="00945C20" w:rsidRDefault="00945C20" w:rsidP="008E51E5">
      <w:pPr>
        <w:tabs>
          <w:tab w:val="right" w:pos="9072"/>
        </w:tabs>
        <w:spacing w:line="720" w:lineRule="auto"/>
        <w:rPr>
          <w:b/>
        </w:rPr>
      </w:pPr>
    </w:p>
    <w:p w14:paraId="727FCB77" w14:textId="77777777" w:rsidR="00EC6704" w:rsidRDefault="00EC6704" w:rsidP="008E51E5">
      <w:pPr>
        <w:tabs>
          <w:tab w:val="right" w:pos="9072"/>
        </w:tabs>
        <w:spacing w:line="720" w:lineRule="auto"/>
        <w:rPr>
          <w:b/>
        </w:rPr>
      </w:pPr>
    </w:p>
    <w:p w14:paraId="2BAD76CD" w14:textId="77777777" w:rsidR="00EC6704" w:rsidRDefault="00EC6704" w:rsidP="008E51E5">
      <w:pPr>
        <w:tabs>
          <w:tab w:val="right" w:pos="9072"/>
        </w:tabs>
        <w:spacing w:line="720" w:lineRule="auto"/>
        <w:rPr>
          <w:b/>
        </w:rPr>
      </w:pPr>
    </w:p>
    <w:p w14:paraId="38B35B2F" w14:textId="77777777" w:rsidR="00EC6704" w:rsidRPr="00F97ECB" w:rsidRDefault="00EC6704" w:rsidP="008E51E5">
      <w:pPr>
        <w:tabs>
          <w:tab w:val="right" w:pos="9072"/>
        </w:tabs>
        <w:spacing w:line="720" w:lineRule="auto"/>
        <w:rPr>
          <w:b/>
        </w:rPr>
      </w:pPr>
    </w:p>
    <w:p w14:paraId="53BDE334" w14:textId="77777777" w:rsidR="00945C20" w:rsidRDefault="00945C20" w:rsidP="00945C20">
      <w:pPr>
        <w:tabs>
          <w:tab w:val="right" w:pos="8931"/>
        </w:tabs>
        <w:ind w:left="703" w:hanging="703"/>
        <w:rPr>
          <w:b/>
        </w:rPr>
      </w:pPr>
      <w:r w:rsidRPr="00F97ECB">
        <w:rPr>
          <w:b/>
        </w:rPr>
        <w:lastRenderedPageBreak/>
        <w:t>H-</w:t>
      </w:r>
      <w:r>
        <w:rPr>
          <w:b/>
        </w:rPr>
        <w:t xml:space="preserve">09/2-04     </w:t>
      </w:r>
    </w:p>
    <w:p w14:paraId="36C22685" w14:textId="77777777" w:rsidR="00047707" w:rsidRDefault="00945C20" w:rsidP="00945C20">
      <w:pPr>
        <w:shd w:val="clear" w:color="auto" w:fill="F2F2F2"/>
        <w:tabs>
          <w:tab w:val="right" w:pos="8931"/>
        </w:tabs>
        <w:ind w:left="703" w:hanging="703"/>
        <w:jc w:val="center"/>
        <w:rPr>
          <w:b/>
        </w:rPr>
      </w:pPr>
      <w:r>
        <w:rPr>
          <w:b/>
        </w:rPr>
        <w:t xml:space="preserve">KATEDRA TOXIKOLOGIE A VOJENSKÉ FARMACIE </w:t>
      </w:r>
    </w:p>
    <w:p w14:paraId="514C93FB" w14:textId="77777777" w:rsidR="00945C20" w:rsidRDefault="00945C20" w:rsidP="00945C20">
      <w:pPr>
        <w:shd w:val="clear" w:color="auto" w:fill="F2F2F2"/>
        <w:tabs>
          <w:tab w:val="right" w:pos="8931"/>
        </w:tabs>
        <w:ind w:left="703" w:hanging="703"/>
        <w:jc w:val="center"/>
      </w:pPr>
      <w:r>
        <w:rPr>
          <w:b/>
        </w:rPr>
        <w:t>(K-304)</w:t>
      </w:r>
    </w:p>
    <w:p w14:paraId="01D5F1F5" w14:textId="77777777" w:rsidR="00945C20" w:rsidRDefault="00945C20" w:rsidP="00801DAF">
      <w:pPr>
        <w:jc w:val="center"/>
        <w:rPr>
          <w:b/>
        </w:rPr>
      </w:pPr>
    </w:p>
    <w:p w14:paraId="07AFFB74" w14:textId="77777777" w:rsidR="00945C20" w:rsidRDefault="00945C20" w:rsidP="00945C20">
      <w:pPr>
        <w:jc w:val="center"/>
        <w:rPr>
          <w:b/>
        </w:rPr>
      </w:pPr>
    </w:p>
    <w:p w14:paraId="054E5482" w14:textId="77777777" w:rsidR="00801DAF" w:rsidRPr="00F97ECB" w:rsidRDefault="00801DAF" w:rsidP="00945C20">
      <w:pPr>
        <w:jc w:val="center"/>
        <w:rPr>
          <w:b/>
        </w:rPr>
      </w:pPr>
      <w:r w:rsidRPr="00F97ECB">
        <w:rPr>
          <w:b/>
        </w:rPr>
        <w:t>ODBORNÝ KURZ</w:t>
      </w:r>
    </w:p>
    <w:p w14:paraId="290CAEA6" w14:textId="77777777" w:rsidR="00801DAF" w:rsidRDefault="00801DAF" w:rsidP="00945C20">
      <w:pPr>
        <w:jc w:val="center"/>
        <w:rPr>
          <w:b/>
        </w:rPr>
      </w:pPr>
      <w:r w:rsidRPr="00F97ECB">
        <w:rPr>
          <w:b/>
        </w:rPr>
        <w:t>ZACHÁZENÍ S OMAMNÝMI A PSYCHOTROPNÍMI LÁTKAMI</w:t>
      </w:r>
    </w:p>
    <w:p w14:paraId="6694E00F" w14:textId="77777777" w:rsidR="00945C20" w:rsidRPr="00F97ECB" w:rsidRDefault="00945C20" w:rsidP="00945C20">
      <w:pPr>
        <w:jc w:val="center"/>
        <w:rPr>
          <w:b/>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7371"/>
      </w:tblGrid>
      <w:tr w:rsidR="000920EC" w:rsidRPr="00EC6704" w14:paraId="171FE41E" w14:textId="77777777" w:rsidTr="000920EC">
        <w:tc>
          <w:tcPr>
            <w:tcW w:w="1771" w:type="dxa"/>
          </w:tcPr>
          <w:p w14:paraId="78649CE0" w14:textId="77777777" w:rsidR="000920EC" w:rsidRPr="00EC6704" w:rsidRDefault="000920EC" w:rsidP="000920EC">
            <w:pPr>
              <w:jc w:val="both"/>
              <w:rPr>
                <w:b/>
                <w:sz w:val="20"/>
                <w:szCs w:val="20"/>
              </w:rPr>
            </w:pPr>
            <w:r w:rsidRPr="00EC6704">
              <w:rPr>
                <w:b/>
                <w:sz w:val="20"/>
                <w:szCs w:val="20"/>
              </w:rPr>
              <w:t>Garant:</w:t>
            </w:r>
          </w:p>
        </w:tc>
        <w:tc>
          <w:tcPr>
            <w:tcW w:w="7371" w:type="dxa"/>
          </w:tcPr>
          <w:p w14:paraId="46E34020" w14:textId="77777777" w:rsidR="000920EC" w:rsidRPr="00B13884" w:rsidRDefault="000920EC" w:rsidP="000920EC">
            <w:pPr>
              <w:jc w:val="both"/>
              <w:rPr>
                <w:b/>
                <w:sz w:val="20"/>
                <w:szCs w:val="20"/>
                <w:lang w:val="de-DE"/>
              </w:rPr>
            </w:pPr>
            <w:r w:rsidRPr="00B13884">
              <w:rPr>
                <w:b/>
                <w:sz w:val="20"/>
                <w:szCs w:val="20"/>
              </w:rPr>
              <w:t xml:space="preserve">pplk. </w:t>
            </w:r>
            <w:r>
              <w:rPr>
                <w:b/>
                <w:sz w:val="20"/>
                <w:szCs w:val="20"/>
              </w:rPr>
              <w:t>prof.</w:t>
            </w:r>
            <w:r w:rsidRPr="00B13884">
              <w:rPr>
                <w:b/>
                <w:sz w:val="20"/>
                <w:szCs w:val="20"/>
              </w:rPr>
              <w:t xml:space="preserve"> PharmDr. Jana Žďárová Karasová, Ph.D.</w:t>
            </w:r>
          </w:p>
        </w:tc>
      </w:tr>
      <w:tr w:rsidR="000920EC" w:rsidRPr="00EC6704" w14:paraId="2EC90B47" w14:textId="77777777" w:rsidTr="000920EC">
        <w:tc>
          <w:tcPr>
            <w:tcW w:w="1771" w:type="dxa"/>
          </w:tcPr>
          <w:p w14:paraId="3D7F1A3B" w14:textId="77777777" w:rsidR="000920EC" w:rsidRPr="00EC6704" w:rsidRDefault="000920EC" w:rsidP="000920EC">
            <w:pPr>
              <w:jc w:val="both"/>
              <w:rPr>
                <w:b/>
                <w:sz w:val="20"/>
                <w:szCs w:val="20"/>
              </w:rPr>
            </w:pPr>
          </w:p>
        </w:tc>
        <w:tc>
          <w:tcPr>
            <w:tcW w:w="7371" w:type="dxa"/>
          </w:tcPr>
          <w:p w14:paraId="501E2046" w14:textId="77777777" w:rsidR="000920EC" w:rsidRPr="00EC6704" w:rsidRDefault="000920EC" w:rsidP="000920EC">
            <w:pPr>
              <w:jc w:val="both"/>
              <w:rPr>
                <w:sz w:val="20"/>
                <w:szCs w:val="20"/>
              </w:rPr>
            </w:pPr>
          </w:p>
        </w:tc>
      </w:tr>
      <w:tr w:rsidR="000920EC" w:rsidRPr="00EC6704" w14:paraId="3BBE9E16" w14:textId="77777777" w:rsidTr="000920EC">
        <w:tc>
          <w:tcPr>
            <w:tcW w:w="1771" w:type="dxa"/>
          </w:tcPr>
          <w:p w14:paraId="71C26135" w14:textId="77777777" w:rsidR="000920EC" w:rsidRPr="00EC6704" w:rsidRDefault="000920EC" w:rsidP="000920EC">
            <w:pPr>
              <w:jc w:val="both"/>
              <w:rPr>
                <w:sz w:val="20"/>
                <w:szCs w:val="20"/>
              </w:rPr>
            </w:pPr>
            <w:r w:rsidRPr="00EC6704">
              <w:rPr>
                <w:b/>
                <w:sz w:val="20"/>
                <w:szCs w:val="20"/>
              </w:rPr>
              <w:t>Cíl:</w:t>
            </w:r>
          </w:p>
        </w:tc>
        <w:tc>
          <w:tcPr>
            <w:tcW w:w="7371" w:type="dxa"/>
          </w:tcPr>
          <w:p w14:paraId="491813DB" w14:textId="77777777" w:rsidR="000920EC" w:rsidRPr="00EC6704" w:rsidRDefault="000920EC" w:rsidP="000920EC">
            <w:pPr>
              <w:jc w:val="both"/>
              <w:rPr>
                <w:sz w:val="20"/>
                <w:szCs w:val="20"/>
              </w:rPr>
            </w:pPr>
            <w:r w:rsidRPr="00EC6704">
              <w:rPr>
                <w:sz w:val="20"/>
                <w:szCs w:val="20"/>
              </w:rPr>
              <w:t>Připravit účastníky kurzu ke složení zkoušky z odborné způsobilosti pro práci s jedy, omamnými a psychotropními látkami ve smyslu platných zákonných norem.</w:t>
            </w:r>
          </w:p>
        </w:tc>
      </w:tr>
      <w:tr w:rsidR="000920EC" w:rsidRPr="00EC6704" w14:paraId="57D8A739" w14:textId="77777777" w:rsidTr="000920EC">
        <w:tc>
          <w:tcPr>
            <w:tcW w:w="1771" w:type="dxa"/>
          </w:tcPr>
          <w:p w14:paraId="1AC3908E" w14:textId="77777777" w:rsidR="000920EC" w:rsidRPr="00EC6704" w:rsidRDefault="000920EC" w:rsidP="000920EC">
            <w:pPr>
              <w:jc w:val="both"/>
              <w:rPr>
                <w:b/>
                <w:sz w:val="20"/>
                <w:szCs w:val="20"/>
              </w:rPr>
            </w:pPr>
          </w:p>
        </w:tc>
        <w:tc>
          <w:tcPr>
            <w:tcW w:w="7371" w:type="dxa"/>
          </w:tcPr>
          <w:p w14:paraId="5B8D53E7" w14:textId="77777777" w:rsidR="000920EC" w:rsidRPr="00EC6704" w:rsidRDefault="000920EC" w:rsidP="000920EC">
            <w:pPr>
              <w:jc w:val="both"/>
              <w:rPr>
                <w:sz w:val="20"/>
                <w:szCs w:val="20"/>
              </w:rPr>
            </w:pPr>
          </w:p>
        </w:tc>
      </w:tr>
      <w:tr w:rsidR="000920EC" w:rsidRPr="00EC6704" w14:paraId="30054C4E" w14:textId="77777777" w:rsidTr="000920EC">
        <w:tc>
          <w:tcPr>
            <w:tcW w:w="1771" w:type="dxa"/>
          </w:tcPr>
          <w:p w14:paraId="2D941B89" w14:textId="77777777" w:rsidR="000920EC" w:rsidRPr="00EC6704" w:rsidRDefault="000920EC" w:rsidP="000920EC">
            <w:pPr>
              <w:jc w:val="both"/>
              <w:rPr>
                <w:sz w:val="20"/>
                <w:szCs w:val="20"/>
              </w:rPr>
            </w:pPr>
            <w:r w:rsidRPr="00EC6704">
              <w:rPr>
                <w:b/>
                <w:sz w:val="20"/>
                <w:szCs w:val="20"/>
              </w:rPr>
              <w:t>Určení:</w:t>
            </w:r>
          </w:p>
        </w:tc>
        <w:tc>
          <w:tcPr>
            <w:tcW w:w="7371" w:type="dxa"/>
          </w:tcPr>
          <w:p w14:paraId="25F12AD7" w14:textId="77777777" w:rsidR="000920EC" w:rsidRPr="00EC6704" w:rsidRDefault="000920EC" w:rsidP="000920EC">
            <w:pPr>
              <w:jc w:val="both"/>
              <w:rPr>
                <w:sz w:val="20"/>
                <w:szCs w:val="20"/>
              </w:rPr>
            </w:pPr>
            <w:r w:rsidRPr="00EC6704">
              <w:rPr>
                <w:sz w:val="20"/>
                <w:szCs w:val="20"/>
              </w:rPr>
              <w:t>Pro osoby, do jejichž pracovní náplně spadá zacházení s výše uvedenými látkami.</w:t>
            </w:r>
          </w:p>
        </w:tc>
      </w:tr>
      <w:tr w:rsidR="000920EC" w:rsidRPr="00EC6704" w14:paraId="27EAFAA5" w14:textId="77777777" w:rsidTr="000920EC">
        <w:tc>
          <w:tcPr>
            <w:tcW w:w="1771" w:type="dxa"/>
          </w:tcPr>
          <w:p w14:paraId="564D09C7" w14:textId="77777777" w:rsidR="000920EC" w:rsidRPr="00EC6704" w:rsidRDefault="000920EC" w:rsidP="000920EC">
            <w:pPr>
              <w:jc w:val="both"/>
              <w:rPr>
                <w:b/>
                <w:sz w:val="20"/>
                <w:szCs w:val="20"/>
              </w:rPr>
            </w:pPr>
          </w:p>
        </w:tc>
        <w:tc>
          <w:tcPr>
            <w:tcW w:w="7371" w:type="dxa"/>
          </w:tcPr>
          <w:p w14:paraId="647CEF08" w14:textId="77777777" w:rsidR="000920EC" w:rsidRPr="00EC6704" w:rsidRDefault="000920EC" w:rsidP="000920EC">
            <w:pPr>
              <w:jc w:val="both"/>
              <w:rPr>
                <w:sz w:val="20"/>
                <w:szCs w:val="20"/>
              </w:rPr>
            </w:pPr>
          </w:p>
        </w:tc>
      </w:tr>
      <w:tr w:rsidR="000920EC" w:rsidRPr="00EC6704" w14:paraId="4208D81A" w14:textId="77777777" w:rsidTr="000920EC">
        <w:tc>
          <w:tcPr>
            <w:tcW w:w="1771" w:type="dxa"/>
          </w:tcPr>
          <w:p w14:paraId="7C9E65A1" w14:textId="77777777" w:rsidR="000920EC" w:rsidRPr="00EC6704" w:rsidRDefault="000920EC" w:rsidP="000920EC">
            <w:pPr>
              <w:jc w:val="both"/>
              <w:rPr>
                <w:b/>
                <w:sz w:val="20"/>
                <w:szCs w:val="20"/>
              </w:rPr>
            </w:pPr>
            <w:r w:rsidRPr="00EC6704">
              <w:rPr>
                <w:b/>
                <w:sz w:val="20"/>
                <w:szCs w:val="20"/>
              </w:rPr>
              <w:t xml:space="preserve">Kvalifikační </w:t>
            </w:r>
          </w:p>
          <w:p w14:paraId="63ADBB96" w14:textId="77777777" w:rsidR="000920EC" w:rsidRPr="00EC6704" w:rsidRDefault="000920EC" w:rsidP="000920EC">
            <w:pPr>
              <w:jc w:val="both"/>
              <w:rPr>
                <w:sz w:val="20"/>
                <w:szCs w:val="20"/>
              </w:rPr>
            </w:pPr>
            <w:r w:rsidRPr="00EC6704">
              <w:rPr>
                <w:b/>
                <w:sz w:val="20"/>
                <w:szCs w:val="20"/>
              </w:rPr>
              <w:t>předpoklady:</w:t>
            </w:r>
          </w:p>
        </w:tc>
        <w:tc>
          <w:tcPr>
            <w:tcW w:w="7371" w:type="dxa"/>
            <w:vAlign w:val="bottom"/>
          </w:tcPr>
          <w:p w14:paraId="1B024B20" w14:textId="77777777" w:rsidR="000920EC" w:rsidRPr="00EC6704" w:rsidRDefault="000920EC" w:rsidP="000920EC">
            <w:pPr>
              <w:jc w:val="both"/>
              <w:rPr>
                <w:sz w:val="20"/>
                <w:szCs w:val="20"/>
              </w:rPr>
            </w:pPr>
          </w:p>
        </w:tc>
      </w:tr>
      <w:tr w:rsidR="000920EC" w:rsidRPr="00EC6704" w14:paraId="54BBF878" w14:textId="77777777" w:rsidTr="000920EC">
        <w:tc>
          <w:tcPr>
            <w:tcW w:w="1771" w:type="dxa"/>
          </w:tcPr>
          <w:p w14:paraId="6857303D" w14:textId="77777777" w:rsidR="000920EC" w:rsidRPr="00EC6704" w:rsidRDefault="000920EC" w:rsidP="000920EC">
            <w:pPr>
              <w:jc w:val="both"/>
              <w:rPr>
                <w:b/>
                <w:sz w:val="20"/>
                <w:szCs w:val="20"/>
              </w:rPr>
            </w:pPr>
          </w:p>
        </w:tc>
        <w:tc>
          <w:tcPr>
            <w:tcW w:w="7371" w:type="dxa"/>
          </w:tcPr>
          <w:p w14:paraId="73E28958" w14:textId="77777777" w:rsidR="000920EC" w:rsidRPr="00EC6704" w:rsidRDefault="000920EC" w:rsidP="000920EC">
            <w:pPr>
              <w:jc w:val="both"/>
              <w:rPr>
                <w:sz w:val="20"/>
                <w:szCs w:val="20"/>
              </w:rPr>
            </w:pPr>
          </w:p>
        </w:tc>
      </w:tr>
      <w:tr w:rsidR="000920EC" w:rsidRPr="00EC6704" w14:paraId="780B9845" w14:textId="77777777" w:rsidTr="000920EC">
        <w:tc>
          <w:tcPr>
            <w:tcW w:w="1771" w:type="dxa"/>
          </w:tcPr>
          <w:p w14:paraId="4A37E50A" w14:textId="77777777" w:rsidR="000920EC" w:rsidRPr="00EC6704" w:rsidRDefault="000920EC" w:rsidP="000920EC">
            <w:pPr>
              <w:jc w:val="both"/>
              <w:rPr>
                <w:sz w:val="20"/>
                <w:szCs w:val="20"/>
              </w:rPr>
            </w:pPr>
            <w:r w:rsidRPr="00EC6704">
              <w:rPr>
                <w:b/>
                <w:sz w:val="20"/>
                <w:szCs w:val="20"/>
              </w:rPr>
              <w:t>Místo konání:</w:t>
            </w:r>
          </w:p>
        </w:tc>
        <w:tc>
          <w:tcPr>
            <w:tcW w:w="7371" w:type="dxa"/>
          </w:tcPr>
          <w:p w14:paraId="5D5A9B7B" w14:textId="77777777" w:rsidR="000920EC" w:rsidRPr="00EC6704" w:rsidRDefault="000920EC" w:rsidP="000920EC">
            <w:pPr>
              <w:jc w:val="both"/>
              <w:rPr>
                <w:sz w:val="20"/>
                <w:szCs w:val="20"/>
              </w:rPr>
            </w:pPr>
            <w:r>
              <w:rPr>
                <w:sz w:val="20"/>
                <w:szCs w:val="20"/>
              </w:rPr>
              <w:t>VLF UO Hradec Králové</w:t>
            </w:r>
          </w:p>
        </w:tc>
      </w:tr>
      <w:tr w:rsidR="000920EC" w:rsidRPr="00EC6704" w14:paraId="09350353" w14:textId="77777777" w:rsidTr="000920EC">
        <w:tc>
          <w:tcPr>
            <w:tcW w:w="1771" w:type="dxa"/>
          </w:tcPr>
          <w:p w14:paraId="6FDD800E" w14:textId="77777777" w:rsidR="000920EC" w:rsidRPr="00EC6704" w:rsidRDefault="000920EC" w:rsidP="000920EC">
            <w:pPr>
              <w:jc w:val="both"/>
              <w:rPr>
                <w:b/>
                <w:sz w:val="20"/>
                <w:szCs w:val="20"/>
              </w:rPr>
            </w:pPr>
          </w:p>
        </w:tc>
        <w:tc>
          <w:tcPr>
            <w:tcW w:w="7371" w:type="dxa"/>
          </w:tcPr>
          <w:p w14:paraId="1F8695FE" w14:textId="77777777" w:rsidR="000920EC" w:rsidRPr="00EC6704" w:rsidRDefault="000920EC" w:rsidP="000920EC">
            <w:pPr>
              <w:jc w:val="both"/>
              <w:rPr>
                <w:sz w:val="20"/>
                <w:szCs w:val="20"/>
              </w:rPr>
            </w:pPr>
          </w:p>
        </w:tc>
      </w:tr>
      <w:tr w:rsidR="000920EC" w:rsidRPr="00EC6704" w14:paraId="22CB8615" w14:textId="77777777" w:rsidTr="000920EC">
        <w:tc>
          <w:tcPr>
            <w:tcW w:w="1771" w:type="dxa"/>
          </w:tcPr>
          <w:p w14:paraId="51CD36A8" w14:textId="77777777" w:rsidR="000920EC" w:rsidRPr="000F543C" w:rsidRDefault="000920EC" w:rsidP="000920EC">
            <w:pPr>
              <w:jc w:val="both"/>
              <w:rPr>
                <w:sz w:val="20"/>
                <w:szCs w:val="20"/>
              </w:rPr>
            </w:pPr>
            <w:r w:rsidRPr="000F543C">
              <w:rPr>
                <w:b/>
                <w:sz w:val="20"/>
                <w:szCs w:val="20"/>
              </w:rPr>
              <w:t>Doba trvání:</w:t>
            </w:r>
          </w:p>
        </w:tc>
        <w:tc>
          <w:tcPr>
            <w:tcW w:w="7371" w:type="dxa"/>
          </w:tcPr>
          <w:p w14:paraId="48B6AB04" w14:textId="77777777" w:rsidR="000920EC" w:rsidRPr="000F543C" w:rsidRDefault="00B05252" w:rsidP="000920EC">
            <w:pPr>
              <w:jc w:val="both"/>
              <w:rPr>
                <w:sz w:val="20"/>
                <w:szCs w:val="20"/>
              </w:rPr>
            </w:pPr>
            <w:r w:rsidRPr="000F543C">
              <w:rPr>
                <w:sz w:val="20"/>
                <w:szCs w:val="20"/>
              </w:rPr>
              <w:t>3</w:t>
            </w:r>
            <w:r w:rsidR="000920EC" w:rsidRPr="000F543C">
              <w:rPr>
                <w:sz w:val="20"/>
                <w:szCs w:val="20"/>
              </w:rPr>
              <w:t xml:space="preserve"> dny</w:t>
            </w:r>
          </w:p>
        </w:tc>
      </w:tr>
      <w:tr w:rsidR="000920EC" w:rsidRPr="00EC6704" w14:paraId="0CAB9E2B" w14:textId="77777777" w:rsidTr="000920EC">
        <w:tc>
          <w:tcPr>
            <w:tcW w:w="1771" w:type="dxa"/>
          </w:tcPr>
          <w:p w14:paraId="74E38DFF" w14:textId="77777777" w:rsidR="000920EC" w:rsidRPr="000F543C" w:rsidRDefault="000920EC" w:rsidP="000920EC">
            <w:pPr>
              <w:jc w:val="both"/>
              <w:rPr>
                <w:b/>
                <w:sz w:val="20"/>
                <w:szCs w:val="20"/>
              </w:rPr>
            </w:pPr>
          </w:p>
        </w:tc>
        <w:tc>
          <w:tcPr>
            <w:tcW w:w="7371" w:type="dxa"/>
          </w:tcPr>
          <w:p w14:paraId="58CB5C95" w14:textId="77777777" w:rsidR="000920EC" w:rsidRPr="000F543C" w:rsidRDefault="000920EC" w:rsidP="000920EC">
            <w:pPr>
              <w:jc w:val="both"/>
              <w:rPr>
                <w:sz w:val="20"/>
                <w:szCs w:val="20"/>
              </w:rPr>
            </w:pPr>
          </w:p>
        </w:tc>
      </w:tr>
      <w:tr w:rsidR="000A5255" w:rsidRPr="00EC6704" w14:paraId="123A425D" w14:textId="77777777" w:rsidTr="000920EC">
        <w:tc>
          <w:tcPr>
            <w:tcW w:w="1771" w:type="dxa"/>
          </w:tcPr>
          <w:p w14:paraId="2EDF8986" w14:textId="77777777" w:rsidR="000A5255" w:rsidRPr="000F543C" w:rsidRDefault="000A5255" w:rsidP="000A5255">
            <w:pPr>
              <w:jc w:val="both"/>
              <w:rPr>
                <w:sz w:val="20"/>
                <w:szCs w:val="20"/>
              </w:rPr>
            </w:pPr>
            <w:r w:rsidRPr="000F543C">
              <w:rPr>
                <w:b/>
                <w:sz w:val="20"/>
                <w:szCs w:val="20"/>
              </w:rPr>
              <w:t>Termín:</w:t>
            </w:r>
          </w:p>
        </w:tc>
        <w:tc>
          <w:tcPr>
            <w:tcW w:w="7371" w:type="dxa"/>
            <w:shd w:val="clear" w:color="auto" w:fill="FFFFFF"/>
          </w:tcPr>
          <w:p w14:paraId="50ABB278" w14:textId="77777777" w:rsidR="000A5255" w:rsidRPr="000F543C" w:rsidRDefault="000A5255" w:rsidP="000A5255">
            <w:pPr>
              <w:jc w:val="both"/>
              <w:rPr>
                <w:sz w:val="20"/>
                <w:szCs w:val="20"/>
              </w:rPr>
            </w:pPr>
            <w:r w:rsidRPr="000F543C">
              <w:rPr>
                <w:sz w:val="20"/>
                <w:szCs w:val="20"/>
              </w:rPr>
              <w:t>12. 1. – 14. 1. 2026</w:t>
            </w:r>
          </w:p>
          <w:p w14:paraId="65EA88CC" w14:textId="77777777" w:rsidR="000A5255" w:rsidRPr="000F543C" w:rsidRDefault="000A5255" w:rsidP="000A5255">
            <w:pPr>
              <w:rPr>
                <w:sz w:val="20"/>
                <w:szCs w:val="20"/>
              </w:rPr>
            </w:pPr>
            <w:r w:rsidRPr="000F543C">
              <w:rPr>
                <w:sz w:val="20"/>
                <w:szCs w:val="20"/>
              </w:rPr>
              <w:t>18. 5. – 20. 5. 2026</w:t>
            </w:r>
          </w:p>
          <w:p w14:paraId="718EE6D4" w14:textId="77777777" w:rsidR="000A5255" w:rsidRPr="000F543C" w:rsidRDefault="000A5255" w:rsidP="000A5255">
            <w:pPr>
              <w:jc w:val="both"/>
              <w:rPr>
                <w:sz w:val="20"/>
                <w:szCs w:val="20"/>
              </w:rPr>
            </w:pPr>
            <w:r w:rsidRPr="000F543C">
              <w:rPr>
                <w:sz w:val="20"/>
                <w:szCs w:val="20"/>
              </w:rPr>
              <w:t>5. 10. – 7. 10. 2026</w:t>
            </w:r>
          </w:p>
        </w:tc>
      </w:tr>
      <w:tr w:rsidR="000920EC" w:rsidRPr="00EC6704" w14:paraId="6FF6F1DA" w14:textId="77777777" w:rsidTr="000920EC">
        <w:tc>
          <w:tcPr>
            <w:tcW w:w="1771" w:type="dxa"/>
          </w:tcPr>
          <w:p w14:paraId="60109A43" w14:textId="77777777" w:rsidR="000920EC" w:rsidRPr="00EC6704" w:rsidRDefault="000920EC" w:rsidP="000920EC">
            <w:pPr>
              <w:jc w:val="both"/>
              <w:rPr>
                <w:b/>
                <w:sz w:val="20"/>
                <w:szCs w:val="20"/>
              </w:rPr>
            </w:pPr>
          </w:p>
        </w:tc>
        <w:tc>
          <w:tcPr>
            <w:tcW w:w="7371" w:type="dxa"/>
          </w:tcPr>
          <w:p w14:paraId="77FAEA2E" w14:textId="77777777" w:rsidR="000920EC" w:rsidRPr="00C520CE" w:rsidRDefault="000920EC" w:rsidP="000920EC">
            <w:pPr>
              <w:jc w:val="both"/>
              <w:rPr>
                <w:sz w:val="20"/>
                <w:szCs w:val="20"/>
              </w:rPr>
            </w:pPr>
          </w:p>
        </w:tc>
      </w:tr>
      <w:tr w:rsidR="000920EC" w:rsidRPr="00EC6704" w14:paraId="0513959D" w14:textId="77777777" w:rsidTr="000920EC">
        <w:tc>
          <w:tcPr>
            <w:tcW w:w="1771" w:type="dxa"/>
          </w:tcPr>
          <w:p w14:paraId="6FA91DDF" w14:textId="77777777" w:rsidR="000920EC" w:rsidRPr="00EC6704" w:rsidRDefault="000920EC" w:rsidP="000920EC">
            <w:pPr>
              <w:jc w:val="both"/>
              <w:rPr>
                <w:sz w:val="20"/>
                <w:szCs w:val="20"/>
              </w:rPr>
            </w:pPr>
            <w:r w:rsidRPr="00EC6704">
              <w:rPr>
                <w:b/>
                <w:sz w:val="20"/>
                <w:szCs w:val="20"/>
              </w:rPr>
              <w:t>Počet</w:t>
            </w:r>
            <w:r>
              <w:rPr>
                <w:b/>
                <w:sz w:val="20"/>
                <w:szCs w:val="20"/>
              </w:rPr>
              <w:t xml:space="preserve"> </w:t>
            </w:r>
            <w:r w:rsidRPr="00EC6704">
              <w:rPr>
                <w:b/>
                <w:sz w:val="20"/>
                <w:szCs w:val="20"/>
              </w:rPr>
              <w:t>účastníků:</w:t>
            </w:r>
          </w:p>
        </w:tc>
        <w:tc>
          <w:tcPr>
            <w:tcW w:w="7371" w:type="dxa"/>
            <w:vAlign w:val="bottom"/>
          </w:tcPr>
          <w:p w14:paraId="45EBE095" w14:textId="77777777" w:rsidR="000920EC" w:rsidRPr="00C520CE" w:rsidRDefault="000920EC" w:rsidP="000920EC">
            <w:pPr>
              <w:jc w:val="both"/>
              <w:rPr>
                <w:sz w:val="20"/>
                <w:szCs w:val="20"/>
              </w:rPr>
            </w:pPr>
            <w:r w:rsidRPr="00C520CE">
              <w:rPr>
                <w:sz w:val="20"/>
                <w:szCs w:val="20"/>
              </w:rPr>
              <w:t>5 – 25</w:t>
            </w:r>
          </w:p>
        </w:tc>
      </w:tr>
      <w:tr w:rsidR="000920EC" w:rsidRPr="00EC6704" w14:paraId="2A48B621" w14:textId="77777777" w:rsidTr="000920EC">
        <w:tc>
          <w:tcPr>
            <w:tcW w:w="1771" w:type="dxa"/>
          </w:tcPr>
          <w:p w14:paraId="5B5F6793" w14:textId="77777777" w:rsidR="000920EC" w:rsidRPr="00EC6704" w:rsidRDefault="000920EC" w:rsidP="000920EC">
            <w:pPr>
              <w:jc w:val="both"/>
              <w:rPr>
                <w:b/>
                <w:sz w:val="20"/>
                <w:szCs w:val="20"/>
              </w:rPr>
            </w:pPr>
          </w:p>
        </w:tc>
        <w:tc>
          <w:tcPr>
            <w:tcW w:w="7371" w:type="dxa"/>
          </w:tcPr>
          <w:p w14:paraId="76154D70" w14:textId="77777777" w:rsidR="000920EC" w:rsidRPr="00C520CE" w:rsidRDefault="000920EC" w:rsidP="000920EC">
            <w:pPr>
              <w:jc w:val="both"/>
              <w:rPr>
                <w:sz w:val="20"/>
                <w:szCs w:val="20"/>
              </w:rPr>
            </w:pPr>
          </w:p>
        </w:tc>
      </w:tr>
      <w:tr w:rsidR="000920EC" w:rsidRPr="00EC6704" w14:paraId="56BEC900" w14:textId="77777777" w:rsidTr="000920EC">
        <w:tc>
          <w:tcPr>
            <w:tcW w:w="1771" w:type="dxa"/>
          </w:tcPr>
          <w:p w14:paraId="427FCDF4" w14:textId="77777777" w:rsidR="000920EC" w:rsidRPr="00EC6704" w:rsidRDefault="000920EC" w:rsidP="000920EC">
            <w:pPr>
              <w:jc w:val="both"/>
              <w:rPr>
                <w:sz w:val="20"/>
                <w:szCs w:val="20"/>
              </w:rPr>
            </w:pPr>
            <w:r w:rsidRPr="00EC6704">
              <w:rPr>
                <w:b/>
                <w:sz w:val="20"/>
                <w:szCs w:val="20"/>
              </w:rPr>
              <w:t>Školitel:</w:t>
            </w:r>
          </w:p>
        </w:tc>
        <w:tc>
          <w:tcPr>
            <w:tcW w:w="7371" w:type="dxa"/>
          </w:tcPr>
          <w:p w14:paraId="3C0CEBCC" w14:textId="77777777" w:rsidR="000920EC" w:rsidRPr="00C520CE" w:rsidRDefault="000920EC" w:rsidP="000920EC">
            <w:pPr>
              <w:jc w:val="both"/>
              <w:rPr>
                <w:sz w:val="20"/>
                <w:szCs w:val="20"/>
              </w:rPr>
            </w:pPr>
            <w:r w:rsidRPr="00C520CE">
              <w:rPr>
                <w:sz w:val="20"/>
                <w:szCs w:val="20"/>
              </w:rPr>
              <w:t>VLF – K304 (KTVF)</w:t>
            </w:r>
          </w:p>
        </w:tc>
      </w:tr>
      <w:tr w:rsidR="000920EC" w:rsidRPr="00EC6704" w14:paraId="6AFDE526" w14:textId="77777777" w:rsidTr="000920EC">
        <w:tc>
          <w:tcPr>
            <w:tcW w:w="1771" w:type="dxa"/>
          </w:tcPr>
          <w:p w14:paraId="7031E14F" w14:textId="77777777" w:rsidR="000920EC" w:rsidRPr="00EC6704" w:rsidRDefault="000920EC" w:rsidP="000920EC">
            <w:pPr>
              <w:jc w:val="both"/>
              <w:rPr>
                <w:b/>
                <w:sz w:val="20"/>
                <w:szCs w:val="20"/>
              </w:rPr>
            </w:pPr>
          </w:p>
        </w:tc>
        <w:tc>
          <w:tcPr>
            <w:tcW w:w="7371" w:type="dxa"/>
          </w:tcPr>
          <w:p w14:paraId="449D8B82" w14:textId="77777777" w:rsidR="000920EC" w:rsidRPr="00C520CE" w:rsidRDefault="000920EC" w:rsidP="000920EC">
            <w:pPr>
              <w:jc w:val="both"/>
              <w:rPr>
                <w:sz w:val="20"/>
                <w:szCs w:val="20"/>
              </w:rPr>
            </w:pPr>
          </w:p>
        </w:tc>
      </w:tr>
      <w:tr w:rsidR="000920EC" w:rsidRPr="00EC6704" w14:paraId="40CFD5E8" w14:textId="77777777" w:rsidTr="000920EC">
        <w:tc>
          <w:tcPr>
            <w:tcW w:w="1771" w:type="dxa"/>
          </w:tcPr>
          <w:p w14:paraId="294CC45D" w14:textId="77777777" w:rsidR="000920EC" w:rsidRPr="00EC6704" w:rsidRDefault="000920EC" w:rsidP="000920EC">
            <w:pPr>
              <w:jc w:val="both"/>
              <w:rPr>
                <w:sz w:val="20"/>
                <w:szCs w:val="20"/>
              </w:rPr>
            </w:pPr>
            <w:r w:rsidRPr="00EC6704">
              <w:rPr>
                <w:b/>
                <w:sz w:val="20"/>
                <w:szCs w:val="20"/>
              </w:rPr>
              <w:t>Zakončení:</w:t>
            </w:r>
          </w:p>
        </w:tc>
        <w:tc>
          <w:tcPr>
            <w:tcW w:w="7371" w:type="dxa"/>
          </w:tcPr>
          <w:p w14:paraId="0115EA72" w14:textId="77777777" w:rsidR="000920EC" w:rsidRPr="00C520CE" w:rsidRDefault="000920EC" w:rsidP="000920EC">
            <w:pPr>
              <w:jc w:val="both"/>
              <w:rPr>
                <w:sz w:val="20"/>
                <w:szCs w:val="20"/>
              </w:rPr>
            </w:pPr>
            <w:r w:rsidRPr="00C520CE">
              <w:rPr>
                <w:sz w:val="20"/>
                <w:szCs w:val="20"/>
              </w:rPr>
              <w:t>Závěrečný pohovor před komisí.</w:t>
            </w:r>
          </w:p>
        </w:tc>
      </w:tr>
      <w:tr w:rsidR="000920EC" w:rsidRPr="00EC6704" w14:paraId="41342C13" w14:textId="77777777" w:rsidTr="000920EC">
        <w:tc>
          <w:tcPr>
            <w:tcW w:w="1771" w:type="dxa"/>
          </w:tcPr>
          <w:p w14:paraId="004DEB7F" w14:textId="77777777" w:rsidR="000920EC" w:rsidRPr="00EC6704" w:rsidRDefault="000920EC" w:rsidP="000920EC">
            <w:pPr>
              <w:jc w:val="both"/>
              <w:rPr>
                <w:b/>
                <w:sz w:val="20"/>
                <w:szCs w:val="20"/>
              </w:rPr>
            </w:pPr>
          </w:p>
        </w:tc>
        <w:tc>
          <w:tcPr>
            <w:tcW w:w="7371" w:type="dxa"/>
          </w:tcPr>
          <w:p w14:paraId="48500748" w14:textId="77777777" w:rsidR="000920EC" w:rsidRPr="00C520CE" w:rsidRDefault="000920EC" w:rsidP="000920EC">
            <w:pPr>
              <w:jc w:val="both"/>
              <w:rPr>
                <w:sz w:val="20"/>
                <w:szCs w:val="20"/>
              </w:rPr>
            </w:pPr>
          </w:p>
        </w:tc>
      </w:tr>
      <w:tr w:rsidR="00B05252" w:rsidRPr="00EC6704" w14:paraId="1B1EB72A" w14:textId="77777777" w:rsidTr="00FC299E">
        <w:tc>
          <w:tcPr>
            <w:tcW w:w="1771" w:type="dxa"/>
          </w:tcPr>
          <w:p w14:paraId="098BB1BE" w14:textId="77777777" w:rsidR="00B05252" w:rsidRPr="000F543C" w:rsidRDefault="00B05252" w:rsidP="00B05252">
            <w:pPr>
              <w:jc w:val="both"/>
              <w:rPr>
                <w:b/>
                <w:sz w:val="20"/>
                <w:szCs w:val="20"/>
              </w:rPr>
            </w:pPr>
            <w:r w:rsidRPr="000F543C">
              <w:rPr>
                <w:b/>
                <w:sz w:val="20"/>
                <w:szCs w:val="20"/>
              </w:rPr>
              <w:t>Náplň:</w:t>
            </w:r>
          </w:p>
        </w:tc>
        <w:tc>
          <w:tcPr>
            <w:tcW w:w="7371" w:type="dxa"/>
          </w:tcPr>
          <w:p w14:paraId="4F2E7B86" w14:textId="77777777" w:rsidR="00B05252" w:rsidRPr="000F543C" w:rsidRDefault="00B05252" w:rsidP="00B05252">
            <w:pPr>
              <w:numPr>
                <w:ilvl w:val="0"/>
                <w:numId w:val="28"/>
              </w:numPr>
              <w:jc w:val="both"/>
              <w:rPr>
                <w:sz w:val="20"/>
                <w:szCs w:val="20"/>
                <w:lang w:val="de-DE"/>
              </w:rPr>
            </w:pPr>
            <w:r w:rsidRPr="000F543C">
              <w:rPr>
                <w:sz w:val="20"/>
                <w:szCs w:val="20"/>
                <w:lang w:val="de-DE"/>
              </w:rPr>
              <w:t>Přehled návykových látek, Zákon o návykových látkách</w:t>
            </w:r>
          </w:p>
          <w:p w14:paraId="454591AE" w14:textId="77777777" w:rsidR="00B05252" w:rsidRPr="000F543C" w:rsidRDefault="00B05252" w:rsidP="00B05252">
            <w:pPr>
              <w:numPr>
                <w:ilvl w:val="0"/>
                <w:numId w:val="28"/>
              </w:numPr>
              <w:jc w:val="both"/>
              <w:rPr>
                <w:sz w:val="20"/>
                <w:szCs w:val="20"/>
                <w:lang w:val="de-DE"/>
              </w:rPr>
            </w:pPr>
            <w:r w:rsidRPr="000F543C">
              <w:rPr>
                <w:sz w:val="20"/>
                <w:szCs w:val="20"/>
                <w:lang w:val="de-DE"/>
              </w:rPr>
              <w:t>Metodická opatření AČR</w:t>
            </w:r>
          </w:p>
          <w:p w14:paraId="18F29D6D" w14:textId="77777777" w:rsidR="00B05252" w:rsidRPr="000F543C" w:rsidRDefault="00B05252" w:rsidP="00B05252">
            <w:pPr>
              <w:numPr>
                <w:ilvl w:val="0"/>
                <w:numId w:val="28"/>
              </w:numPr>
              <w:jc w:val="both"/>
              <w:rPr>
                <w:sz w:val="20"/>
                <w:szCs w:val="20"/>
                <w:lang w:val="de-DE"/>
              </w:rPr>
            </w:pPr>
            <w:r w:rsidRPr="000F543C">
              <w:rPr>
                <w:sz w:val="20"/>
                <w:szCs w:val="20"/>
                <w:lang w:val="de-DE"/>
              </w:rPr>
              <w:t>Psychologické aspekty vzniku závislostí</w:t>
            </w:r>
          </w:p>
          <w:p w14:paraId="2E8E1094" w14:textId="77777777" w:rsidR="00B05252" w:rsidRPr="000F543C" w:rsidRDefault="00B05252" w:rsidP="00B05252">
            <w:pPr>
              <w:numPr>
                <w:ilvl w:val="0"/>
                <w:numId w:val="28"/>
              </w:numPr>
              <w:jc w:val="both"/>
              <w:rPr>
                <w:sz w:val="20"/>
                <w:szCs w:val="20"/>
              </w:rPr>
            </w:pPr>
            <w:r w:rsidRPr="000F543C">
              <w:rPr>
                <w:sz w:val="20"/>
                <w:szCs w:val="20"/>
                <w:lang w:val="de-DE"/>
              </w:rPr>
              <w:t>Zásady první pomoci</w:t>
            </w:r>
          </w:p>
        </w:tc>
      </w:tr>
      <w:tr w:rsidR="00B05252" w:rsidRPr="00EC6704" w14:paraId="5AE5E1D4" w14:textId="77777777" w:rsidTr="000920EC">
        <w:tc>
          <w:tcPr>
            <w:tcW w:w="1771" w:type="dxa"/>
            <w:tcBorders>
              <w:top w:val="single" w:sz="4" w:space="0" w:color="auto"/>
              <w:left w:val="single" w:sz="4" w:space="0" w:color="auto"/>
              <w:bottom w:val="single" w:sz="4" w:space="0" w:color="auto"/>
              <w:right w:val="single" w:sz="4" w:space="0" w:color="auto"/>
            </w:tcBorders>
          </w:tcPr>
          <w:p w14:paraId="04657EFC" w14:textId="77777777" w:rsidR="00B05252" w:rsidRPr="000F543C" w:rsidRDefault="00B05252" w:rsidP="00B05252">
            <w:pPr>
              <w:jc w:val="both"/>
              <w:rPr>
                <w:b/>
                <w:bCs/>
                <w:sz w:val="20"/>
                <w:szCs w:val="20"/>
              </w:rPr>
            </w:pPr>
          </w:p>
        </w:tc>
        <w:tc>
          <w:tcPr>
            <w:tcW w:w="7371" w:type="dxa"/>
            <w:tcBorders>
              <w:top w:val="single" w:sz="4" w:space="0" w:color="auto"/>
              <w:left w:val="single" w:sz="4" w:space="0" w:color="auto"/>
              <w:bottom w:val="single" w:sz="4" w:space="0" w:color="auto"/>
              <w:right w:val="single" w:sz="4" w:space="0" w:color="auto"/>
            </w:tcBorders>
          </w:tcPr>
          <w:p w14:paraId="44C529EA" w14:textId="77777777" w:rsidR="00B05252" w:rsidRPr="000F543C" w:rsidRDefault="00B05252" w:rsidP="00B05252">
            <w:pPr>
              <w:jc w:val="both"/>
              <w:rPr>
                <w:sz w:val="20"/>
                <w:szCs w:val="20"/>
              </w:rPr>
            </w:pPr>
          </w:p>
        </w:tc>
      </w:tr>
      <w:tr w:rsidR="00B05252" w:rsidRPr="00EC6704" w14:paraId="3A720381" w14:textId="77777777" w:rsidTr="000920EC">
        <w:tc>
          <w:tcPr>
            <w:tcW w:w="1771" w:type="dxa"/>
            <w:tcBorders>
              <w:top w:val="single" w:sz="4" w:space="0" w:color="auto"/>
              <w:left w:val="single" w:sz="4" w:space="0" w:color="auto"/>
              <w:bottom w:val="single" w:sz="4" w:space="0" w:color="auto"/>
              <w:right w:val="single" w:sz="4" w:space="0" w:color="auto"/>
            </w:tcBorders>
          </w:tcPr>
          <w:p w14:paraId="40156A77" w14:textId="77777777" w:rsidR="00B05252" w:rsidRPr="000F543C" w:rsidRDefault="00B05252" w:rsidP="00B05252">
            <w:pPr>
              <w:jc w:val="both"/>
              <w:rPr>
                <w:b/>
                <w:bCs/>
                <w:sz w:val="20"/>
                <w:szCs w:val="20"/>
              </w:rPr>
            </w:pPr>
            <w:r w:rsidRPr="000F543C">
              <w:rPr>
                <w:b/>
                <w:bCs/>
                <w:sz w:val="20"/>
                <w:szCs w:val="20"/>
              </w:rPr>
              <w:t>Absolvent musí</w:t>
            </w:r>
          </w:p>
        </w:tc>
        <w:tc>
          <w:tcPr>
            <w:tcW w:w="7371" w:type="dxa"/>
            <w:tcBorders>
              <w:top w:val="single" w:sz="4" w:space="0" w:color="auto"/>
              <w:left w:val="single" w:sz="4" w:space="0" w:color="auto"/>
              <w:bottom w:val="single" w:sz="4" w:space="0" w:color="auto"/>
              <w:right w:val="single" w:sz="4" w:space="0" w:color="auto"/>
            </w:tcBorders>
          </w:tcPr>
          <w:p w14:paraId="10A23904" w14:textId="77777777" w:rsidR="00B05252" w:rsidRPr="000F543C" w:rsidRDefault="00B05252" w:rsidP="00B05252">
            <w:pPr>
              <w:jc w:val="both"/>
              <w:rPr>
                <w:sz w:val="20"/>
                <w:szCs w:val="20"/>
              </w:rPr>
            </w:pPr>
          </w:p>
        </w:tc>
      </w:tr>
      <w:tr w:rsidR="00B05252" w:rsidRPr="00EC6704" w14:paraId="5EBBA4DB" w14:textId="77777777" w:rsidTr="000920EC">
        <w:tc>
          <w:tcPr>
            <w:tcW w:w="1771" w:type="dxa"/>
            <w:tcBorders>
              <w:top w:val="single" w:sz="4" w:space="0" w:color="auto"/>
              <w:left w:val="single" w:sz="4" w:space="0" w:color="auto"/>
              <w:bottom w:val="single" w:sz="4" w:space="0" w:color="auto"/>
              <w:right w:val="single" w:sz="4" w:space="0" w:color="auto"/>
            </w:tcBorders>
            <w:shd w:val="clear" w:color="auto" w:fill="FFFFFF"/>
          </w:tcPr>
          <w:p w14:paraId="42FD366B" w14:textId="77777777" w:rsidR="00B05252" w:rsidRPr="000F543C" w:rsidRDefault="00B05252" w:rsidP="00B05252">
            <w:pPr>
              <w:jc w:val="both"/>
              <w:rPr>
                <w:b/>
                <w:bCs/>
                <w:sz w:val="20"/>
                <w:szCs w:val="20"/>
              </w:rPr>
            </w:pPr>
            <w:r w:rsidRPr="000F543C">
              <w:rPr>
                <w:b/>
                <w:bCs/>
                <w:sz w:val="20"/>
                <w:szCs w:val="20"/>
              </w:rPr>
              <w:t>Znát:</w:t>
            </w:r>
          </w:p>
        </w:tc>
        <w:tc>
          <w:tcPr>
            <w:tcW w:w="7371" w:type="dxa"/>
            <w:tcBorders>
              <w:top w:val="single" w:sz="4" w:space="0" w:color="auto"/>
              <w:left w:val="single" w:sz="4" w:space="0" w:color="auto"/>
              <w:bottom w:val="single" w:sz="4" w:space="0" w:color="auto"/>
              <w:right w:val="single" w:sz="4" w:space="0" w:color="auto"/>
            </w:tcBorders>
            <w:shd w:val="clear" w:color="auto" w:fill="FFFFFF"/>
          </w:tcPr>
          <w:p w14:paraId="071D7673" w14:textId="77777777" w:rsidR="00B05252" w:rsidRPr="000F543C" w:rsidRDefault="00B05252" w:rsidP="00B05252">
            <w:pPr>
              <w:pStyle w:val="Normlnweb"/>
              <w:numPr>
                <w:ilvl w:val="0"/>
                <w:numId w:val="14"/>
              </w:numPr>
              <w:spacing w:before="0" w:beforeAutospacing="0" w:after="0" w:afterAutospacing="0"/>
              <w:ind w:left="170" w:hanging="170"/>
              <w:jc w:val="both"/>
              <w:rPr>
                <w:sz w:val="20"/>
                <w:szCs w:val="20"/>
              </w:rPr>
            </w:pPr>
            <w:r w:rsidRPr="000F543C">
              <w:rPr>
                <w:sz w:val="20"/>
                <w:szCs w:val="20"/>
              </w:rPr>
              <w:t>Zákon o návykových látkách</w:t>
            </w:r>
          </w:p>
          <w:p w14:paraId="1055C983" w14:textId="77777777" w:rsidR="00B05252" w:rsidRPr="000F543C" w:rsidRDefault="00B05252" w:rsidP="00B05252">
            <w:pPr>
              <w:pStyle w:val="Normlnweb"/>
              <w:numPr>
                <w:ilvl w:val="0"/>
                <w:numId w:val="14"/>
              </w:numPr>
              <w:spacing w:before="0" w:beforeAutospacing="0" w:after="0" w:afterAutospacing="0"/>
              <w:ind w:left="170" w:hanging="170"/>
              <w:jc w:val="both"/>
              <w:rPr>
                <w:sz w:val="20"/>
                <w:szCs w:val="20"/>
              </w:rPr>
            </w:pPr>
            <w:r w:rsidRPr="000F543C">
              <w:rPr>
                <w:sz w:val="20"/>
                <w:szCs w:val="20"/>
              </w:rPr>
              <w:t>Nařízení vlády o seznamech návykových látek</w:t>
            </w:r>
          </w:p>
          <w:p w14:paraId="46204EC0" w14:textId="77777777" w:rsidR="00B05252" w:rsidRPr="000F543C" w:rsidRDefault="00B05252" w:rsidP="00B05252">
            <w:pPr>
              <w:pStyle w:val="Normlnweb"/>
              <w:numPr>
                <w:ilvl w:val="0"/>
                <w:numId w:val="14"/>
              </w:numPr>
              <w:spacing w:before="0" w:beforeAutospacing="0" w:after="0" w:afterAutospacing="0"/>
              <w:ind w:left="170" w:hanging="170"/>
              <w:jc w:val="both"/>
              <w:rPr>
                <w:sz w:val="20"/>
                <w:szCs w:val="20"/>
              </w:rPr>
            </w:pPr>
            <w:r w:rsidRPr="000F543C">
              <w:rPr>
                <w:sz w:val="20"/>
                <w:szCs w:val="20"/>
              </w:rPr>
              <w:t>Zákon o prekurzorech drog</w:t>
            </w:r>
          </w:p>
          <w:p w14:paraId="607A0360" w14:textId="77777777" w:rsidR="00B05252" w:rsidRPr="000F543C" w:rsidRDefault="00B05252" w:rsidP="00B05252">
            <w:pPr>
              <w:pStyle w:val="Normlnweb"/>
              <w:numPr>
                <w:ilvl w:val="0"/>
                <w:numId w:val="14"/>
              </w:numPr>
              <w:spacing w:before="0" w:beforeAutospacing="0" w:after="0" w:afterAutospacing="0"/>
              <w:ind w:left="170" w:hanging="170"/>
              <w:jc w:val="both"/>
              <w:rPr>
                <w:sz w:val="20"/>
                <w:szCs w:val="20"/>
              </w:rPr>
            </w:pPr>
            <w:r w:rsidRPr="000F543C">
              <w:rPr>
                <w:sz w:val="20"/>
                <w:szCs w:val="20"/>
              </w:rPr>
              <w:t>Odborné pokyny: Zvláštnosti hospodaření s majetkem majetkového uskupení 2.5</w:t>
            </w:r>
          </w:p>
          <w:p w14:paraId="43E05BBB" w14:textId="77777777" w:rsidR="00B05252" w:rsidRPr="000F543C" w:rsidRDefault="00B05252" w:rsidP="00B05252">
            <w:pPr>
              <w:pStyle w:val="Normlnweb"/>
              <w:numPr>
                <w:ilvl w:val="0"/>
                <w:numId w:val="14"/>
              </w:numPr>
              <w:spacing w:before="0" w:beforeAutospacing="0" w:after="0" w:afterAutospacing="0"/>
              <w:ind w:left="170" w:hanging="170"/>
              <w:jc w:val="both"/>
              <w:rPr>
                <w:sz w:val="20"/>
                <w:szCs w:val="20"/>
              </w:rPr>
            </w:pPr>
            <w:r w:rsidRPr="000F543C">
              <w:rPr>
                <w:sz w:val="20"/>
                <w:szCs w:val="20"/>
              </w:rPr>
              <w:t>Rozvoj vzniku závislosti</w:t>
            </w:r>
          </w:p>
          <w:p w14:paraId="112BF751" w14:textId="77777777" w:rsidR="00B05252" w:rsidRPr="000F543C" w:rsidRDefault="00B05252" w:rsidP="00B05252">
            <w:pPr>
              <w:pStyle w:val="Normlnweb"/>
              <w:numPr>
                <w:ilvl w:val="0"/>
                <w:numId w:val="14"/>
              </w:numPr>
              <w:spacing w:before="0" w:beforeAutospacing="0" w:after="0" w:afterAutospacing="0"/>
              <w:ind w:left="170" w:hanging="170"/>
              <w:jc w:val="both"/>
              <w:rPr>
                <w:sz w:val="20"/>
                <w:szCs w:val="20"/>
              </w:rPr>
            </w:pPr>
            <w:r w:rsidRPr="000F543C">
              <w:rPr>
                <w:sz w:val="20"/>
                <w:szCs w:val="20"/>
              </w:rPr>
              <w:t>Laickou první pomoc</w:t>
            </w:r>
          </w:p>
        </w:tc>
      </w:tr>
      <w:tr w:rsidR="000920EC" w:rsidRPr="00EC6704" w14:paraId="5734DEE1" w14:textId="77777777" w:rsidTr="000920EC">
        <w:tc>
          <w:tcPr>
            <w:tcW w:w="1771" w:type="dxa"/>
            <w:tcBorders>
              <w:top w:val="single" w:sz="4" w:space="0" w:color="auto"/>
              <w:left w:val="single" w:sz="4" w:space="0" w:color="auto"/>
              <w:bottom w:val="single" w:sz="4" w:space="0" w:color="auto"/>
              <w:right w:val="single" w:sz="4" w:space="0" w:color="auto"/>
            </w:tcBorders>
            <w:shd w:val="clear" w:color="auto" w:fill="FFFFFF"/>
          </w:tcPr>
          <w:p w14:paraId="5FB05BDE" w14:textId="77777777" w:rsidR="000920EC" w:rsidRPr="00EC6704" w:rsidRDefault="000920EC" w:rsidP="000920EC">
            <w:pPr>
              <w:jc w:val="both"/>
              <w:rPr>
                <w:b/>
                <w:bCs/>
                <w:sz w:val="20"/>
                <w:szCs w:val="20"/>
              </w:rPr>
            </w:pPr>
            <w:r w:rsidRPr="00EC6704">
              <w:rPr>
                <w:b/>
                <w:bCs/>
                <w:sz w:val="20"/>
                <w:szCs w:val="20"/>
              </w:rPr>
              <w:t>Být seznámen:</w:t>
            </w:r>
          </w:p>
        </w:tc>
        <w:tc>
          <w:tcPr>
            <w:tcW w:w="7371" w:type="dxa"/>
            <w:tcBorders>
              <w:top w:val="single" w:sz="4" w:space="0" w:color="auto"/>
              <w:left w:val="single" w:sz="4" w:space="0" w:color="auto"/>
              <w:bottom w:val="single" w:sz="4" w:space="0" w:color="auto"/>
              <w:right w:val="single" w:sz="4" w:space="0" w:color="auto"/>
            </w:tcBorders>
            <w:shd w:val="clear" w:color="auto" w:fill="FFFFFF"/>
          </w:tcPr>
          <w:p w14:paraId="0BC14C96" w14:textId="77777777" w:rsidR="000920EC" w:rsidRPr="00EC6704" w:rsidRDefault="000920EC" w:rsidP="000920EC">
            <w:pPr>
              <w:pStyle w:val="Normlnweb"/>
              <w:numPr>
                <w:ilvl w:val="0"/>
                <w:numId w:val="14"/>
              </w:numPr>
              <w:spacing w:before="0" w:beforeAutospacing="0" w:after="0" w:afterAutospacing="0"/>
              <w:ind w:left="170" w:hanging="170"/>
              <w:jc w:val="both"/>
              <w:rPr>
                <w:sz w:val="20"/>
                <w:szCs w:val="20"/>
              </w:rPr>
            </w:pPr>
            <w:r w:rsidRPr="00EC6704">
              <w:rPr>
                <w:sz w:val="20"/>
                <w:szCs w:val="20"/>
              </w:rPr>
              <w:t>Se zákonem o návykových látkách</w:t>
            </w:r>
          </w:p>
          <w:p w14:paraId="11A3D06A" w14:textId="77777777" w:rsidR="000920EC" w:rsidRPr="00EC6704" w:rsidRDefault="000920EC" w:rsidP="000920EC">
            <w:pPr>
              <w:pStyle w:val="Normlnweb"/>
              <w:numPr>
                <w:ilvl w:val="0"/>
                <w:numId w:val="14"/>
              </w:numPr>
              <w:spacing w:before="0" w:beforeAutospacing="0" w:after="0" w:afterAutospacing="0"/>
              <w:ind w:left="170" w:hanging="170"/>
              <w:jc w:val="both"/>
              <w:rPr>
                <w:sz w:val="20"/>
                <w:szCs w:val="20"/>
              </w:rPr>
            </w:pPr>
            <w:r w:rsidRPr="00EC6704">
              <w:rPr>
                <w:sz w:val="20"/>
                <w:szCs w:val="20"/>
              </w:rPr>
              <w:t>Se zákonem o prekurzorech drog</w:t>
            </w:r>
          </w:p>
          <w:p w14:paraId="547F35A5" w14:textId="77777777" w:rsidR="000920EC" w:rsidRPr="00EC6704" w:rsidRDefault="000920EC" w:rsidP="000920EC">
            <w:pPr>
              <w:pStyle w:val="Normlnweb"/>
              <w:numPr>
                <w:ilvl w:val="0"/>
                <w:numId w:val="14"/>
              </w:numPr>
              <w:spacing w:before="0" w:beforeAutospacing="0" w:after="0" w:afterAutospacing="0"/>
              <w:ind w:left="170" w:hanging="170"/>
              <w:jc w:val="both"/>
              <w:rPr>
                <w:sz w:val="20"/>
                <w:szCs w:val="20"/>
              </w:rPr>
            </w:pPr>
            <w:r w:rsidRPr="00EC6704">
              <w:rPr>
                <w:sz w:val="20"/>
                <w:szCs w:val="20"/>
              </w:rPr>
              <w:t>S odbornými pokyny: Zvláštnosti hospodaření s majetkem majetkového uskupení 2.5</w:t>
            </w:r>
          </w:p>
          <w:p w14:paraId="2F39CB31" w14:textId="77777777" w:rsidR="000920EC" w:rsidRPr="00EC6704" w:rsidRDefault="000920EC" w:rsidP="000920EC">
            <w:pPr>
              <w:pStyle w:val="Normlnweb"/>
              <w:numPr>
                <w:ilvl w:val="0"/>
                <w:numId w:val="14"/>
              </w:numPr>
              <w:spacing w:before="0" w:beforeAutospacing="0" w:after="0" w:afterAutospacing="0"/>
              <w:ind w:left="170" w:hanging="170"/>
              <w:jc w:val="both"/>
              <w:rPr>
                <w:sz w:val="20"/>
                <w:szCs w:val="20"/>
              </w:rPr>
            </w:pPr>
            <w:r w:rsidRPr="00EC6704">
              <w:rPr>
                <w:sz w:val="20"/>
                <w:szCs w:val="20"/>
              </w:rPr>
              <w:t>S rozdělením návykových látek dle příloh Nařízení vlády o seznamech návykových látek</w:t>
            </w:r>
          </w:p>
        </w:tc>
      </w:tr>
    </w:tbl>
    <w:p w14:paraId="225753E7" w14:textId="77777777" w:rsidR="002044DE" w:rsidRPr="00EC6704" w:rsidRDefault="002044DE" w:rsidP="00E753B0">
      <w:pPr>
        <w:tabs>
          <w:tab w:val="right" w:pos="8931"/>
        </w:tabs>
        <w:outlineLvl w:val="0"/>
        <w:rPr>
          <w:b/>
          <w:sz w:val="20"/>
        </w:rPr>
      </w:pPr>
    </w:p>
    <w:p w14:paraId="0B3A898E" w14:textId="77777777" w:rsidR="00E753B0" w:rsidRPr="00EC6704" w:rsidRDefault="00E753B0" w:rsidP="00E753B0">
      <w:pPr>
        <w:tabs>
          <w:tab w:val="right" w:pos="8931"/>
        </w:tabs>
        <w:outlineLvl w:val="0"/>
        <w:rPr>
          <w:sz w:val="20"/>
        </w:rPr>
      </w:pPr>
      <w:r w:rsidRPr="00EC6704">
        <w:rPr>
          <w:b/>
          <w:sz w:val="20"/>
        </w:rPr>
        <w:t xml:space="preserve">Poznámka: </w:t>
      </w:r>
      <w:r w:rsidRPr="00EC6704">
        <w:rPr>
          <w:sz w:val="20"/>
        </w:rPr>
        <w:t>Podmínkou k vykonání závěrečné zkoušky je 100% účast na výuce během celého kurzu.</w:t>
      </w:r>
    </w:p>
    <w:p w14:paraId="5FBBCEBF" w14:textId="77777777" w:rsidR="00E753B0" w:rsidRDefault="00E753B0" w:rsidP="00801DAF">
      <w:pPr>
        <w:tabs>
          <w:tab w:val="right" w:pos="8931"/>
        </w:tabs>
        <w:spacing w:line="720" w:lineRule="auto"/>
        <w:outlineLvl w:val="0"/>
      </w:pPr>
    </w:p>
    <w:p w14:paraId="42F75E23" w14:textId="77777777" w:rsidR="00B05252" w:rsidRDefault="00B05252" w:rsidP="00801DAF">
      <w:pPr>
        <w:tabs>
          <w:tab w:val="right" w:pos="8931"/>
        </w:tabs>
        <w:spacing w:line="720" w:lineRule="auto"/>
        <w:outlineLvl w:val="0"/>
      </w:pPr>
    </w:p>
    <w:p w14:paraId="26E33C02" w14:textId="77777777" w:rsidR="00B05252" w:rsidRDefault="00B05252" w:rsidP="00801DAF">
      <w:pPr>
        <w:tabs>
          <w:tab w:val="right" w:pos="8931"/>
        </w:tabs>
        <w:spacing w:line="720" w:lineRule="auto"/>
        <w:outlineLvl w:val="0"/>
      </w:pPr>
    </w:p>
    <w:p w14:paraId="7681E3A7" w14:textId="77777777" w:rsidR="004E5B05" w:rsidRDefault="004E5B05" w:rsidP="004E5B05">
      <w:pPr>
        <w:tabs>
          <w:tab w:val="right" w:pos="8931"/>
        </w:tabs>
        <w:ind w:left="703" w:hanging="703"/>
        <w:rPr>
          <w:b/>
        </w:rPr>
      </w:pPr>
      <w:r w:rsidRPr="00F97ECB">
        <w:rPr>
          <w:b/>
        </w:rPr>
        <w:lastRenderedPageBreak/>
        <w:t>H-</w:t>
      </w:r>
      <w:r>
        <w:rPr>
          <w:b/>
        </w:rPr>
        <w:t xml:space="preserve">09/2-07     </w:t>
      </w:r>
    </w:p>
    <w:p w14:paraId="70077015" w14:textId="77777777" w:rsidR="00047707" w:rsidRDefault="004E5B05" w:rsidP="004E5B05">
      <w:pPr>
        <w:shd w:val="clear" w:color="auto" w:fill="F2F2F2"/>
        <w:tabs>
          <w:tab w:val="right" w:pos="8931"/>
        </w:tabs>
        <w:ind w:left="703" w:hanging="703"/>
        <w:jc w:val="center"/>
        <w:rPr>
          <w:b/>
        </w:rPr>
      </w:pPr>
      <w:r>
        <w:rPr>
          <w:b/>
        </w:rPr>
        <w:t xml:space="preserve">KATEDRA TOXIKOLOGIE A VOJENSKÉ FARMACIE </w:t>
      </w:r>
    </w:p>
    <w:p w14:paraId="6863BD8D" w14:textId="77777777" w:rsidR="004E5B05" w:rsidRDefault="004E5B05" w:rsidP="004E5B05">
      <w:pPr>
        <w:shd w:val="clear" w:color="auto" w:fill="F2F2F2"/>
        <w:tabs>
          <w:tab w:val="right" w:pos="8931"/>
        </w:tabs>
        <w:ind w:left="703" w:hanging="703"/>
        <w:jc w:val="center"/>
      </w:pPr>
      <w:r>
        <w:rPr>
          <w:b/>
        </w:rPr>
        <w:t>(K-304)</w:t>
      </w:r>
    </w:p>
    <w:p w14:paraId="556BC807" w14:textId="77777777" w:rsidR="004E5B05" w:rsidRDefault="004E5B05" w:rsidP="00E43D50">
      <w:pPr>
        <w:jc w:val="center"/>
        <w:rPr>
          <w:b/>
        </w:rPr>
      </w:pPr>
    </w:p>
    <w:p w14:paraId="22E58D69" w14:textId="77777777" w:rsidR="004E5B05" w:rsidRDefault="004E5B05" w:rsidP="00E43D50">
      <w:pPr>
        <w:jc w:val="center"/>
        <w:rPr>
          <w:b/>
        </w:rPr>
      </w:pPr>
    </w:p>
    <w:p w14:paraId="5B6EB8F4" w14:textId="77777777" w:rsidR="00E43D50" w:rsidRPr="00F97ECB" w:rsidRDefault="00E43D50" w:rsidP="004E5B05">
      <w:pPr>
        <w:jc w:val="center"/>
        <w:rPr>
          <w:b/>
        </w:rPr>
      </w:pPr>
      <w:r w:rsidRPr="00F97ECB">
        <w:rPr>
          <w:b/>
        </w:rPr>
        <w:t>ODBORNÝ KURZ</w:t>
      </w:r>
    </w:p>
    <w:p w14:paraId="41BA513E" w14:textId="77777777" w:rsidR="00801DAF" w:rsidRDefault="00801DAF" w:rsidP="004E5B05">
      <w:pPr>
        <w:jc w:val="center"/>
        <w:rPr>
          <w:b/>
        </w:rPr>
      </w:pPr>
      <w:r w:rsidRPr="00F97ECB">
        <w:rPr>
          <w:b/>
        </w:rPr>
        <w:t>ZÁKLADY FARMAKOLOGIE A SEBELÉČBY</w:t>
      </w:r>
    </w:p>
    <w:p w14:paraId="23CB80E1" w14:textId="77777777" w:rsidR="004E5B05" w:rsidRPr="00F97ECB" w:rsidRDefault="004E5B05" w:rsidP="004E5B05">
      <w:pPr>
        <w:jc w:val="center"/>
        <w:rPr>
          <w:b/>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7371"/>
      </w:tblGrid>
      <w:tr w:rsidR="000920EC" w:rsidRPr="00EC6704" w14:paraId="68C9CDCE" w14:textId="77777777" w:rsidTr="000920EC">
        <w:tc>
          <w:tcPr>
            <w:tcW w:w="1771" w:type="dxa"/>
          </w:tcPr>
          <w:p w14:paraId="511C0AE8" w14:textId="77777777" w:rsidR="000920EC" w:rsidRPr="000F543C" w:rsidRDefault="000920EC" w:rsidP="000920EC">
            <w:pPr>
              <w:jc w:val="both"/>
              <w:rPr>
                <w:b/>
                <w:sz w:val="20"/>
                <w:szCs w:val="20"/>
              </w:rPr>
            </w:pPr>
            <w:r w:rsidRPr="000F543C">
              <w:rPr>
                <w:b/>
                <w:sz w:val="20"/>
                <w:szCs w:val="20"/>
              </w:rPr>
              <w:t>Garant:</w:t>
            </w:r>
          </w:p>
        </w:tc>
        <w:tc>
          <w:tcPr>
            <w:tcW w:w="7371" w:type="dxa"/>
          </w:tcPr>
          <w:p w14:paraId="3BDB57F3" w14:textId="77777777" w:rsidR="000920EC" w:rsidRPr="000F543C" w:rsidRDefault="0061552E" w:rsidP="000920EC">
            <w:pPr>
              <w:jc w:val="both"/>
              <w:rPr>
                <w:b/>
                <w:sz w:val="20"/>
                <w:szCs w:val="20"/>
              </w:rPr>
            </w:pPr>
            <w:r w:rsidRPr="000F543C">
              <w:rPr>
                <w:b/>
                <w:sz w:val="20"/>
                <w:szCs w:val="20"/>
              </w:rPr>
              <w:t>kpt</w:t>
            </w:r>
            <w:r w:rsidR="000920EC" w:rsidRPr="000F543C">
              <w:rPr>
                <w:b/>
                <w:sz w:val="20"/>
                <w:szCs w:val="20"/>
              </w:rPr>
              <w:t xml:space="preserve">. PharmDr. </w:t>
            </w:r>
            <w:r w:rsidRPr="000F543C">
              <w:rPr>
                <w:b/>
                <w:sz w:val="20"/>
                <w:szCs w:val="20"/>
              </w:rPr>
              <w:t>Lukáš Górecki</w:t>
            </w:r>
            <w:r w:rsidR="000920EC" w:rsidRPr="000F543C">
              <w:rPr>
                <w:b/>
                <w:sz w:val="20"/>
                <w:szCs w:val="20"/>
              </w:rPr>
              <w:t>, Ph.D.</w:t>
            </w:r>
          </w:p>
        </w:tc>
      </w:tr>
      <w:tr w:rsidR="000920EC" w:rsidRPr="00EC6704" w14:paraId="6C4BA858" w14:textId="77777777" w:rsidTr="000920EC">
        <w:tc>
          <w:tcPr>
            <w:tcW w:w="1771" w:type="dxa"/>
          </w:tcPr>
          <w:p w14:paraId="20E95172" w14:textId="77777777" w:rsidR="000920EC" w:rsidRPr="00EC6704" w:rsidRDefault="000920EC" w:rsidP="000920EC">
            <w:pPr>
              <w:jc w:val="both"/>
              <w:rPr>
                <w:b/>
                <w:sz w:val="20"/>
                <w:szCs w:val="20"/>
              </w:rPr>
            </w:pPr>
          </w:p>
        </w:tc>
        <w:tc>
          <w:tcPr>
            <w:tcW w:w="7371" w:type="dxa"/>
          </w:tcPr>
          <w:p w14:paraId="31E654B0" w14:textId="77777777" w:rsidR="000920EC" w:rsidRPr="00EC6704" w:rsidRDefault="000920EC" w:rsidP="000920EC">
            <w:pPr>
              <w:jc w:val="both"/>
              <w:rPr>
                <w:sz w:val="20"/>
                <w:szCs w:val="20"/>
              </w:rPr>
            </w:pPr>
          </w:p>
        </w:tc>
      </w:tr>
      <w:tr w:rsidR="000920EC" w:rsidRPr="00EC6704" w14:paraId="2FAECE7F" w14:textId="77777777" w:rsidTr="000920EC">
        <w:tc>
          <w:tcPr>
            <w:tcW w:w="1771" w:type="dxa"/>
          </w:tcPr>
          <w:p w14:paraId="2D8631F4" w14:textId="77777777" w:rsidR="000920EC" w:rsidRPr="00EC6704" w:rsidRDefault="000920EC" w:rsidP="000920EC">
            <w:pPr>
              <w:jc w:val="both"/>
              <w:rPr>
                <w:sz w:val="20"/>
                <w:szCs w:val="20"/>
              </w:rPr>
            </w:pPr>
            <w:r w:rsidRPr="00EC6704">
              <w:rPr>
                <w:b/>
                <w:sz w:val="20"/>
                <w:szCs w:val="20"/>
              </w:rPr>
              <w:t>Cíl:</w:t>
            </w:r>
          </w:p>
        </w:tc>
        <w:tc>
          <w:tcPr>
            <w:tcW w:w="7371" w:type="dxa"/>
          </w:tcPr>
          <w:p w14:paraId="10372C65" w14:textId="77777777" w:rsidR="000920EC" w:rsidRPr="00EC6704" w:rsidRDefault="000920EC" w:rsidP="000920EC">
            <w:pPr>
              <w:jc w:val="both"/>
              <w:rPr>
                <w:sz w:val="20"/>
                <w:szCs w:val="20"/>
              </w:rPr>
            </w:pPr>
            <w:r w:rsidRPr="00EC6704">
              <w:rPr>
                <w:sz w:val="20"/>
                <w:szCs w:val="20"/>
              </w:rPr>
              <w:t>Seznámit účastníky se základy farmakologie, upřesnit informace zdravotnickým pracovníků</w:t>
            </w:r>
            <w:r>
              <w:rPr>
                <w:sz w:val="20"/>
                <w:szCs w:val="20"/>
              </w:rPr>
              <w:t>m</w:t>
            </w:r>
            <w:r w:rsidRPr="00EC6704">
              <w:rPr>
                <w:sz w:val="20"/>
                <w:szCs w:val="20"/>
              </w:rPr>
              <w:t>, kteří pracují s léčivy v rámci zdravotnické služby. U nezdravotnických pracovníků prohloubit znalosti v této problematice a seznámit je s pravidly správné sebeléčby, tak aby neohrozili své zdraví.</w:t>
            </w:r>
          </w:p>
        </w:tc>
      </w:tr>
      <w:tr w:rsidR="000920EC" w:rsidRPr="00EC6704" w14:paraId="749E9480" w14:textId="77777777" w:rsidTr="000920EC">
        <w:tc>
          <w:tcPr>
            <w:tcW w:w="1771" w:type="dxa"/>
          </w:tcPr>
          <w:p w14:paraId="6034B3A1" w14:textId="77777777" w:rsidR="000920EC" w:rsidRPr="00EC6704" w:rsidRDefault="000920EC" w:rsidP="000920EC">
            <w:pPr>
              <w:jc w:val="both"/>
              <w:rPr>
                <w:b/>
                <w:sz w:val="20"/>
                <w:szCs w:val="20"/>
              </w:rPr>
            </w:pPr>
          </w:p>
        </w:tc>
        <w:tc>
          <w:tcPr>
            <w:tcW w:w="7371" w:type="dxa"/>
          </w:tcPr>
          <w:p w14:paraId="60DC0AFE" w14:textId="77777777" w:rsidR="000920EC" w:rsidRPr="00EC6704" w:rsidRDefault="000920EC" w:rsidP="000920EC">
            <w:pPr>
              <w:jc w:val="both"/>
              <w:rPr>
                <w:sz w:val="20"/>
                <w:szCs w:val="20"/>
              </w:rPr>
            </w:pPr>
          </w:p>
        </w:tc>
      </w:tr>
      <w:tr w:rsidR="000920EC" w:rsidRPr="00EC6704" w14:paraId="440C769F" w14:textId="77777777" w:rsidTr="000920EC">
        <w:tc>
          <w:tcPr>
            <w:tcW w:w="1771" w:type="dxa"/>
          </w:tcPr>
          <w:p w14:paraId="02B3F7BA" w14:textId="77777777" w:rsidR="000920EC" w:rsidRPr="00EC6704" w:rsidRDefault="000920EC" w:rsidP="000920EC">
            <w:pPr>
              <w:jc w:val="both"/>
              <w:rPr>
                <w:sz w:val="20"/>
                <w:szCs w:val="20"/>
              </w:rPr>
            </w:pPr>
            <w:r w:rsidRPr="00EC6704">
              <w:rPr>
                <w:b/>
                <w:sz w:val="20"/>
                <w:szCs w:val="20"/>
              </w:rPr>
              <w:t>Určení:</w:t>
            </w:r>
          </w:p>
        </w:tc>
        <w:tc>
          <w:tcPr>
            <w:tcW w:w="7371" w:type="dxa"/>
          </w:tcPr>
          <w:p w14:paraId="4D334C8C" w14:textId="77777777" w:rsidR="000920EC" w:rsidRPr="00EC6704" w:rsidRDefault="000920EC" w:rsidP="000920EC">
            <w:pPr>
              <w:jc w:val="both"/>
              <w:rPr>
                <w:sz w:val="20"/>
                <w:szCs w:val="20"/>
              </w:rPr>
            </w:pPr>
            <w:r w:rsidRPr="00EC6704">
              <w:rPr>
                <w:sz w:val="20"/>
                <w:szCs w:val="20"/>
              </w:rPr>
              <w:t>Pro osoby, do jejichž pracovní náplně spadá zacházení s léčivy a pro osoby které mají o danou problematiku zájem. Kurz je určen zejména pro zdravotnický personál AČR.</w:t>
            </w:r>
          </w:p>
        </w:tc>
      </w:tr>
      <w:tr w:rsidR="000920EC" w:rsidRPr="00EC6704" w14:paraId="6CFE038C" w14:textId="77777777" w:rsidTr="000920EC">
        <w:tc>
          <w:tcPr>
            <w:tcW w:w="1771" w:type="dxa"/>
          </w:tcPr>
          <w:p w14:paraId="2D2F817D" w14:textId="77777777" w:rsidR="000920EC" w:rsidRPr="00EC6704" w:rsidRDefault="000920EC" w:rsidP="000920EC">
            <w:pPr>
              <w:jc w:val="both"/>
              <w:rPr>
                <w:b/>
                <w:sz w:val="20"/>
                <w:szCs w:val="20"/>
              </w:rPr>
            </w:pPr>
          </w:p>
        </w:tc>
        <w:tc>
          <w:tcPr>
            <w:tcW w:w="7371" w:type="dxa"/>
          </w:tcPr>
          <w:p w14:paraId="12875614" w14:textId="77777777" w:rsidR="000920EC" w:rsidRPr="00EC6704" w:rsidRDefault="000920EC" w:rsidP="000920EC">
            <w:pPr>
              <w:jc w:val="both"/>
              <w:rPr>
                <w:sz w:val="20"/>
                <w:szCs w:val="20"/>
              </w:rPr>
            </w:pPr>
          </w:p>
        </w:tc>
      </w:tr>
      <w:tr w:rsidR="000920EC" w:rsidRPr="00EC6704" w14:paraId="7C3BDF52" w14:textId="77777777" w:rsidTr="000920EC">
        <w:tc>
          <w:tcPr>
            <w:tcW w:w="1771" w:type="dxa"/>
          </w:tcPr>
          <w:p w14:paraId="67DAFA3B" w14:textId="77777777" w:rsidR="000920EC" w:rsidRPr="00EC6704" w:rsidRDefault="000920EC" w:rsidP="000920EC">
            <w:pPr>
              <w:jc w:val="both"/>
              <w:rPr>
                <w:b/>
                <w:sz w:val="20"/>
                <w:szCs w:val="20"/>
              </w:rPr>
            </w:pPr>
            <w:r w:rsidRPr="00EC6704">
              <w:rPr>
                <w:b/>
                <w:sz w:val="20"/>
                <w:szCs w:val="20"/>
              </w:rPr>
              <w:t xml:space="preserve">Kvalifikační </w:t>
            </w:r>
          </w:p>
          <w:p w14:paraId="56BEAAAF" w14:textId="77777777" w:rsidR="000920EC" w:rsidRPr="00EC6704" w:rsidRDefault="000920EC" w:rsidP="000920EC">
            <w:pPr>
              <w:jc w:val="both"/>
              <w:rPr>
                <w:sz w:val="20"/>
                <w:szCs w:val="20"/>
              </w:rPr>
            </w:pPr>
            <w:r w:rsidRPr="00EC6704">
              <w:rPr>
                <w:b/>
                <w:sz w:val="20"/>
                <w:szCs w:val="20"/>
              </w:rPr>
              <w:t>předpoklady:</w:t>
            </w:r>
          </w:p>
        </w:tc>
        <w:tc>
          <w:tcPr>
            <w:tcW w:w="7371" w:type="dxa"/>
            <w:vAlign w:val="bottom"/>
          </w:tcPr>
          <w:p w14:paraId="6BA6E213" w14:textId="77777777" w:rsidR="000920EC" w:rsidRPr="00EC6704" w:rsidRDefault="000920EC" w:rsidP="000920EC">
            <w:pPr>
              <w:jc w:val="both"/>
              <w:rPr>
                <w:sz w:val="20"/>
                <w:szCs w:val="20"/>
              </w:rPr>
            </w:pPr>
          </w:p>
        </w:tc>
      </w:tr>
      <w:tr w:rsidR="000920EC" w:rsidRPr="00EC6704" w14:paraId="441DA75C" w14:textId="77777777" w:rsidTr="000920EC">
        <w:tc>
          <w:tcPr>
            <w:tcW w:w="1771" w:type="dxa"/>
          </w:tcPr>
          <w:p w14:paraId="1FF346B3" w14:textId="77777777" w:rsidR="000920EC" w:rsidRPr="00EC6704" w:rsidRDefault="000920EC" w:rsidP="000920EC">
            <w:pPr>
              <w:jc w:val="both"/>
              <w:rPr>
                <w:b/>
                <w:sz w:val="20"/>
                <w:szCs w:val="20"/>
              </w:rPr>
            </w:pPr>
          </w:p>
        </w:tc>
        <w:tc>
          <w:tcPr>
            <w:tcW w:w="7371" w:type="dxa"/>
          </w:tcPr>
          <w:p w14:paraId="52EC08E2" w14:textId="77777777" w:rsidR="000920EC" w:rsidRPr="00EC6704" w:rsidRDefault="000920EC" w:rsidP="000920EC">
            <w:pPr>
              <w:jc w:val="both"/>
              <w:rPr>
                <w:sz w:val="20"/>
                <w:szCs w:val="20"/>
              </w:rPr>
            </w:pPr>
          </w:p>
        </w:tc>
      </w:tr>
      <w:tr w:rsidR="000920EC" w:rsidRPr="00EC6704" w14:paraId="35DBA762" w14:textId="77777777" w:rsidTr="000920EC">
        <w:tc>
          <w:tcPr>
            <w:tcW w:w="1771" w:type="dxa"/>
          </w:tcPr>
          <w:p w14:paraId="40AA456B" w14:textId="77777777" w:rsidR="000920EC" w:rsidRPr="00EC6704" w:rsidRDefault="000920EC" w:rsidP="000920EC">
            <w:pPr>
              <w:jc w:val="both"/>
              <w:rPr>
                <w:sz w:val="20"/>
                <w:szCs w:val="20"/>
              </w:rPr>
            </w:pPr>
            <w:r w:rsidRPr="00EC6704">
              <w:rPr>
                <w:b/>
                <w:sz w:val="20"/>
                <w:szCs w:val="20"/>
              </w:rPr>
              <w:t>Místo konání:</w:t>
            </w:r>
          </w:p>
        </w:tc>
        <w:tc>
          <w:tcPr>
            <w:tcW w:w="7371" w:type="dxa"/>
          </w:tcPr>
          <w:p w14:paraId="5F360145" w14:textId="77777777" w:rsidR="000920EC" w:rsidRPr="00EC6704" w:rsidRDefault="000920EC" w:rsidP="000920EC">
            <w:pPr>
              <w:jc w:val="both"/>
              <w:rPr>
                <w:sz w:val="20"/>
                <w:szCs w:val="20"/>
              </w:rPr>
            </w:pPr>
            <w:r>
              <w:rPr>
                <w:sz w:val="20"/>
                <w:szCs w:val="20"/>
              </w:rPr>
              <w:t>VLF UO Hradec Králové</w:t>
            </w:r>
          </w:p>
        </w:tc>
      </w:tr>
      <w:tr w:rsidR="000920EC" w:rsidRPr="00EC6704" w14:paraId="21E6C613" w14:textId="77777777" w:rsidTr="000920EC">
        <w:tc>
          <w:tcPr>
            <w:tcW w:w="1771" w:type="dxa"/>
          </w:tcPr>
          <w:p w14:paraId="46B122FB" w14:textId="77777777" w:rsidR="000920EC" w:rsidRPr="00EC6704" w:rsidRDefault="000920EC" w:rsidP="000920EC">
            <w:pPr>
              <w:jc w:val="both"/>
              <w:rPr>
                <w:b/>
                <w:sz w:val="20"/>
                <w:szCs w:val="20"/>
              </w:rPr>
            </w:pPr>
          </w:p>
        </w:tc>
        <w:tc>
          <w:tcPr>
            <w:tcW w:w="7371" w:type="dxa"/>
          </w:tcPr>
          <w:p w14:paraId="1497E2DC" w14:textId="77777777" w:rsidR="000920EC" w:rsidRPr="00EC6704" w:rsidRDefault="000920EC" w:rsidP="000920EC">
            <w:pPr>
              <w:jc w:val="both"/>
              <w:rPr>
                <w:sz w:val="20"/>
                <w:szCs w:val="20"/>
              </w:rPr>
            </w:pPr>
          </w:p>
        </w:tc>
      </w:tr>
      <w:tr w:rsidR="000920EC" w:rsidRPr="00EC6704" w14:paraId="62A7986A" w14:textId="77777777" w:rsidTr="000920EC">
        <w:tc>
          <w:tcPr>
            <w:tcW w:w="1771" w:type="dxa"/>
          </w:tcPr>
          <w:p w14:paraId="2D498A90" w14:textId="77777777" w:rsidR="000920EC" w:rsidRPr="00EC6704" w:rsidRDefault="000920EC" w:rsidP="000920EC">
            <w:pPr>
              <w:jc w:val="both"/>
              <w:rPr>
                <w:sz w:val="20"/>
                <w:szCs w:val="20"/>
              </w:rPr>
            </w:pPr>
            <w:r w:rsidRPr="00EC6704">
              <w:rPr>
                <w:b/>
                <w:sz w:val="20"/>
                <w:szCs w:val="20"/>
              </w:rPr>
              <w:t>Doba trvání:</w:t>
            </w:r>
          </w:p>
        </w:tc>
        <w:tc>
          <w:tcPr>
            <w:tcW w:w="7371" w:type="dxa"/>
          </w:tcPr>
          <w:p w14:paraId="795590F9" w14:textId="77777777" w:rsidR="000920EC" w:rsidRPr="00EC6704" w:rsidRDefault="000920EC" w:rsidP="000920EC">
            <w:pPr>
              <w:ind w:left="705" w:hanging="705"/>
              <w:jc w:val="both"/>
              <w:rPr>
                <w:sz w:val="20"/>
                <w:szCs w:val="20"/>
              </w:rPr>
            </w:pPr>
            <w:r w:rsidRPr="00EC6704">
              <w:rPr>
                <w:sz w:val="20"/>
                <w:szCs w:val="20"/>
              </w:rPr>
              <w:t>4 dny</w:t>
            </w:r>
          </w:p>
        </w:tc>
      </w:tr>
      <w:tr w:rsidR="000920EC" w:rsidRPr="00EC6704" w14:paraId="13BE5A7E" w14:textId="77777777" w:rsidTr="000920EC">
        <w:tc>
          <w:tcPr>
            <w:tcW w:w="1771" w:type="dxa"/>
          </w:tcPr>
          <w:p w14:paraId="528F135E" w14:textId="77777777" w:rsidR="000920EC" w:rsidRPr="00EC6704" w:rsidRDefault="000920EC" w:rsidP="000920EC">
            <w:pPr>
              <w:jc w:val="both"/>
              <w:rPr>
                <w:b/>
                <w:sz w:val="20"/>
                <w:szCs w:val="20"/>
              </w:rPr>
            </w:pPr>
          </w:p>
        </w:tc>
        <w:tc>
          <w:tcPr>
            <w:tcW w:w="7371" w:type="dxa"/>
          </w:tcPr>
          <w:p w14:paraId="55E6D676" w14:textId="77777777" w:rsidR="000920EC" w:rsidRPr="00C520CE" w:rsidRDefault="000920EC" w:rsidP="000920EC">
            <w:pPr>
              <w:jc w:val="both"/>
              <w:rPr>
                <w:sz w:val="20"/>
                <w:szCs w:val="20"/>
              </w:rPr>
            </w:pPr>
          </w:p>
        </w:tc>
      </w:tr>
      <w:tr w:rsidR="00B05252" w:rsidRPr="00EC6704" w14:paraId="0A03BAAB" w14:textId="77777777" w:rsidTr="000920EC">
        <w:tc>
          <w:tcPr>
            <w:tcW w:w="1771" w:type="dxa"/>
          </w:tcPr>
          <w:p w14:paraId="08A23D4A" w14:textId="77777777" w:rsidR="00B05252" w:rsidRPr="000F543C" w:rsidRDefault="00B05252" w:rsidP="00B05252">
            <w:pPr>
              <w:jc w:val="both"/>
              <w:rPr>
                <w:sz w:val="20"/>
                <w:szCs w:val="20"/>
              </w:rPr>
            </w:pPr>
            <w:r w:rsidRPr="000F543C">
              <w:rPr>
                <w:b/>
                <w:sz w:val="20"/>
                <w:szCs w:val="20"/>
              </w:rPr>
              <w:t>Termín:</w:t>
            </w:r>
          </w:p>
        </w:tc>
        <w:tc>
          <w:tcPr>
            <w:tcW w:w="7371" w:type="dxa"/>
          </w:tcPr>
          <w:p w14:paraId="5315E51F" w14:textId="77777777" w:rsidR="00B05252" w:rsidRPr="000F543C" w:rsidRDefault="00B05252" w:rsidP="00B05252">
            <w:pPr>
              <w:ind w:left="705" w:hanging="705"/>
              <w:jc w:val="both"/>
              <w:rPr>
                <w:sz w:val="20"/>
                <w:szCs w:val="20"/>
              </w:rPr>
            </w:pPr>
            <w:r w:rsidRPr="000F543C">
              <w:rPr>
                <w:sz w:val="20"/>
                <w:szCs w:val="20"/>
              </w:rPr>
              <w:t>2. 2. – 5. 2. 2026</w:t>
            </w:r>
          </w:p>
        </w:tc>
      </w:tr>
      <w:tr w:rsidR="000920EC" w:rsidRPr="00EC6704" w14:paraId="184A28B3" w14:textId="77777777" w:rsidTr="000920EC">
        <w:tc>
          <w:tcPr>
            <w:tcW w:w="1771" w:type="dxa"/>
          </w:tcPr>
          <w:p w14:paraId="4C1CF4E2" w14:textId="77777777" w:rsidR="000920EC" w:rsidRPr="00EC6704" w:rsidRDefault="000920EC" w:rsidP="000920EC">
            <w:pPr>
              <w:jc w:val="both"/>
              <w:rPr>
                <w:b/>
                <w:sz w:val="20"/>
                <w:szCs w:val="20"/>
              </w:rPr>
            </w:pPr>
          </w:p>
        </w:tc>
        <w:tc>
          <w:tcPr>
            <w:tcW w:w="7371" w:type="dxa"/>
          </w:tcPr>
          <w:p w14:paraId="0DEB55E0" w14:textId="77777777" w:rsidR="000920EC" w:rsidRPr="00C520CE" w:rsidRDefault="000920EC" w:rsidP="000920EC">
            <w:pPr>
              <w:jc w:val="both"/>
              <w:rPr>
                <w:sz w:val="20"/>
                <w:szCs w:val="20"/>
              </w:rPr>
            </w:pPr>
          </w:p>
        </w:tc>
      </w:tr>
      <w:tr w:rsidR="000920EC" w:rsidRPr="00EC6704" w14:paraId="253430A4" w14:textId="77777777" w:rsidTr="000920EC">
        <w:tc>
          <w:tcPr>
            <w:tcW w:w="1771" w:type="dxa"/>
          </w:tcPr>
          <w:p w14:paraId="700828F3" w14:textId="77777777" w:rsidR="000920EC" w:rsidRPr="00EC6704" w:rsidRDefault="000920EC" w:rsidP="000920EC">
            <w:pPr>
              <w:jc w:val="both"/>
              <w:rPr>
                <w:sz w:val="20"/>
                <w:szCs w:val="20"/>
              </w:rPr>
            </w:pPr>
            <w:r w:rsidRPr="00EC6704">
              <w:rPr>
                <w:b/>
                <w:sz w:val="20"/>
                <w:szCs w:val="20"/>
              </w:rPr>
              <w:t>Počet</w:t>
            </w:r>
            <w:r>
              <w:rPr>
                <w:b/>
                <w:sz w:val="20"/>
                <w:szCs w:val="20"/>
              </w:rPr>
              <w:t xml:space="preserve"> </w:t>
            </w:r>
            <w:r w:rsidRPr="00EC6704">
              <w:rPr>
                <w:b/>
                <w:sz w:val="20"/>
                <w:szCs w:val="20"/>
              </w:rPr>
              <w:t>účastníků:</w:t>
            </w:r>
          </w:p>
        </w:tc>
        <w:tc>
          <w:tcPr>
            <w:tcW w:w="7371" w:type="dxa"/>
            <w:vAlign w:val="bottom"/>
          </w:tcPr>
          <w:p w14:paraId="0417EEE3" w14:textId="77777777" w:rsidR="000920EC" w:rsidRPr="00C520CE" w:rsidRDefault="000920EC" w:rsidP="000920EC">
            <w:pPr>
              <w:jc w:val="both"/>
              <w:rPr>
                <w:sz w:val="20"/>
                <w:szCs w:val="20"/>
              </w:rPr>
            </w:pPr>
            <w:r w:rsidRPr="00C520CE">
              <w:rPr>
                <w:sz w:val="20"/>
                <w:szCs w:val="20"/>
              </w:rPr>
              <w:t xml:space="preserve">5 – 12 </w:t>
            </w:r>
          </w:p>
        </w:tc>
      </w:tr>
      <w:tr w:rsidR="000920EC" w:rsidRPr="00EC6704" w14:paraId="7474B09B" w14:textId="77777777" w:rsidTr="000920EC">
        <w:tc>
          <w:tcPr>
            <w:tcW w:w="1771" w:type="dxa"/>
          </w:tcPr>
          <w:p w14:paraId="5E3AC391" w14:textId="77777777" w:rsidR="000920EC" w:rsidRPr="00EC6704" w:rsidRDefault="000920EC" w:rsidP="000920EC">
            <w:pPr>
              <w:jc w:val="both"/>
              <w:rPr>
                <w:b/>
                <w:sz w:val="20"/>
                <w:szCs w:val="20"/>
              </w:rPr>
            </w:pPr>
          </w:p>
        </w:tc>
        <w:tc>
          <w:tcPr>
            <w:tcW w:w="7371" w:type="dxa"/>
          </w:tcPr>
          <w:p w14:paraId="0F6D702A" w14:textId="77777777" w:rsidR="000920EC" w:rsidRPr="00C520CE" w:rsidRDefault="000920EC" w:rsidP="000920EC">
            <w:pPr>
              <w:jc w:val="both"/>
              <w:rPr>
                <w:sz w:val="20"/>
                <w:szCs w:val="20"/>
              </w:rPr>
            </w:pPr>
          </w:p>
        </w:tc>
      </w:tr>
      <w:tr w:rsidR="000920EC" w:rsidRPr="00EC6704" w14:paraId="6C623A36" w14:textId="77777777" w:rsidTr="000920EC">
        <w:tc>
          <w:tcPr>
            <w:tcW w:w="1771" w:type="dxa"/>
          </w:tcPr>
          <w:p w14:paraId="3BA810BC" w14:textId="77777777" w:rsidR="000920EC" w:rsidRPr="00EC6704" w:rsidRDefault="000920EC" w:rsidP="000920EC">
            <w:pPr>
              <w:jc w:val="both"/>
              <w:rPr>
                <w:sz w:val="20"/>
                <w:szCs w:val="20"/>
              </w:rPr>
            </w:pPr>
            <w:r w:rsidRPr="00EC6704">
              <w:rPr>
                <w:b/>
                <w:sz w:val="20"/>
                <w:szCs w:val="20"/>
              </w:rPr>
              <w:t>Školitel:</w:t>
            </w:r>
          </w:p>
        </w:tc>
        <w:tc>
          <w:tcPr>
            <w:tcW w:w="7371" w:type="dxa"/>
          </w:tcPr>
          <w:p w14:paraId="3996E1D3" w14:textId="77777777" w:rsidR="000920EC" w:rsidRPr="00C520CE" w:rsidRDefault="000920EC" w:rsidP="000920EC">
            <w:pPr>
              <w:jc w:val="both"/>
              <w:rPr>
                <w:sz w:val="20"/>
                <w:szCs w:val="20"/>
              </w:rPr>
            </w:pPr>
            <w:r w:rsidRPr="00C520CE">
              <w:rPr>
                <w:sz w:val="20"/>
                <w:szCs w:val="20"/>
              </w:rPr>
              <w:t>VLF – K304 (KTVF)</w:t>
            </w:r>
          </w:p>
        </w:tc>
      </w:tr>
      <w:tr w:rsidR="000920EC" w:rsidRPr="00EC6704" w14:paraId="7C8753B4" w14:textId="77777777" w:rsidTr="000920EC">
        <w:tc>
          <w:tcPr>
            <w:tcW w:w="1771" w:type="dxa"/>
          </w:tcPr>
          <w:p w14:paraId="0F600C4D" w14:textId="77777777" w:rsidR="000920EC" w:rsidRPr="00EC6704" w:rsidRDefault="000920EC" w:rsidP="000920EC">
            <w:pPr>
              <w:jc w:val="both"/>
              <w:rPr>
                <w:b/>
                <w:sz w:val="20"/>
                <w:szCs w:val="20"/>
              </w:rPr>
            </w:pPr>
          </w:p>
        </w:tc>
        <w:tc>
          <w:tcPr>
            <w:tcW w:w="7371" w:type="dxa"/>
          </w:tcPr>
          <w:p w14:paraId="72C4A1FD" w14:textId="77777777" w:rsidR="000920EC" w:rsidRPr="00C520CE" w:rsidRDefault="000920EC" w:rsidP="000920EC">
            <w:pPr>
              <w:jc w:val="both"/>
              <w:rPr>
                <w:sz w:val="20"/>
                <w:szCs w:val="20"/>
              </w:rPr>
            </w:pPr>
          </w:p>
        </w:tc>
      </w:tr>
      <w:tr w:rsidR="000920EC" w:rsidRPr="00EC6704" w14:paraId="1015A299" w14:textId="77777777" w:rsidTr="000920EC">
        <w:tc>
          <w:tcPr>
            <w:tcW w:w="1771" w:type="dxa"/>
          </w:tcPr>
          <w:p w14:paraId="6EA316B3" w14:textId="77777777" w:rsidR="000920EC" w:rsidRPr="00EC6704" w:rsidRDefault="000920EC" w:rsidP="000920EC">
            <w:pPr>
              <w:jc w:val="both"/>
              <w:rPr>
                <w:sz w:val="20"/>
                <w:szCs w:val="20"/>
              </w:rPr>
            </w:pPr>
            <w:r w:rsidRPr="00EC6704">
              <w:rPr>
                <w:b/>
                <w:sz w:val="20"/>
                <w:szCs w:val="20"/>
              </w:rPr>
              <w:t>Zakončení:</w:t>
            </w:r>
          </w:p>
        </w:tc>
        <w:tc>
          <w:tcPr>
            <w:tcW w:w="7371" w:type="dxa"/>
          </w:tcPr>
          <w:p w14:paraId="01AACA0A" w14:textId="77777777" w:rsidR="000920EC" w:rsidRPr="00C520CE" w:rsidRDefault="000920EC" w:rsidP="000920EC">
            <w:pPr>
              <w:jc w:val="both"/>
              <w:rPr>
                <w:sz w:val="20"/>
                <w:szCs w:val="20"/>
              </w:rPr>
            </w:pPr>
            <w:r w:rsidRPr="00C520CE">
              <w:rPr>
                <w:sz w:val="20"/>
                <w:szCs w:val="20"/>
              </w:rPr>
              <w:t>Konzultace a písemný test.</w:t>
            </w:r>
          </w:p>
        </w:tc>
      </w:tr>
      <w:tr w:rsidR="000920EC" w:rsidRPr="00EC6704" w14:paraId="0E45E1F2" w14:textId="77777777" w:rsidTr="000920EC">
        <w:tc>
          <w:tcPr>
            <w:tcW w:w="1771" w:type="dxa"/>
          </w:tcPr>
          <w:p w14:paraId="290B8D92" w14:textId="77777777" w:rsidR="000920EC" w:rsidRPr="00EC6704" w:rsidRDefault="000920EC" w:rsidP="000920EC">
            <w:pPr>
              <w:jc w:val="both"/>
              <w:rPr>
                <w:b/>
                <w:sz w:val="20"/>
                <w:szCs w:val="20"/>
              </w:rPr>
            </w:pPr>
          </w:p>
        </w:tc>
        <w:tc>
          <w:tcPr>
            <w:tcW w:w="7371" w:type="dxa"/>
          </w:tcPr>
          <w:p w14:paraId="3B42D72E" w14:textId="77777777" w:rsidR="000920EC" w:rsidRPr="00C520CE" w:rsidRDefault="000920EC" w:rsidP="000920EC">
            <w:pPr>
              <w:jc w:val="both"/>
              <w:rPr>
                <w:sz w:val="20"/>
                <w:szCs w:val="20"/>
              </w:rPr>
            </w:pPr>
          </w:p>
        </w:tc>
      </w:tr>
      <w:tr w:rsidR="00FC299E" w:rsidRPr="00EC6704" w14:paraId="2CF7FAA4" w14:textId="77777777" w:rsidTr="000920EC">
        <w:tc>
          <w:tcPr>
            <w:tcW w:w="1771" w:type="dxa"/>
          </w:tcPr>
          <w:p w14:paraId="29F9B969" w14:textId="77777777" w:rsidR="00FC299E" w:rsidRPr="00EC6704" w:rsidRDefault="00FC299E" w:rsidP="00FC299E">
            <w:pPr>
              <w:jc w:val="both"/>
              <w:rPr>
                <w:b/>
                <w:sz w:val="20"/>
                <w:szCs w:val="20"/>
              </w:rPr>
            </w:pPr>
            <w:r w:rsidRPr="00EC6704">
              <w:rPr>
                <w:b/>
                <w:sz w:val="20"/>
                <w:szCs w:val="20"/>
              </w:rPr>
              <w:t>Náplň:</w:t>
            </w:r>
          </w:p>
        </w:tc>
        <w:tc>
          <w:tcPr>
            <w:tcW w:w="7371" w:type="dxa"/>
          </w:tcPr>
          <w:p w14:paraId="6C4AC955" w14:textId="77777777" w:rsidR="00FC299E" w:rsidRPr="00C520CE" w:rsidRDefault="00FC299E" w:rsidP="00FC299E">
            <w:pPr>
              <w:numPr>
                <w:ilvl w:val="0"/>
                <w:numId w:val="11"/>
              </w:numPr>
              <w:jc w:val="both"/>
              <w:rPr>
                <w:sz w:val="20"/>
                <w:szCs w:val="20"/>
              </w:rPr>
            </w:pPr>
            <w:r w:rsidRPr="00C520CE">
              <w:rPr>
                <w:sz w:val="20"/>
                <w:szCs w:val="20"/>
              </w:rPr>
              <w:t>Základy obecné farmakologie</w:t>
            </w:r>
          </w:p>
          <w:p w14:paraId="0C1ABA11" w14:textId="77777777" w:rsidR="00FC299E" w:rsidRPr="00C520CE" w:rsidRDefault="00FC299E" w:rsidP="00FC299E">
            <w:pPr>
              <w:numPr>
                <w:ilvl w:val="0"/>
                <w:numId w:val="11"/>
              </w:numPr>
              <w:jc w:val="both"/>
              <w:rPr>
                <w:sz w:val="20"/>
                <w:szCs w:val="20"/>
              </w:rPr>
            </w:pPr>
            <w:r w:rsidRPr="00C520CE">
              <w:rPr>
                <w:sz w:val="20"/>
                <w:szCs w:val="20"/>
              </w:rPr>
              <w:t>Homeopatie</w:t>
            </w:r>
          </w:p>
          <w:p w14:paraId="7860DF23" w14:textId="77777777" w:rsidR="00FC299E" w:rsidRPr="00C520CE" w:rsidRDefault="00FC299E" w:rsidP="00FC299E">
            <w:pPr>
              <w:numPr>
                <w:ilvl w:val="0"/>
                <w:numId w:val="11"/>
              </w:numPr>
              <w:jc w:val="both"/>
              <w:rPr>
                <w:sz w:val="20"/>
                <w:szCs w:val="20"/>
              </w:rPr>
            </w:pPr>
            <w:r w:rsidRPr="00C520CE">
              <w:rPr>
                <w:sz w:val="20"/>
                <w:szCs w:val="20"/>
              </w:rPr>
              <w:t>Správné přístupy v léčbě kašle a rýmy</w:t>
            </w:r>
          </w:p>
          <w:p w14:paraId="375D2E10" w14:textId="77777777" w:rsidR="00FC299E" w:rsidRPr="00C520CE" w:rsidRDefault="00FC299E" w:rsidP="00FC299E">
            <w:pPr>
              <w:numPr>
                <w:ilvl w:val="0"/>
                <w:numId w:val="11"/>
              </w:numPr>
              <w:jc w:val="both"/>
              <w:rPr>
                <w:sz w:val="20"/>
                <w:szCs w:val="20"/>
              </w:rPr>
            </w:pPr>
            <w:r w:rsidRPr="00C520CE">
              <w:rPr>
                <w:sz w:val="20"/>
                <w:szCs w:val="20"/>
              </w:rPr>
              <w:t>Terapie bolesti</w:t>
            </w:r>
          </w:p>
          <w:p w14:paraId="0CBCE878" w14:textId="77777777" w:rsidR="00FC299E" w:rsidRPr="00C520CE" w:rsidRDefault="00FC299E" w:rsidP="00FC299E">
            <w:pPr>
              <w:numPr>
                <w:ilvl w:val="0"/>
                <w:numId w:val="11"/>
              </w:numPr>
              <w:jc w:val="both"/>
              <w:rPr>
                <w:sz w:val="20"/>
                <w:szCs w:val="20"/>
              </w:rPr>
            </w:pPr>
            <w:r w:rsidRPr="00C520CE">
              <w:rPr>
                <w:sz w:val="20"/>
                <w:szCs w:val="20"/>
              </w:rPr>
              <w:t>Terapie nespavosti</w:t>
            </w:r>
          </w:p>
          <w:p w14:paraId="462EF01A" w14:textId="77777777" w:rsidR="00FC299E" w:rsidRPr="00C520CE" w:rsidRDefault="00FC299E" w:rsidP="00FC299E">
            <w:pPr>
              <w:numPr>
                <w:ilvl w:val="0"/>
                <w:numId w:val="11"/>
              </w:numPr>
              <w:jc w:val="both"/>
              <w:rPr>
                <w:sz w:val="20"/>
                <w:szCs w:val="20"/>
              </w:rPr>
            </w:pPr>
            <w:r w:rsidRPr="00C520CE">
              <w:rPr>
                <w:sz w:val="20"/>
                <w:szCs w:val="20"/>
              </w:rPr>
              <w:t>Volně prodejná léčiva</w:t>
            </w:r>
          </w:p>
          <w:p w14:paraId="11BDEB3E" w14:textId="77777777" w:rsidR="00FC299E" w:rsidRPr="00C520CE" w:rsidRDefault="00FC299E" w:rsidP="00FC299E">
            <w:pPr>
              <w:numPr>
                <w:ilvl w:val="0"/>
                <w:numId w:val="11"/>
              </w:numPr>
              <w:jc w:val="both"/>
              <w:rPr>
                <w:sz w:val="20"/>
                <w:szCs w:val="20"/>
              </w:rPr>
            </w:pPr>
            <w:r w:rsidRPr="00C520CE">
              <w:rPr>
                <w:sz w:val="20"/>
                <w:szCs w:val="20"/>
              </w:rPr>
              <w:t>Specifika farmakoterapie pro děti, těhotné a seniory</w:t>
            </w:r>
          </w:p>
          <w:p w14:paraId="3DF65C2D" w14:textId="77777777" w:rsidR="00FC299E" w:rsidRPr="00C520CE" w:rsidRDefault="00FC299E" w:rsidP="00FC299E">
            <w:pPr>
              <w:numPr>
                <w:ilvl w:val="0"/>
                <w:numId w:val="11"/>
              </w:numPr>
              <w:jc w:val="both"/>
              <w:rPr>
                <w:sz w:val="20"/>
                <w:szCs w:val="20"/>
              </w:rPr>
            </w:pPr>
            <w:r w:rsidRPr="00C520CE">
              <w:rPr>
                <w:sz w:val="20"/>
                <w:szCs w:val="20"/>
              </w:rPr>
              <w:t>Léčba obtíží gastrointestinálního systému</w:t>
            </w:r>
          </w:p>
          <w:p w14:paraId="2F3AFC19" w14:textId="77777777" w:rsidR="00FC299E" w:rsidRPr="00C520CE" w:rsidRDefault="00FC299E" w:rsidP="00FC299E">
            <w:pPr>
              <w:numPr>
                <w:ilvl w:val="0"/>
                <w:numId w:val="11"/>
              </w:numPr>
              <w:jc w:val="both"/>
              <w:rPr>
                <w:sz w:val="20"/>
                <w:szCs w:val="20"/>
              </w:rPr>
            </w:pPr>
            <w:r w:rsidRPr="00C520CE">
              <w:rPr>
                <w:sz w:val="20"/>
                <w:szCs w:val="20"/>
              </w:rPr>
              <w:t>Antibiotika – zásady správné léčby</w:t>
            </w:r>
          </w:p>
          <w:p w14:paraId="04E60515" w14:textId="77777777" w:rsidR="00FC299E" w:rsidRPr="00C520CE" w:rsidRDefault="00FC299E" w:rsidP="00FC299E">
            <w:pPr>
              <w:numPr>
                <w:ilvl w:val="0"/>
                <w:numId w:val="11"/>
              </w:numPr>
              <w:jc w:val="both"/>
              <w:rPr>
                <w:sz w:val="20"/>
                <w:szCs w:val="20"/>
              </w:rPr>
            </w:pPr>
            <w:r w:rsidRPr="00C520CE">
              <w:rPr>
                <w:sz w:val="20"/>
                <w:szCs w:val="20"/>
              </w:rPr>
              <w:t>Fytoterapie</w:t>
            </w:r>
          </w:p>
          <w:p w14:paraId="075D9A60" w14:textId="77777777" w:rsidR="00FC299E" w:rsidRPr="00C520CE" w:rsidRDefault="00FC299E" w:rsidP="00FC299E">
            <w:pPr>
              <w:numPr>
                <w:ilvl w:val="0"/>
                <w:numId w:val="11"/>
              </w:numPr>
              <w:jc w:val="both"/>
              <w:rPr>
                <w:sz w:val="20"/>
                <w:szCs w:val="20"/>
              </w:rPr>
            </w:pPr>
            <w:r w:rsidRPr="00C520CE">
              <w:rPr>
                <w:sz w:val="20"/>
                <w:szCs w:val="20"/>
              </w:rPr>
              <w:t>Očkování</w:t>
            </w:r>
          </w:p>
        </w:tc>
      </w:tr>
      <w:tr w:rsidR="000920EC" w:rsidRPr="00EC6704" w14:paraId="3C2C6041" w14:textId="77777777" w:rsidTr="000920EC">
        <w:tc>
          <w:tcPr>
            <w:tcW w:w="1771" w:type="dxa"/>
            <w:tcBorders>
              <w:top w:val="single" w:sz="4" w:space="0" w:color="auto"/>
              <w:left w:val="single" w:sz="4" w:space="0" w:color="auto"/>
              <w:bottom w:val="single" w:sz="4" w:space="0" w:color="auto"/>
              <w:right w:val="single" w:sz="4" w:space="0" w:color="auto"/>
            </w:tcBorders>
          </w:tcPr>
          <w:p w14:paraId="40572E09" w14:textId="77777777" w:rsidR="000920EC" w:rsidRPr="00EC6704" w:rsidRDefault="000920EC" w:rsidP="000920EC">
            <w:pPr>
              <w:jc w:val="both"/>
              <w:rPr>
                <w:b/>
                <w:bCs/>
                <w:sz w:val="20"/>
                <w:szCs w:val="20"/>
              </w:rPr>
            </w:pPr>
          </w:p>
        </w:tc>
        <w:tc>
          <w:tcPr>
            <w:tcW w:w="7371" w:type="dxa"/>
            <w:tcBorders>
              <w:top w:val="single" w:sz="4" w:space="0" w:color="auto"/>
              <w:left w:val="single" w:sz="4" w:space="0" w:color="auto"/>
              <w:bottom w:val="single" w:sz="4" w:space="0" w:color="auto"/>
              <w:right w:val="single" w:sz="4" w:space="0" w:color="auto"/>
            </w:tcBorders>
          </w:tcPr>
          <w:p w14:paraId="6B8DDB8B" w14:textId="77777777" w:rsidR="000920EC" w:rsidRPr="00EC6704" w:rsidRDefault="000920EC" w:rsidP="000920EC">
            <w:pPr>
              <w:jc w:val="both"/>
              <w:rPr>
                <w:sz w:val="20"/>
                <w:szCs w:val="20"/>
              </w:rPr>
            </w:pPr>
          </w:p>
        </w:tc>
      </w:tr>
      <w:tr w:rsidR="000920EC" w:rsidRPr="00EC6704" w14:paraId="180806AA" w14:textId="77777777" w:rsidTr="000920EC">
        <w:tc>
          <w:tcPr>
            <w:tcW w:w="1771" w:type="dxa"/>
            <w:tcBorders>
              <w:top w:val="single" w:sz="4" w:space="0" w:color="auto"/>
              <w:left w:val="single" w:sz="4" w:space="0" w:color="auto"/>
              <w:bottom w:val="single" w:sz="4" w:space="0" w:color="auto"/>
              <w:right w:val="single" w:sz="4" w:space="0" w:color="auto"/>
            </w:tcBorders>
          </w:tcPr>
          <w:p w14:paraId="0D7561BA" w14:textId="77777777" w:rsidR="000920EC" w:rsidRPr="00EC6704" w:rsidRDefault="000920EC" w:rsidP="000920EC">
            <w:pPr>
              <w:jc w:val="both"/>
              <w:rPr>
                <w:b/>
                <w:bCs/>
                <w:sz w:val="20"/>
                <w:szCs w:val="20"/>
              </w:rPr>
            </w:pPr>
            <w:r w:rsidRPr="00EC6704">
              <w:rPr>
                <w:b/>
                <w:bCs/>
                <w:sz w:val="20"/>
                <w:szCs w:val="20"/>
              </w:rPr>
              <w:t>Absolvent musí</w:t>
            </w:r>
          </w:p>
        </w:tc>
        <w:tc>
          <w:tcPr>
            <w:tcW w:w="7371" w:type="dxa"/>
            <w:tcBorders>
              <w:top w:val="single" w:sz="4" w:space="0" w:color="auto"/>
              <w:left w:val="single" w:sz="4" w:space="0" w:color="auto"/>
              <w:bottom w:val="single" w:sz="4" w:space="0" w:color="auto"/>
              <w:right w:val="single" w:sz="4" w:space="0" w:color="auto"/>
            </w:tcBorders>
          </w:tcPr>
          <w:p w14:paraId="6B32D451" w14:textId="77777777" w:rsidR="000920EC" w:rsidRPr="00EC6704" w:rsidRDefault="000920EC" w:rsidP="000920EC">
            <w:pPr>
              <w:jc w:val="both"/>
              <w:rPr>
                <w:sz w:val="20"/>
                <w:szCs w:val="20"/>
              </w:rPr>
            </w:pPr>
          </w:p>
        </w:tc>
      </w:tr>
      <w:tr w:rsidR="000920EC" w:rsidRPr="00EC6704" w14:paraId="60B100C9" w14:textId="77777777" w:rsidTr="00047707">
        <w:tc>
          <w:tcPr>
            <w:tcW w:w="1771" w:type="dxa"/>
            <w:tcBorders>
              <w:top w:val="single" w:sz="4" w:space="0" w:color="auto"/>
              <w:left w:val="single" w:sz="4" w:space="0" w:color="auto"/>
              <w:bottom w:val="single" w:sz="4" w:space="0" w:color="auto"/>
              <w:right w:val="single" w:sz="4" w:space="0" w:color="auto"/>
            </w:tcBorders>
            <w:shd w:val="clear" w:color="auto" w:fill="FFFFFF"/>
          </w:tcPr>
          <w:p w14:paraId="06F45624" w14:textId="77777777" w:rsidR="000920EC" w:rsidRPr="00EC6704" w:rsidRDefault="000920EC" w:rsidP="000920EC">
            <w:pPr>
              <w:jc w:val="both"/>
              <w:rPr>
                <w:b/>
                <w:bCs/>
                <w:sz w:val="20"/>
                <w:szCs w:val="20"/>
              </w:rPr>
            </w:pPr>
            <w:r w:rsidRPr="00EC6704">
              <w:rPr>
                <w:b/>
                <w:bCs/>
                <w:sz w:val="20"/>
                <w:szCs w:val="20"/>
              </w:rPr>
              <w:t>Znát:</w:t>
            </w:r>
          </w:p>
        </w:tc>
        <w:tc>
          <w:tcPr>
            <w:tcW w:w="7371" w:type="dxa"/>
            <w:tcBorders>
              <w:top w:val="single" w:sz="4" w:space="0" w:color="auto"/>
              <w:left w:val="single" w:sz="4" w:space="0" w:color="auto"/>
              <w:bottom w:val="single" w:sz="4" w:space="0" w:color="auto"/>
              <w:right w:val="single" w:sz="4" w:space="0" w:color="auto"/>
            </w:tcBorders>
            <w:shd w:val="clear" w:color="auto" w:fill="FFFFFF"/>
          </w:tcPr>
          <w:p w14:paraId="66996743" w14:textId="77777777" w:rsidR="000920EC" w:rsidRPr="001374EF" w:rsidRDefault="000920EC" w:rsidP="000920EC">
            <w:pPr>
              <w:pStyle w:val="Normlnweb"/>
              <w:numPr>
                <w:ilvl w:val="0"/>
                <w:numId w:val="14"/>
              </w:numPr>
              <w:spacing w:before="0" w:beforeAutospacing="0" w:after="0" w:afterAutospacing="0"/>
              <w:ind w:left="170" w:hanging="170"/>
              <w:jc w:val="both"/>
              <w:rPr>
                <w:sz w:val="20"/>
                <w:szCs w:val="20"/>
              </w:rPr>
            </w:pPr>
            <w:r w:rsidRPr="001374EF">
              <w:rPr>
                <w:sz w:val="20"/>
                <w:szCs w:val="20"/>
              </w:rPr>
              <w:t>Základy farmakokinetiky a farmakodynamiky</w:t>
            </w:r>
          </w:p>
          <w:p w14:paraId="261B5A6C" w14:textId="77777777" w:rsidR="000920EC" w:rsidRPr="001374EF" w:rsidRDefault="000920EC" w:rsidP="000920EC">
            <w:pPr>
              <w:pStyle w:val="Normlnweb"/>
              <w:numPr>
                <w:ilvl w:val="0"/>
                <w:numId w:val="14"/>
              </w:numPr>
              <w:spacing w:before="0" w:beforeAutospacing="0" w:after="0" w:afterAutospacing="0"/>
              <w:ind w:left="170" w:hanging="170"/>
              <w:jc w:val="both"/>
              <w:rPr>
                <w:sz w:val="20"/>
                <w:szCs w:val="20"/>
              </w:rPr>
            </w:pPr>
            <w:r w:rsidRPr="001374EF">
              <w:rPr>
                <w:sz w:val="20"/>
                <w:szCs w:val="20"/>
              </w:rPr>
              <w:t>Princip homeopatické léčby</w:t>
            </w:r>
          </w:p>
          <w:p w14:paraId="026895FD" w14:textId="77777777" w:rsidR="000920EC" w:rsidRPr="001374EF" w:rsidRDefault="000920EC" w:rsidP="000920EC">
            <w:pPr>
              <w:pStyle w:val="Normlnweb"/>
              <w:numPr>
                <w:ilvl w:val="0"/>
                <w:numId w:val="14"/>
              </w:numPr>
              <w:spacing w:before="0" w:beforeAutospacing="0" w:after="0" w:afterAutospacing="0"/>
              <w:ind w:left="170" w:hanging="170"/>
              <w:jc w:val="both"/>
              <w:rPr>
                <w:sz w:val="20"/>
                <w:szCs w:val="20"/>
              </w:rPr>
            </w:pPr>
            <w:r w:rsidRPr="001374EF">
              <w:rPr>
                <w:sz w:val="20"/>
                <w:szCs w:val="20"/>
              </w:rPr>
              <w:t xml:space="preserve">Základy léčby gastrointestinálních obtíží </w:t>
            </w:r>
          </w:p>
          <w:p w14:paraId="014EB998" w14:textId="77777777" w:rsidR="000920EC" w:rsidRPr="001374EF" w:rsidRDefault="000920EC" w:rsidP="000920EC">
            <w:pPr>
              <w:pStyle w:val="Normlnweb"/>
              <w:numPr>
                <w:ilvl w:val="0"/>
                <w:numId w:val="14"/>
              </w:numPr>
              <w:spacing w:before="0" w:beforeAutospacing="0" w:after="0" w:afterAutospacing="0"/>
              <w:ind w:left="170" w:hanging="170"/>
              <w:jc w:val="both"/>
              <w:rPr>
                <w:sz w:val="20"/>
                <w:szCs w:val="20"/>
              </w:rPr>
            </w:pPr>
            <w:r w:rsidRPr="001374EF">
              <w:rPr>
                <w:sz w:val="20"/>
                <w:szCs w:val="20"/>
              </w:rPr>
              <w:t>Zásady léčby kašle</w:t>
            </w:r>
          </w:p>
          <w:p w14:paraId="4432B5EA" w14:textId="77777777" w:rsidR="000920EC" w:rsidRPr="001374EF" w:rsidRDefault="000920EC" w:rsidP="000920EC">
            <w:pPr>
              <w:pStyle w:val="Normlnweb"/>
              <w:numPr>
                <w:ilvl w:val="0"/>
                <w:numId w:val="14"/>
              </w:numPr>
              <w:spacing w:before="0" w:beforeAutospacing="0" w:after="0" w:afterAutospacing="0"/>
              <w:ind w:left="170" w:hanging="170"/>
              <w:jc w:val="both"/>
              <w:rPr>
                <w:sz w:val="20"/>
                <w:szCs w:val="20"/>
              </w:rPr>
            </w:pPr>
            <w:r w:rsidRPr="001374EF">
              <w:rPr>
                <w:sz w:val="20"/>
                <w:szCs w:val="20"/>
              </w:rPr>
              <w:t>Zásady léčby zánětu a horečnatých onemocnění, terapie bolesti</w:t>
            </w:r>
          </w:p>
          <w:p w14:paraId="6879BD99" w14:textId="77777777" w:rsidR="000920EC" w:rsidRPr="001374EF" w:rsidRDefault="000920EC" w:rsidP="000920EC">
            <w:pPr>
              <w:pStyle w:val="Normlnweb"/>
              <w:numPr>
                <w:ilvl w:val="0"/>
                <w:numId w:val="14"/>
              </w:numPr>
              <w:spacing w:before="0" w:beforeAutospacing="0" w:after="0" w:afterAutospacing="0"/>
              <w:ind w:left="170" w:hanging="170"/>
              <w:jc w:val="both"/>
              <w:rPr>
                <w:sz w:val="20"/>
                <w:szCs w:val="20"/>
              </w:rPr>
            </w:pPr>
            <w:r w:rsidRPr="001374EF">
              <w:rPr>
                <w:sz w:val="20"/>
                <w:szCs w:val="20"/>
              </w:rPr>
              <w:t>Terapie nespavosti</w:t>
            </w:r>
          </w:p>
          <w:p w14:paraId="216B7D63" w14:textId="77777777" w:rsidR="000920EC" w:rsidRPr="001374EF" w:rsidRDefault="000920EC" w:rsidP="000920EC">
            <w:pPr>
              <w:pStyle w:val="Normlnweb"/>
              <w:numPr>
                <w:ilvl w:val="0"/>
                <w:numId w:val="14"/>
              </w:numPr>
              <w:spacing w:before="0" w:beforeAutospacing="0" w:after="0" w:afterAutospacing="0"/>
              <w:ind w:left="170" w:hanging="170"/>
              <w:jc w:val="both"/>
              <w:rPr>
                <w:sz w:val="20"/>
                <w:szCs w:val="20"/>
              </w:rPr>
            </w:pPr>
            <w:r w:rsidRPr="001374EF">
              <w:rPr>
                <w:sz w:val="20"/>
                <w:szCs w:val="20"/>
              </w:rPr>
              <w:t>Zásady správného užívání antibiotik</w:t>
            </w:r>
          </w:p>
          <w:p w14:paraId="33B5FA89" w14:textId="77777777" w:rsidR="000920EC" w:rsidRPr="001374EF" w:rsidRDefault="000920EC" w:rsidP="000920EC">
            <w:pPr>
              <w:pStyle w:val="Normlnweb"/>
              <w:numPr>
                <w:ilvl w:val="0"/>
                <w:numId w:val="14"/>
              </w:numPr>
              <w:spacing w:before="0" w:beforeAutospacing="0" w:after="0" w:afterAutospacing="0"/>
              <w:ind w:left="170" w:hanging="170"/>
              <w:jc w:val="both"/>
              <w:rPr>
                <w:sz w:val="20"/>
                <w:szCs w:val="20"/>
              </w:rPr>
            </w:pPr>
            <w:r w:rsidRPr="001374EF">
              <w:rPr>
                <w:sz w:val="20"/>
                <w:szCs w:val="20"/>
              </w:rPr>
              <w:t>Očkování a rozvoj imunitní odpovědi</w:t>
            </w:r>
          </w:p>
          <w:p w14:paraId="67591CC1" w14:textId="77777777" w:rsidR="000920EC" w:rsidRPr="001374EF" w:rsidRDefault="000920EC" w:rsidP="000920EC">
            <w:pPr>
              <w:pStyle w:val="Normlnweb"/>
              <w:numPr>
                <w:ilvl w:val="0"/>
                <w:numId w:val="14"/>
              </w:numPr>
              <w:spacing w:before="0" w:beforeAutospacing="0" w:after="0" w:afterAutospacing="0"/>
              <w:ind w:left="170" w:hanging="170"/>
              <w:jc w:val="both"/>
              <w:rPr>
                <w:sz w:val="20"/>
                <w:szCs w:val="20"/>
              </w:rPr>
            </w:pPr>
            <w:r w:rsidRPr="001374EF">
              <w:rPr>
                <w:sz w:val="20"/>
                <w:szCs w:val="20"/>
              </w:rPr>
              <w:t>Rostliny využitelné v léčbě vybraných zdravotních obtíží</w:t>
            </w:r>
          </w:p>
        </w:tc>
      </w:tr>
      <w:tr w:rsidR="000920EC" w:rsidRPr="00EC6704" w14:paraId="0DDD3AF9" w14:textId="77777777" w:rsidTr="000920EC">
        <w:tc>
          <w:tcPr>
            <w:tcW w:w="1771" w:type="dxa"/>
            <w:tcBorders>
              <w:top w:val="single" w:sz="4" w:space="0" w:color="auto"/>
              <w:left w:val="single" w:sz="4" w:space="0" w:color="auto"/>
              <w:bottom w:val="single" w:sz="4" w:space="0" w:color="auto"/>
              <w:right w:val="single" w:sz="4" w:space="0" w:color="auto"/>
            </w:tcBorders>
            <w:shd w:val="clear" w:color="auto" w:fill="FFFFFF"/>
          </w:tcPr>
          <w:p w14:paraId="017815B6" w14:textId="77777777" w:rsidR="000920EC" w:rsidRPr="00EC6704" w:rsidRDefault="000920EC" w:rsidP="000920EC">
            <w:pPr>
              <w:jc w:val="both"/>
              <w:rPr>
                <w:b/>
                <w:bCs/>
                <w:sz w:val="20"/>
                <w:szCs w:val="20"/>
              </w:rPr>
            </w:pPr>
            <w:r w:rsidRPr="00EC6704">
              <w:rPr>
                <w:b/>
                <w:bCs/>
                <w:sz w:val="20"/>
                <w:szCs w:val="20"/>
              </w:rPr>
              <w:t>Být seznámen:</w:t>
            </w:r>
          </w:p>
        </w:tc>
        <w:tc>
          <w:tcPr>
            <w:tcW w:w="7371" w:type="dxa"/>
            <w:tcBorders>
              <w:top w:val="single" w:sz="4" w:space="0" w:color="auto"/>
              <w:left w:val="single" w:sz="4" w:space="0" w:color="auto"/>
              <w:bottom w:val="single" w:sz="4" w:space="0" w:color="auto"/>
              <w:right w:val="single" w:sz="4" w:space="0" w:color="auto"/>
            </w:tcBorders>
            <w:shd w:val="clear" w:color="auto" w:fill="FFFFFF"/>
          </w:tcPr>
          <w:p w14:paraId="76E58FCD" w14:textId="77777777" w:rsidR="000920EC" w:rsidRPr="001374EF" w:rsidRDefault="000920EC" w:rsidP="000920EC">
            <w:pPr>
              <w:pStyle w:val="Normlnweb"/>
              <w:numPr>
                <w:ilvl w:val="0"/>
                <w:numId w:val="14"/>
              </w:numPr>
              <w:spacing w:before="0" w:beforeAutospacing="0" w:after="0" w:afterAutospacing="0"/>
              <w:ind w:left="170" w:hanging="170"/>
              <w:jc w:val="both"/>
              <w:rPr>
                <w:sz w:val="20"/>
                <w:szCs w:val="20"/>
              </w:rPr>
            </w:pPr>
            <w:r w:rsidRPr="001374EF">
              <w:rPr>
                <w:sz w:val="20"/>
                <w:szCs w:val="20"/>
              </w:rPr>
              <w:t>S riziky nesprávného užití léčivých rostlin</w:t>
            </w:r>
          </w:p>
          <w:p w14:paraId="5FCA9D83" w14:textId="77777777" w:rsidR="000920EC" w:rsidRPr="001374EF" w:rsidRDefault="000920EC" w:rsidP="000920EC">
            <w:pPr>
              <w:pStyle w:val="Normlnweb"/>
              <w:numPr>
                <w:ilvl w:val="0"/>
                <w:numId w:val="14"/>
              </w:numPr>
              <w:spacing w:before="0" w:beforeAutospacing="0" w:after="0" w:afterAutospacing="0"/>
              <w:ind w:left="170" w:hanging="170"/>
              <w:jc w:val="both"/>
              <w:rPr>
                <w:sz w:val="20"/>
                <w:szCs w:val="20"/>
              </w:rPr>
            </w:pPr>
            <w:r w:rsidRPr="001374EF">
              <w:rPr>
                <w:sz w:val="20"/>
                <w:szCs w:val="20"/>
              </w:rPr>
              <w:t>S rozdílnostmi podání léčiv u dětí, těhotných žen a seniorů</w:t>
            </w:r>
          </w:p>
          <w:p w14:paraId="7B09A17F" w14:textId="77777777" w:rsidR="000920EC" w:rsidRPr="001374EF" w:rsidRDefault="000920EC" w:rsidP="000920EC">
            <w:pPr>
              <w:pStyle w:val="Normlnweb"/>
              <w:numPr>
                <w:ilvl w:val="0"/>
                <w:numId w:val="14"/>
              </w:numPr>
              <w:spacing w:before="0" w:beforeAutospacing="0" w:after="0" w:afterAutospacing="0"/>
              <w:ind w:left="170" w:hanging="170"/>
              <w:jc w:val="both"/>
              <w:rPr>
                <w:sz w:val="20"/>
                <w:szCs w:val="20"/>
              </w:rPr>
            </w:pPr>
            <w:r w:rsidRPr="001374EF">
              <w:rPr>
                <w:sz w:val="20"/>
                <w:szCs w:val="20"/>
              </w:rPr>
              <w:t>S riziky nesprávného dávkování nesteroidních antiflogistik</w:t>
            </w:r>
          </w:p>
          <w:p w14:paraId="3B858F74" w14:textId="77777777" w:rsidR="000920EC" w:rsidRPr="001374EF" w:rsidRDefault="000920EC" w:rsidP="000920EC">
            <w:pPr>
              <w:pStyle w:val="Normlnweb"/>
              <w:numPr>
                <w:ilvl w:val="0"/>
                <w:numId w:val="14"/>
              </w:numPr>
              <w:spacing w:before="0" w:beforeAutospacing="0" w:after="0" w:afterAutospacing="0"/>
              <w:ind w:left="170" w:hanging="170"/>
              <w:jc w:val="both"/>
              <w:rPr>
                <w:sz w:val="20"/>
                <w:szCs w:val="20"/>
              </w:rPr>
            </w:pPr>
            <w:r w:rsidRPr="001374EF">
              <w:rPr>
                <w:sz w:val="20"/>
                <w:szCs w:val="20"/>
              </w:rPr>
              <w:t>S základy racionální fytoterapie</w:t>
            </w:r>
          </w:p>
        </w:tc>
      </w:tr>
    </w:tbl>
    <w:p w14:paraId="7B2C1029" w14:textId="77777777" w:rsidR="004E5B05" w:rsidRDefault="004E5B05" w:rsidP="004E5B05">
      <w:pPr>
        <w:tabs>
          <w:tab w:val="right" w:pos="8931"/>
        </w:tabs>
        <w:ind w:left="703" w:hanging="703"/>
        <w:rPr>
          <w:b/>
        </w:rPr>
      </w:pPr>
      <w:r w:rsidRPr="00F97ECB">
        <w:rPr>
          <w:b/>
        </w:rPr>
        <w:lastRenderedPageBreak/>
        <w:t>H-</w:t>
      </w:r>
      <w:r>
        <w:rPr>
          <w:b/>
        </w:rPr>
        <w:t xml:space="preserve">09/2-08     </w:t>
      </w:r>
    </w:p>
    <w:p w14:paraId="6474ED74" w14:textId="77777777" w:rsidR="00047707" w:rsidRDefault="004E5B05" w:rsidP="004E5B05">
      <w:pPr>
        <w:shd w:val="clear" w:color="auto" w:fill="F2F2F2"/>
        <w:tabs>
          <w:tab w:val="right" w:pos="8931"/>
        </w:tabs>
        <w:ind w:left="703" w:hanging="703"/>
        <w:jc w:val="center"/>
        <w:rPr>
          <w:b/>
        </w:rPr>
      </w:pPr>
      <w:r>
        <w:rPr>
          <w:b/>
        </w:rPr>
        <w:t xml:space="preserve">KATEDRA TOXIKOLOGIE A VOJENSKÉ FARMACIE </w:t>
      </w:r>
    </w:p>
    <w:p w14:paraId="74C65F04" w14:textId="77777777" w:rsidR="004E5B05" w:rsidRDefault="004E5B05" w:rsidP="004E5B05">
      <w:pPr>
        <w:shd w:val="clear" w:color="auto" w:fill="F2F2F2"/>
        <w:tabs>
          <w:tab w:val="right" w:pos="8931"/>
        </w:tabs>
        <w:ind w:left="703" w:hanging="703"/>
        <w:jc w:val="center"/>
      </w:pPr>
      <w:r>
        <w:rPr>
          <w:b/>
        </w:rPr>
        <w:t>(K-304)</w:t>
      </w:r>
    </w:p>
    <w:p w14:paraId="79382186" w14:textId="77777777" w:rsidR="004E5B05" w:rsidRDefault="004E5B05" w:rsidP="008C7232">
      <w:pPr>
        <w:jc w:val="center"/>
        <w:rPr>
          <w:b/>
        </w:rPr>
      </w:pPr>
    </w:p>
    <w:p w14:paraId="796B024B" w14:textId="77777777" w:rsidR="004E5B05" w:rsidRDefault="004E5B05" w:rsidP="008C7232">
      <w:pPr>
        <w:jc w:val="center"/>
        <w:rPr>
          <w:b/>
        </w:rPr>
      </w:pPr>
    </w:p>
    <w:p w14:paraId="1943F7C0" w14:textId="77777777" w:rsidR="008C7232" w:rsidRPr="002044DE" w:rsidRDefault="008C7232" w:rsidP="004E5B05">
      <w:pPr>
        <w:jc w:val="center"/>
        <w:rPr>
          <w:b/>
        </w:rPr>
      </w:pPr>
      <w:r w:rsidRPr="002044DE">
        <w:rPr>
          <w:b/>
        </w:rPr>
        <w:t>ODBORNÝ KURZ</w:t>
      </w:r>
    </w:p>
    <w:p w14:paraId="5F844801" w14:textId="77777777" w:rsidR="008C7232" w:rsidRDefault="008C7232" w:rsidP="004E5B05">
      <w:pPr>
        <w:jc w:val="center"/>
        <w:rPr>
          <w:b/>
        </w:rPr>
      </w:pPr>
      <w:r w:rsidRPr="002044DE">
        <w:rPr>
          <w:b/>
        </w:rPr>
        <w:t>ZÁKLADY FYTOTERAPIE</w:t>
      </w:r>
    </w:p>
    <w:p w14:paraId="70CB4499" w14:textId="77777777" w:rsidR="004E5B05" w:rsidRPr="002044DE" w:rsidRDefault="004E5B05" w:rsidP="004E5B05">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7371"/>
      </w:tblGrid>
      <w:tr w:rsidR="000920EC" w:rsidRPr="00EC6704" w14:paraId="36674156" w14:textId="77777777" w:rsidTr="004E5B05">
        <w:tc>
          <w:tcPr>
            <w:tcW w:w="1771" w:type="dxa"/>
          </w:tcPr>
          <w:p w14:paraId="4113938C" w14:textId="77777777" w:rsidR="000920EC" w:rsidRPr="00EC6704" w:rsidRDefault="000920EC" w:rsidP="000920EC">
            <w:pPr>
              <w:jc w:val="both"/>
              <w:rPr>
                <w:b/>
                <w:sz w:val="20"/>
                <w:szCs w:val="20"/>
              </w:rPr>
            </w:pPr>
            <w:r w:rsidRPr="00EC6704">
              <w:rPr>
                <w:b/>
                <w:sz w:val="20"/>
                <w:szCs w:val="20"/>
              </w:rPr>
              <w:t>Garant:</w:t>
            </w:r>
          </w:p>
        </w:tc>
        <w:tc>
          <w:tcPr>
            <w:tcW w:w="7371" w:type="dxa"/>
          </w:tcPr>
          <w:p w14:paraId="27104657" w14:textId="77777777" w:rsidR="000920EC" w:rsidRPr="00B13884" w:rsidRDefault="000920EC" w:rsidP="000920EC">
            <w:pPr>
              <w:jc w:val="both"/>
              <w:rPr>
                <w:b/>
                <w:sz w:val="20"/>
                <w:szCs w:val="20"/>
              </w:rPr>
            </w:pPr>
            <w:r w:rsidRPr="00B13884">
              <w:rPr>
                <w:b/>
                <w:sz w:val="20"/>
                <w:szCs w:val="20"/>
              </w:rPr>
              <w:t xml:space="preserve">pplk. </w:t>
            </w:r>
            <w:r>
              <w:rPr>
                <w:b/>
                <w:sz w:val="20"/>
                <w:szCs w:val="20"/>
              </w:rPr>
              <w:t>prof</w:t>
            </w:r>
            <w:r w:rsidRPr="00B13884">
              <w:rPr>
                <w:b/>
                <w:sz w:val="20"/>
                <w:szCs w:val="20"/>
              </w:rPr>
              <w:t>. PharmDr. Jana Žďárová Karasová, Ph.D.</w:t>
            </w:r>
          </w:p>
        </w:tc>
      </w:tr>
      <w:tr w:rsidR="000920EC" w:rsidRPr="00EC6704" w14:paraId="51B1873B" w14:textId="77777777" w:rsidTr="004E5B05">
        <w:tc>
          <w:tcPr>
            <w:tcW w:w="1771" w:type="dxa"/>
          </w:tcPr>
          <w:p w14:paraId="32424FE4" w14:textId="77777777" w:rsidR="000920EC" w:rsidRPr="00EC6704" w:rsidRDefault="000920EC" w:rsidP="000920EC">
            <w:pPr>
              <w:jc w:val="both"/>
              <w:rPr>
                <w:b/>
                <w:sz w:val="20"/>
                <w:szCs w:val="20"/>
              </w:rPr>
            </w:pPr>
          </w:p>
        </w:tc>
        <w:tc>
          <w:tcPr>
            <w:tcW w:w="7371" w:type="dxa"/>
          </w:tcPr>
          <w:p w14:paraId="34FFBAE4" w14:textId="77777777" w:rsidR="000920EC" w:rsidRPr="00EC6704" w:rsidRDefault="000920EC" w:rsidP="000920EC">
            <w:pPr>
              <w:jc w:val="both"/>
              <w:rPr>
                <w:sz w:val="20"/>
                <w:szCs w:val="20"/>
              </w:rPr>
            </w:pPr>
          </w:p>
        </w:tc>
      </w:tr>
      <w:tr w:rsidR="000920EC" w:rsidRPr="00EC6704" w14:paraId="37E33B2C" w14:textId="77777777" w:rsidTr="004E5B05">
        <w:tc>
          <w:tcPr>
            <w:tcW w:w="1771" w:type="dxa"/>
          </w:tcPr>
          <w:p w14:paraId="229DCA70" w14:textId="77777777" w:rsidR="000920EC" w:rsidRPr="00EC6704" w:rsidRDefault="000920EC" w:rsidP="000920EC">
            <w:pPr>
              <w:jc w:val="both"/>
              <w:rPr>
                <w:sz w:val="20"/>
                <w:szCs w:val="20"/>
              </w:rPr>
            </w:pPr>
            <w:r w:rsidRPr="00EC6704">
              <w:rPr>
                <w:b/>
                <w:sz w:val="20"/>
                <w:szCs w:val="20"/>
              </w:rPr>
              <w:t>Cíl:</w:t>
            </w:r>
          </w:p>
        </w:tc>
        <w:tc>
          <w:tcPr>
            <w:tcW w:w="7371" w:type="dxa"/>
          </w:tcPr>
          <w:p w14:paraId="1A6BE2A9" w14:textId="77777777" w:rsidR="000920EC" w:rsidRPr="00EC6704" w:rsidRDefault="000920EC" w:rsidP="000920EC">
            <w:pPr>
              <w:jc w:val="both"/>
              <w:rPr>
                <w:sz w:val="20"/>
                <w:szCs w:val="20"/>
              </w:rPr>
            </w:pPr>
            <w:r w:rsidRPr="00EC6704">
              <w:rPr>
                <w:sz w:val="20"/>
                <w:szCs w:val="20"/>
              </w:rPr>
              <w:t>Seznámit účastníky se základy racionální fytoterapie, upřesnit možnosti použití rostlin pro přežití u průzkumných skupin a v rámci schopností či dovedností souvisejícími s přežitím.</w:t>
            </w:r>
          </w:p>
        </w:tc>
      </w:tr>
      <w:tr w:rsidR="000920EC" w:rsidRPr="00EC6704" w14:paraId="70BA0F20" w14:textId="77777777" w:rsidTr="004E5B05">
        <w:tc>
          <w:tcPr>
            <w:tcW w:w="1771" w:type="dxa"/>
          </w:tcPr>
          <w:p w14:paraId="2361CF4B" w14:textId="77777777" w:rsidR="000920EC" w:rsidRPr="00EC6704" w:rsidRDefault="000920EC" w:rsidP="000920EC">
            <w:pPr>
              <w:jc w:val="both"/>
              <w:rPr>
                <w:b/>
                <w:sz w:val="20"/>
                <w:szCs w:val="20"/>
              </w:rPr>
            </w:pPr>
          </w:p>
        </w:tc>
        <w:tc>
          <w:tcPr>
            <w:tcW w:w="7371" w:type="dxa"/>
          </w:tcPr>
          <w:p w14:paraId="7A5A2E95" w14:textId="77777777" w:rsidR="000920EC" w:rsidRPr="00EC6704" w:rsidRDefault="000920EC" w:rsidP="000920EC">
            <w:pPr>
              <w:jc w:val="both"/>
              <w:rPr>
                <w:sz w:val="20"/>
                <w:szCs w:val="20"/>
              </w:rPr>
            </w:pPr>
          </w:p>
        </w:tc>
      </w:tr>
      <w:tr w:rsidR="000920EC" w:rsidRPr="00EC6704" w14:paraId="094782CE" w14:textId="77777777" w:rsidTr="004E5B05">
        <w:tc>
          <w:tcPr>
            <w:tcW w:w="1771" w:type="dxa"/>
          </w:tcPr>
          <w:p w14:paraId="2CE3285A" w14:textId="77777777" w:rsidR="000920EC" w:rsidRPr="00EC6704" w:rsidRDefault="000920EC" w:rsidP="000920EC">
            <w:pPr>
              <w:jc w:val="both"/>
              <w:rPr>
                <w:sz w:val="20"/>
                <w:szCs w:val="20"/>
              </w:rPr>
            </w:pPr>
            <w:r w:rsidRPr="00EC6704">
              <w:rPr>
                <w:b/>
                <w:sz w:val="20"/>
                <w:szCs w:val="20"/>
              </w:rPr>
              <w:t>Určení:</w:t>
            </w:r>
          </w:p>
        </w:tc>
        <w:tc>
          <w:tcPr>
            <w:tcW w:w="7371" w:type="dxa"/>
          </w:tcPr>
          <w:p w14:paraId="218FC390" w14:textId="77777777" w:rsidR="000920EC" w:rsidRPr="00EC6704" w:rsidRDefault="000920EC" w:rsidP="000920EC">
            <w:pPr>
              <w:jc w:val="both"/>
              <w:rPr>
                <w:sz w:val="20"/>
                <w:szCs w:val="20"/>
              </w:rPr>
            </w:pPr>
            <w:r w:rsidRPr="00EC6704">
              <w:rPr>
                <w:sz w:val="20"/>
                <w:szCs w:val="20"/>
              </w:rPr>
              <w:t>Kurz je primárně určen pro instruktory přežití v tísni, dále pak pro adepty, kteří se připravují na zdokonalovací a instruktorský kurz přežití v tísni.</w:t>
            </w:r>
          </w:p>
          <w:p w14:paraId="234E2E00" w14:textId="77777777" w:rsidR="000920EC" w:rsidRPr="00EC6704" w:rsidRDefault="000920EC" w:rsidP="000920EC">
            <w:pPr>
              <w:jc w:val="both"/>
              <w:rPr>
                <w:sz w:val="20"/>
                <w:szCs w:val="20"/>
              </w:rPr>
            </w:pPr>
            <w:r w:rsidRPr="00EC6704">
              <w:rPr>
                <w:sz w:val="20"/>
                <w:szCs w:val="20"/>
              </w:rPr>
              <w:t>Kurz je určen pro zdravotnický i nezdravotnický personál AČR.</w:t>
            </w:r>
          </w:p>
        </w:tc>
      </w:tr>
      <w:tr w:rsidR="000920EC" w:rsidRPr="00EC6704" w14:paraId="51497F84" w14:textId="77777777" w:rsidTr="004E5B05">
        <w:tc>
          <w:tcPr>
            <w:tcW w:w="1771" w:type="dxa"/>
          </w:tcPr>
          <w:p w14:paraId="1771D348" w14:textId="77777777" w:rsidR="000920EC" w:rsidRPr="00EC6704" w:rsidRDefault="000920EC" w:rsidP="000920EC">
            <w:pPr>
              <w:jc w:val="both"/>
              <w:rPr>
                <w:b/>
                <w:sz w:val="20"/>
                <w:szCs w:val="20"/>
              </w:rPr>
            </w:pPr>
          </w:p>
        </w:tc>
        <w:tc>
          <w:tcPr>
            <w:tcW w:w="7371" w:type="dxa"/>
          </w:tcPr>
          <w:p w14:paraId="04C33EB6" w14:textId="77777777" w:rsidR="000920EC" w:rsidRPr="00EC6704" w:rsidRDefault="000920EC" w:rsidP="000920EC">
            <w:pPr>
              <w:jc w:val="both"/>
              <w:rPr>
                <w:sz w:val="20"/>
                <w:szCs w:val="20"/>
              </w:rPr>
            </w:pPr>
            <w:r w:rsidRPr="00EC6704">
              <w:rPr>
                <w:sz w:val="20"/>
                <w:szCs w:val="20"/>
              </w:rPr>
              <w:t xml:space="preserve"> </w:t>
            </w:r>
          </w:p>
        </w:tc>
      </w:tr>
      <w:tr w:rsidR="000920EC" w:rsidRPr="00EC6704" w14:paraId="080ACA6D" w14:textId="77777777" w:rsidTr="004E5B05">
        <w:tc>
          <w:tcPr>
            <w:tcW w:w="1771" w:type="dxa"/>
          </w:tcPr>
          <w:p w14:paraId="0BADDC06" w14:textId="77777777" w:rsidR="000920EC" w:rsidRPr="00EC6704" w:rsidRDefault="000920EC" w:rsidP="000920EC">
            <w:pPr>
              <w:jc w:val="both"/>
              <w:rPr>
                <w:b/>
                <w:sz w:val="20"/>
                <w:szCs w:val="20"/>
              </w:rPr>
            </w:pPr>
            <w:r w:rsidRPr="00EC6704">
              <w:rPr>
                <w:b/>
                <w:sz w:val="20"/>
                <w:szCs w:val="20"/>
              </w:rPr>
              <w:t xml:space="preserve">Kvalifikační </w:t>
            </w:r>
          </w:p>
          <w:p w14:paraId="27DE8954" w14:textId="77777777" w:rsidR="000920EC" w:rsidRPr="00EC6704" w:rsidRDefault="000920EC" w:rsidP="000920EC">
            <w:pPr>
              <w:jc w:val="both"/>
              <w:rPr>
                <w:sz w:val="20"/>
                <w:szCs w:val="20"/>
              </w:rPr>
            </w:pPr>
            <w:r w:rsidRPr="00EC6704">
              <w:rPr>
                <w:b/>
                <w:sz w:val="20"/>
                <w:szCs w:val="20"/>
              </w:rPr>
              <w:t>předpoklady:</w:t>
            </w:r>
          </w:p>
        </w:tc>
        <w:tc>
          <w:tcPr>
            <w:tcW w:w="7371" w:type="dxa"/>
            <w:vAlign w:val="bottom"/>
          </w:tcPr>
          <w:p w14:paraId="1F47295E" w14:textId="77777777" w:rsidR="000920EC" w:rsidRPr="005B6CA8" w:rsidRDefault="000920EC" w:rsidP="000920EC">
            <w:pPr>
              <w:jc w:val="both"/>
              <w:rPr>
                <w:sz w:val="20"/>
                <w:szCs w:val="20"/>
              </w:rPr>
            </w:pPr>
            <w:r w:rsidRPr="005B6CA8">
              <w:rPr>
                <w:sz w:val="20"/>
                <w:szCs w:val="20"/>
              </w:rPr>
              <w:t>Instruktor přežití v tísni, adept připravující se na zdokonalovací a instruktorský kurz přežití v tísni.</w:t>
            </w:r>
          </w:p>
        </w:tc>
      </w:tr>
      <w:tr w:rsidR="000920EC" w:rsidRPr="00EC6704" w14:paraId="0C47DFF4" w14:textId="77777777" w:rsidTr="004E5B05">
        <w:tc>
          <w:tcPr>
            <w:tcW w:w="1771" w:type="dxa"/>
          </w:tcPr>
          <w:p w14:paraId="210471D2" w14:textId="77777777" w:rsidR="000920EC" w:rsidRPr="00EC6704" w:rsidRDefault="000920EC" w:rsidP="000920EC">
            <w:pPr>
              <w:jc w:val="both"/>
              <w:rPr>
                <w:b/>
                <w:sz w:val="20"/>
                <w:szCs w:val="20"/>
              </w:rPr>
            </w:pPr>
          </w:p>
        </w:tc>
        <w:tc>
          <w:tcPr>
            <w:tcW w:w="7371" w:type="dxa"/>
          </w:tcPr>
          <w:p w14:paraId="428F3DEF" w14:textId="77777777" w:rsidR="000920EC" w:rsidRPr="00EC6704" w:rsidRDefault="000920EC" w:rsidP="000920EC">
            <w:pPr>
              <w:jc w:val="both"/>
              <w:rPr>
                <w:sz w:val="20"/>
                <w:szCs w:val="20"/>
              </w:rPr>
            </w:pPr>
          </w:p>
        </w:tc>
      </w:tr>
      <w:tr w:rsidR="000920EC" w:rsidRPr="00EC6704" w14:paraId="3AF28F2D" w14:textId="77777777" w:rsidTr="004E5B05">
        <w:tc>
          <w:tcPr>
            <w:tcW w:w="1771" w:type="dxa"/>
          </w:tcPr>
          <w:p w14:paraId="3C675D39" w14:textId="77777777" w:rsidR="000920EC" w:rsidRPr="00EC6704" w:rsidRDefault="000920EC" w:rsidP="000920EC">
            <w:pPr>
              <w:jc w:val="both"/>
              <w:rPr>
                <w:sz w:val="20"/>
                <w:szCs w:val="20"/>
              </w:rPr>
            </w:pPr>
            <w:r w:rsidRPr="00EC6704">
              <w:rPr>
                <w:b/>
                <w:sz w:val="20"/>
                <w:szCs w:val="20"/>
              </w:rPr>
              <w:t>Místo konání:</w:t>
            </w:r>
          </w:p>
        </w:tc>
        <w:tc>
          <w:tcPr>
            <w:tcW w:w="7371" w:type="dxa"/>
          </w:tcPr>
          <w:p w14:paraId="6470156B" w14:textId="77777777" w:rsidR="000920EC" w:rsidRPr="00EC6704" w:rsidRDefault="000920EC" w:rsidP="000920EC">
            <w:pPr>
              <w:jc w:val="both"/>
              <w:rPr>
                <w:sz w:val="20"/>
                <w:szCs w:val="20"/>
              </w:rPr>
            </w:pPr>
            <w:r>
              <w:rPr>
                <w:sz w:val="20"/>
                <w:szCs w:val="20"/>
              </w:rPr>
              <w:t>VLF UO Hradec Králové</w:t>
            </w:r>
          </w:p>
        </w:tc>
      </w:tr>
      <w:tr w:rsidR="000920EC" w:rsidRPr="00EC6704" w14:paraId="036DED2F" w14:textId="77777777" w:rsidTr="004E5B05">
        <w:tc>
          <w:tcPr>
            <w:tcW w:w="1771" w:type="dxa"/>
          </w:tcPr>
          <w:p w14:paraId="066B7B02" w14:textId="77777777" w:rsidR="000920EC" w:rsidRPr="00EC6704" w:rsidRDefault="000920EC" w:rsidP="000920EC">
            <w:pPr>
              <w:jc w:val="both"/>
              <w:rPr>
                <w:b/>
                <w:sz w:val="20"/>
                <w:szCs w:val="20"/>
              </w:rPr>
            </w:pPr>
          </w:p>
        </w:tc>
        <w:tc>
          <w:tcPr>
            <w:tcW w:w="7371" w:type="dxa"/>
          </w:tcPr>
          <w:p w14:paraId="645A9E0B" w14:textId="77777777" w:rsidR="000920EC" w:rsidRPr="00EC6704" w:rsidRDefault="000920EC" w:rsidP="000920EC">
            <w:pPr>
              <w:jc w:val="both"/>
              <w:rPr>
                <w:sz w:val="20"/>
                <w:szCs w:val="20"/>
              </w:rPr>
            </w:pPr>
          </w:p>
        </w:tc>
      </w:tr>
      <w:tr w:rsidR="000920EC" w:rsidRPr="00EC6704" w14:paraId="7D7A9CA6" w14:textId="77777777" w:rsidTr="004E5B05">
        <w:tc>
          <w:tcPr>
            <w:tcW w:w="1771" w:type="dxa"/>
          </w:tcPr>
          <w:p w14:paraId="2B30C7BE" w14:textId="77777777" w:rsidR="000920EC" w:rsidRPr="00EC6704" w:rsidRDefault="000920EC" w:rsidP="000920EC">
            <w:pPr>
              <w:jc w:val="both"/>
              <w:rPr>
                <w:sz w:val="20"/>
                <w:szCs w:val="20"/>
              </w:rPr>
            </w:pPr>
            <w:r w:rsidRPr="00EC6704">
              <w:rPr>
                <w:b/>
                <w:sz w:val="20"/>
                <w:szCs w:val="20"/>
              </w:rPr>
              <w:t>Doba trvání:</w:t>
            </w:r>
          </w:p>
        </w:tc>
        <w:tc>
          <w:tcPr>
            <w:tcW w:w="7371" w:type="dxa"/>
          </w:tcPr>
          <w:p w14:paraId="096B8930" w14:textId="77777777" w:rsidR="000920EC" w:rsidRPr="00EC6704" w:rsidRDefault="000920EC" w:rsidP="000920EC">
            <w:pPr>
              <w:jc w:val="both"/>
              <w:rPr>
                <w:sz w:val="20"/>
                <w:szCs w:val="20"/>
              </w:rPr>
            </w:pPr>
            <w:r w:rsidRPr="00EC6704">
              <w:rPr>
                <w:sz w:val="20"/>
                <w:szCs w:val="20"/>
              </w:rPr>
              <w:t xml:space="preserve">4 dny </w:t>
            </w:r>
          </w:p>
        </w:tc>
      </w:tr>
      <w:tr w:rsidR="000920EC" w:rsidRPr="00EC6704" w14:paraId="5A6EC926" w14:textId="77777777" w:rsidTr="004E5B05">
        <w:tc>
          <w:tcPr>
            <w:tcW w:w="1771" w:type="dxa"/>
          </w:tcPr>
          <w:p w14:paraId="63D87E92" w14:textId="77777777" w:rsidR="000920EC" w:rsidRPr="00EC6704" w:rsidRDefault="000920EC" w:rsidP="000920EC">
            <w:pPr>
              <w:jc w:val="both"/>
              <w:rPr>
                <w:b/>
                <w:sz w:val="20"/>
                <w:szCs w:val="20"/>
              </w:rPr>
            </w:pPr>
          </w:p>
        </w:tc>
        <w:tc>
          <w:tcPr>
            <w:tcW w:w="7371" w:type="dxa"/>
          </w:tcPr>
          <w:p w14:paraId="037C8108" w14:textId="77777777" w:rsidR="000920EC" w:rsidRPr="00C520CE" w:rsidRDefault="000920EC" w:rsidP="000920EC">
            <w:pPr>
              <w:jc w:val="both"/>
              <w:rPr>
                <w:sz w:val="20"/>
                <w:szCs w:val="20"/>
              </w:rPr>
            </w:pPr>
          </w:p>
        </w:tc>
      </w:tr>
      <w:tr w:rsidR="00B05252" w:rsidRPr="00EC6704" w14:paraId="42B5BC21" w14:textId="77777777" w:rsidTr="004E5B05">
        <w:tc>
          <w:tcPr>
            <w:tcW w:w="1771" w:type="dxa"/>
          </w:tcPr>
          <w:p w14:paraId="6727AE50" w14:textId="77777777" w:rsidR="00B05252" w:rsidRPr="000F543C" w:rsidRDefault="00B05252" w:rsidP="00B05252">
            <w:pPr>
              <w:jc w:val="both"/>
              <w:rPr>
                <w:sz w:val="20"/>
                <w:szCs w:val="20"/>
              </w:rPr>
            </w:pPr>
            <w:r w:rsidRPr="000F543C">
              <w:rPr>
                <w:b/>
                <w:sz w:val="20"/>
                <w:szCs w:val="20"/>
              </w:rPr>
              <w:t>Termín:</w:t>
            </w:r>
          </w:p>
        </w:tc>
        <w:tc>
          <w:tcPr>
            <w:tcW w:w="7371" w:type="dxa"/>
          </w:tcPr>
          <w:p w14:paraId="78572866" w14:textId="77777777" w:rsidR="00B05252" w:rsidRPr="000F543C" w:rsidRDefault="00B05252" w:rsidP="00B05252">
            <w:pPr>
              <w:jc w:val="both"/>
              <w:rPr>
                <w:sz w:val="20"/>
                <w:szCs w:val="20"/>
              </w:rPr>
            </w:pPr>
            <w:r w:rsidRPr="000F543C">
              <w:rPr>
                <w:sz w:val="20"/>
                <w:szCs w:val="20"/>
              </w:rPr>
              <w:t>1. 6. – 4. 6. 2026</w:t>
            </w:r>
          </w:p>
        </w:tc>
      </w:tr>
      <w:tr w:rsidR="000920EC" w:rsidRPr="00EC6704" w14:paraId="0CD1F29A" w14:textId="77777777" w:rsidTr="004E5B05">
        <w:tc>
          <w:tcPr>
            <w:tcW w:w="1771" w:type="dxa"/>
          </w:tcPr>
          <w:p w14:paraId="50FF0731" w14:textId="77777777" w:rsidR="000920EC" w:rsidRPr="00EC6704" w:rsidRDefault="000920EC" w:rsidP="000920EC">
            <w:pPr>
              <w:jc w:val="both"/>
              <w:rPr>
                <w:b/>
                <w:sz w:val="20"/>
                <w:szCs w:val="20"/>
              </w:rPr>
            </w:pPr>
          </w:p>
        </w:tc>
        <w:tc>
          <w:tcPr>
            <w:tcW w:w="7371" w:type="dxa"/>
          </w:tcPr>
          <w:p w14:paraId="62C3CE65" w14:textId="77777777" w:rsidR="000920EC" w:rsidRPr="00C520CE" w:rsidRDefault="000920EC" w:rsidP="000920EC">
            <w:pPr>
              <w:jc w:val="both"/>
              <w:rPr>
                <w:sz w:val="20"/>
                <w:szCs w:val="20"/>
              </w:rPr>
            </w:pPr>
          </w:p>
        </w:tc>
      </w:tr>
      <w:tr w:rsidR="000920EC" w:rsidRPr="00EC6704" w14:paraId="6C6EAF1D" w14:textId="77777777" w:rsidTr="004E5B05">
        <w:tc>
          <w:tcPr>
            <w:tcW w:w="1771" w:type="dxa"/>
          </w:tcPr>
          <w:p w14:paraId="6D54C5B9" w14:textId="77777777" w:rsidR="000920EC" w:rsidRPr="00EC6704" w:rsidRDefault="000920EC" w:rsidP="000920EC">
            <w:pPr>
              <w:jc w:val="both"/>
              <w:rPr>
                <w:sz w:val="20"/>
                <w:szCs w:val="20"/>
              </w:rPr>
            </w:pPr>
            <w:r w:rsidRPr="00EC6704">
              <w:rPr>
                <w:b/>
                <w:sz w:val="20"/>
                <w:szCs w:val="20"/>
              </w:rPr>
              <w:t>Počet</w:t>
            </w:r>
            <w:r>
              <w:rPr>
                <w:b/>
                <w:sz w:val="20"/>
                <w:szCs w:val="20"/>
              </w:rPr>
              <w:t xml:space="preserve"> </w:t>
            </w:r>
            <w:r w:rsidRPr="00EC6704">
              <w:rPr>
                <w:b/>
                <w:sz w:val="20"/>
                <w:szCs w:val="20"/>
              </w:rPr>
              <w:t>účastníků:</w:t>
            </w:r>
          </w:p>
        </w:tc>
        <w:tc>
          <w:tcPr>
            <w:tcW w:w="7371" w:type="dxa"/>
            <w:vAlign w:val="bottom"/>
          </w:tcPr>
          <w:p w14:paraId="68324ADB" w14:textId="77777777" w:rsidR="000920EC" w:rsidRPr="00C520CE" w:rsidRDefault="000920EC" w:rsidP="000920EC">
            <w:pPr>
              <w:jc w:val="both"/>
              <w:rPr>
                <w:sz w:val="20"/>
                <w:szCs w:val="20"/>
              </w:rPr>
            </w:pPr>
            <w:r w:rsidRPr="00C520CE">
              <w:rPr>
                <w:sz w:val="20"/>
                <w:szCs w:val="20"/>
              </w:rPr>
              <w:t xml:space="preserve">5 – 10 </w:t>
            </w:r>
          </w:p>
        </w:tc>
      </w:tr>
      <w:tr w:rsidR="000920EC" w:rsidRPr="00EC6704" w14:paraId="7204A9E9" w14:textId="77777777" w:rsidTr="004E5B05">
        <w:tc>
          <w:tcPr>
            <w:tcW w:w="1771" w:type="dxa"/>
          </w:tcPr>
          <w:p w14:paraId="6D40D987" w14:textId="77777777" w:rsidR="000920EC" w:rsidRPr="00EC6704" w:rsidRDefault="000920EC" w:rsidP="000920EC">
            <w:pPr>
              <w:jc w:val="both"/>
              <w:rPr>
                <w:b/>
                <w:sz w:val="20"/>
                <w:szCs w:val="20"/>
              </w:rPr>
            </w:pPr>
          </w:p>
        </w:tc>
        <w:tc>
          <w:tcPr>
            <w:tcW w:w="7371" w:type="dxa"/>
          </w:tcPr>
          <w:p w14:paraId="6BE602C1" w14:textId="77777777" w:rsidR="000920EC" w:rsidRPr="00C520CE" w:rsidRDefault="000920EC" w:rsidP="000920EC">
            <w:pPr>
              <w:jc w:val="both"/>
              <w:rPr>
                <w:sz w:val="20"/>
                <w:szCs w:val="20"/>
              </w:rPr>
            </w:pPr>
          </w:p>
        </w:tc>
      </w:tr>
      <w:tr w:rsidR="000920EC" w:rsidRPr="00EC6704" w14:paraId="1F8F16AE" w14:textId="77777777" w:rsidTr="004E5B05">
        <w:tc>
          <w:tcPr>
            <w:tcW w:w="1771" w:type="dxa"/>
          </w:tcPr>
          <w:p w14:paraId="37F73CF7" w14:textId="77777777" w:rsidR="000920EC" w:rsidRPr="00EC6704" w:rsidRDefault="000920EC" w:rsidP="000920EC">
            <w:pPr>
              <w:jc w:val="both"/>
              <w:rPr>
                <w:sz w:val="20"/>
                <w:szCs w:val="20"/>
              </w:rPr>
            </w:pPr>
            <w:r w:rsidRPr="00EC6704">
              <w:rPr>
                <w:b/>
                <w:sz w:val="20"/>
                <w:szCs w:val="20"/>
              </w:rPr>
              <w:t>Školitel:</w:t>
            </w:r>
          </w:p>
        </w:tc>
        <w:tc>
          <w:tcPr>
            <w:tcW w:w="7371" w:type="dxa"/>
          </w:tcPr>
          <w:p w14:paraId="22EAAA2C" w14:textId="77777777" w:rsidR="000920EC" w:rsidRPr="00C520CE" w:rsidRDefault="000920EC" w:rsidP="000920EC">
            <w:pPr>
              <w:jc w:val="both"/>
              <w:rPr>
                <w:sz w:val="20"/>
                <w:szCs w:val="20"/>
              </w:rPr>
            </w:pPr>
            <w:r w:rsidRPr="00C520CE">
              <w:rPr>
                <w:sz w:val="20"/>
                <w:szCs w:val="20"/>
              </w:rPr>
              <w:t>VLF – K304 (KTVF)</w:t>
            </w:r>
          </w:p>
        </w:tc>
      </w:tr>
      <w:tr w:rsidR="000920EC" w:rsidRPr="00EC6704" w14:paraId="6C6937D8" w14:textId="77777777" w:rsidTr="004E5B05">
        <w:tc>
          <w:tcPr>
            <w:tcW w:w="1771" w:type="dxa"/>
          </w:tcPr>
          <w:p w14:paraId="4F65C9A2" w14:textId="77777777" w:rsidR="000920EC" w:rsidRPr="00EC6704" w:rsidRDefault="000920EC" w:rsidP="000920EC">
            <w:pPr>
              <w:jc w:val="both"/>
              <w:rPr>
                <w:b/>
                <w:sz w:val="20"/>
                <w:szCs w:val="20"/>
              </w:rPr>
            </w:pPr>
          </w:p>
        </w:tc>
        <w:tc>
          <w:tcPr>
            <w:tcW w:w="7371" w:type="dxa"/>
          </w:tcPr>
          <w:p w14:paraId="0EF51D14" w14:textId="77777777" w:rsidR="000920EC" w:rsidRPr="00C520CE" w:rsidRDefault="000920EC" w:rsidP="000920EC">
            <w:pPr>
              <w:jc w:val="both"/>
              <w:rPr>
                <w:sz w:val="20"/>
                <w:szCs w:val="20"/>
              </w:rPr>
            </w:pPr>
          </w:p>
        </w:tc>
      </w:tr>
      <w:tr w:rsidR="000920EC" w:rsidRPr="00EC6704" w14:paraId="25074B83" w14:textId="77777777" w:rsidTr="004E5B05">
        <w:tc>
          <w:tcPr>
            <w:tcW w:w="1771" w:type="dxa"/>
          </w:tcPr>
          <w:p w14:paraId="1B90406C" w14:textId="77777777" w:rsidR="000920EC" w:rsidRPr="00EC6704" w:rsidRDefault="000920EC" w:rsidP="000920EC">
            <w:pPr>
              <w:jc w:val="both"/>
              <w:rPr>
                <w:sz w:val="20"/>
                <w:szCs w:val="20"/>
              </w:rPr>
            </w:pPr>
            <w:r w:rsidRPr="00EC6704">
              <w:rPr>
                <w:b/>
                <w:sz w:val="20"/>
                <w:szCs w:val="20"/>
              </w:rPr>
              <w:t>Zakončení:</w:t>
            </w:r>
          </w:p>
        </w:tc>
        <w:tc>
          <w:tcPr>
            <w:tcW w:w="7371" w:type="dxa"/>
          </w:tcPr>
          <w:p w14:paraId="080438E5" w14:textId="77777777" w:rsidR="000920EC" w:rsidRPr="00C520CE" w:rsidRDefault="000920EC" w:rsidP="000920EC">
            <w:pPr>
              <w:jc w:val="both"/>
              <w:rPr>
                <w:sz w:val="20"/>
                <w:szCs w:val="20"/>
              </w:rPr>
            </w:pPr>
            <w:r w:rsidRPr="00C520CE">
              <w:rPr>
                <w:sz w:val="20"/>
                <w:szCs w:val="20"/>
              </w:rPr>
              <w:t>Písemný test</w:t>
            </w:r>
          </w:p>
        </w:tc>
      </w:tr>
      <w:tr w:rsidR="000920EC" w:rsidRPr="00EC6704" w14:paraId="4164E482" w14:textId="77777777" w:rsidTr="004E5B05">
        <w:tc>
          <w:tcPr>
            <w:tcW w:w="1771" w:type="dxa"/>
          </w:tcPr>
          <w:p w14:paraId="23E89B69" w14:textId="77777777" w:rsidR="000920EC" w:rsidRPr="00EC6704" w:rsidRDefault="000920EC" w:rsidP="000920EC">
            <w:pPr>
              <w:jc w:val="both"/>
              <w:rPr>
                <w:b/>
                <w:sz w:val="20"/>
                <w:szCs w:val="20"/>
              </w:rPr>
            </w:pPr>
          </w:p>
        </w:tc>
        <w:tc>
          <w:tcPr>
            <w:tcW w:w="7371" w:type="dxa"/>
          </w:tcPr>
          <w:p w14:paraId="2D9ED52D" w14:textId="77777777" w:rsidR="000920EC" w:rsidRPr="00C520CE" w:rsidRDefault="000920EC" w:rsidP="000920EC">
            <w:pPr>
              <w:jc w:val="both"/>
              <w:rPr>
                <w:sz w:val="20"/>
                <w:szCs w:val="20"/>
              </w:rPr>
            </w:pPr>
          </w:p>
        </w:tc>
      </w:tr>
      <w:tr w:rsidR="00FC299E" w:rsidRPr="00EC6704" w14:paraId="5D24506E" w14:textId="77777777" w:rsidTr="004E5B05">
        <w:tc>
          <w:tcPr>
            <w:tcW w:w="1771" w:type="dxa"/>
          </w:tcPr>
          <w:p w14:paraId="569F1BCD" w14:textId="77777777" w:rsidR="00FC299E" w:rsidRPr="00EC6704" w:rsidRDefault="00FC299E" w:rsidP="00FC299E">
            <w:pPr>
              <w:jc w:val="both"/>
              <w:rPr>
                <w:b/>
                <w:sz w:val="20"/>
                <w:szCs w:val="20"/>
              </w:rPr>
            </w:pPr>
            <w:r w:rsidRPr="00EC6704">
              <w:rPr>
                <w:b/>
                <w:sz w:val="20"/>
                <w:szCs w:val="20"/>
              </w:rPr>
              <w:t>Náplň:</w:t>
            </w:r>
          </w:p>
        </w:tc>
        <w:tc>
          <w:tcPr>
            <w:tcW w:w="7371" w:type="dxa"/>
          </w:tcPr>
          <w:p w14:paraId="30FA79BD" w14:textId="77777777" w:rsidR="00FC299E" w:rsidRPr="00C520CE" w:rsidRDefault="00FC299E" w:rsidP="00FC299E">
            <w:pPr>
              <w:numPr>
                <w:ilvl w:val="0"/>
                <w:numId w:val="13"/>
              </w:numPr>
              <w:jc w:val="both"/>
              <w:rPr>
                <w:sz w:val="20"/>
                <w:szCs w:val="20"/>
              </w:rPr>
            </w:pPr>
            <w:r w:rsidRPr="00C520CE">
              <w:rPr>
                <w:sz w:val="20"/>
                <w:szCs w:val="20"/>
              </w:rPr>
              <w:t>Správné zpracování a uskladnění bylin</w:t>
            </w:r>
          </w:p>
          <w:p w14:paraId="141D2194" w14:textId="77777777" w:rsidR="00FC299E" w:rsidRPr="00C520CE" w:rsidRDefault="00FC299E" w:rsidP="00FC299E">
            <w:pPr>
              <w:numPr>
                <w:ilvl w:val="0"/>
                <w:numId w:val="13"/>
              </w:numPr>
              <w:jc w:val="both"/>
              <w:rPr>
                <w:sz w:val="20"/>
                <w:szCs w:val="20"/>
              </w:rPr>
            </w:pPr>
            <w:r w:rsidRPr="00C520CE">
              <w:rPr>
                <w:sz w:val="20"/>
                <w:szCs w:val="20"/>
              </w:rPr>
              <w:t>Horečka a bolest</w:t>
            </w:r>
          </w:p>
          <w:p w14:paraId="3C9DDD0B" w14:textId="77777777" w:rsidR="00FC299E" w:rsidRPr="00C520CE" w:rsidRDefault="00FC299E" w:rsidP="00FC299E">
            <w:pPr>
              <w:numPr>
                <w:ilvl w:val="0"/>
                <w:numId w:val="13"/>
              </w:numPr>
              <w:jc w:val="both"/>
              <w:rPr>
                <w:sz w:val="20"/>
                <w:szCs w:val="20"/>
              </w:rPr>
            </w:pPr>
            <w:r w:rsidRPr="00C520CE">
              <w:rPr>
                <w:sz w:val="20"/>
                <w:szCs w:val="20"/>
              </w:rPr>
              <w:t>Kašel – suchý kašel/podpora vykašlávání</w:t>
            </w:r>
          </w:p>
          <w:p w14:paraId="0F35C445" w14:textId="77777777" w:rsidR="00FC299E" w:rsidRPr="00C520CE" w:rsidRDefault="00FC299E" w:rsidP="00FC299E">
            <w:pPr>
              <w:numPr>
                <w:ilvl w:val="0"/>
                <w:numId w:val="13"/>
              </w:numPr>
              <w:jc w:val="both"/>
              <w:rPr>
                <w:sz w:val="20"/>
                <w:szCs w:val="20"/>
              </w:rPr>
            </w:pPr>
            <w:r w:rsidRPr="00C520CE">
              <w:rPr>
                <w:sz w:val="20"/>
                <w:szCs w:val="20"/>
              </w:rPr>
              <w:t>Dutina ústní – bolest zubů, afty, bolesti krku</w:t>
            </w:r>
          </w:p>
          <w:p w14:paraId="1CB7334E" w14:textId="77777777" w:rsidR="00FC299E" w:rsidRPr="00C520CE" w:rsidRDefault="00FC299E" w:rsidP="00FC299E">
            <w:pPr>
              <w:numPr>
                <w:ilvl w:val="0"/>
                <w:numId w:val="13"/>
              </w:numPr>
              <w:jc w:val="both"/>
              <w:rPr>
                <w:sz w:val="20"/>
                <w:szCs w:val="20"/>
              </w:rPr>
            </w:pPr>
            <w:r w:rsidRPr="00C520CE">
              <w:rPr>
                <w:sz w:val="20"/>
                <w:szCs w:val="20"/>
              </w:rPr>
              <w:t>Jedovaté rostliny</w:t>
            </w:r>
          </w:p>
          <w:p w14:paraId="3B37FF91" w14:textId="77777777" w:rsidR="00FC299E" w:rsidRPr="00C520CE" w:rsidRDefault="00FC299E" w:rsidP="00FC299E">
            <w:pPr>
              <w:numPr>
                <w:ilvl w:val="0"/>
                <w:numId w:val="13"/>
              </w:numPr>
              <w:jc w:val="both"/>
              <w:rPr>
                <w:sz w:val="20"/>
                <w:szCs w:val="20"/>
              </w:rPr>
            </w:pPr>
            <w:r w:rsidRPr="00C520CE">
              <w:rPr>
                <w:sz w:val="20"/>
                <w:szCs w:val="20"/>
              </w:rPr>
              <w:t>Gastrointestinální obtíže</w:t>
            </w:r>
          </w:p>
          <w:p w14:paraId="6E543B69" w14:textId="77777777" w:rsidR="00FC299E" w:rsidRPr="00C520CE" w:rsidRDefault="00FC299E" w:rsidP="00FC299E">
            <w:pPr>
              <w:numPr>
                <w:ilvl w:val="0"/>
                <w:numId w:val="13"/>
              </w:numPr>
              <w:jc w:val="both"/>
              <w:rPr>
                <w:sz w:val="20"/>
                <w:szCs w:val="20"/>
              </w:rPr>
            </w:pPr>
            <w:r w:rsidRPr="00C520CE">
              <w:rPr>
                <w:sz w:val="20"/>
                <w:szCs w:val="20"/>
              </w:rPr>
              <w:t>Stimulancia, uklidnění a nespavost</w:t>
            </w:r>
          </w:p>
          <w:p w14:paraId="30780DE7" w14:textId="77777777" w:rsidR="00FC299E" w:rsidRPr="00C520CE" w:rsidRDefault="00FC299E" w:rsidP="00FC299E">
            <w:pPr>
              <w:numPr>
                <w:ilvl w:val="0"/>
                <w:numId w:val="13"/>
              </w:numPr>
              <w:jc w:val="both"/>
              <w:rPr>
                <w:sz w:val="20"/>
                <w:szCs w:val="20"/>
              </w:rPr>
            </w:pPr>
            <w:r w:rsidRPr="00C520CE">
              <w:rPr>
                <w:sz w:val="20"/>
                <w:szCs w:val="20"/>
              </w:rPr>
              <w:t>Zdroje živin, vitamínů a antioxidantů</w:t>
            </w:r>
          </w:p>
          <w:p w14:paraId="08BA19FC" w14:textId="77777777" w:rsidR="00FC299E" w:rsidRPr="00C520CE" w:rsidRDefault="00FC299E" w:rsidP="00FC299E">
            <w:pPr>
              <w:numPr>
                <w:ilvl w:val="0"/>
                <w:numId w:val="13"/>
              </w:numPr>
              <w:jc w:val="both"/>
              <w:rPr>
                <w:sz w:val="20"/>
                <w:szCs w:val="20"/>
              </w:rPr>
            </w:pPr>
            <w:r w:rsidRPr="00C520CE">
              <w:rPr>
                <w:sz w:val="20"/>
                <w:szCs w:val="20"/>
              </w:rPr>
              <w:t>Ošetření povrchových zranění, podpora hojení</w:t>
            </w:r>
          </w:p>
          <w:p w14:paraId="66837B76" w14:textId="77777777" w:rsidR="00FC299E" w:rsidRPr="00C520CE" w:rsidRDefault="00FC299E" w:rsidP="00FC299E">
            <w:pPr>
              <w:numPr>
                <w:ilvl w:val="0"/>
                <w:numId w:val="13"/>
              </w:numPr>
              <w:jc w:val="both"/>
              <w:rPr>
                <w:sz w:val="20"/>
                <w:szCs w:val="20"/>
              </w:rPr>
            </w:pPr>
            <w:r w:rsidRPr="00C520CE">
              <w:rPr>
                <w:sz w:val="20"/>
                <w:szCs w:val="20"/>
              </w:rPr>
              <w:t>Návštěva Zahrady léčivých rostlin FaF UK</w:t>
            </w:r>
          </w:p>
        </w:tc>
      </w:tr>
      <w:tr w:rsidR="000920EC" w:rsidRPr="00EC6704" w14:paraId="19F61D0D" w14:textId="77777777" w:rsidTr="004E5B05">
        <w:tc>
          <w:tcPr>
            <w:tcW w:w="1771" w:type="dxa"/>
          </w:tcPr>
          <w:p w14:paraId="552E81BF" w14:textId="77777777" w:rsidR="000920EC" w:rsidRPr="00EC6704" w:rsidRDefault="000920EC" w:rsidP="000920EC">
            <w:pPr>
              <w:jc w:val="both"/>
              <w:rPr>
                <w:b/>
                <w:sz w:val="20"/>
                <w:szCs w:val="20"/>
              </w:rPr>
            </w:pPr>
          </w:p>
        </w:tc>
        <w:tc>
          <w:tcPr>
            <w:tcW w:w="7371" w:type="dxa"/>
          </w:tcPr>
          <w:p w14:paraId="74346AE7" w14:textId="77777777" w:rsidR="000920EC" w:rsidRPr="00EC6704" w:rsidRDefault="000920EC" w:rsidP="000920EC">
            <w:pPr>
              <w:jc w:val="both"/>
              <w:rPr>
                <w:sz w:val="20"/>
                <w:szCs w:val="20"/>
              </w:rPr>
            </w:pPr>
          </w:p>
        </w:tc>
      </w:tr>
      <w:tr w:rsidR="000920EC" w:rsidRPr="00EC6704" w14:paraId="63F50FAC" w14:textId="77777777" w:rsidTr="00CB31DC">
        <w:tc>
          <w:tcPr>
            <w:tcW w:w="1771" w:type="dxa"/>
            <w:tcBorders>
              <w:top w:val="single" w:sz="4" w:space="0" w:color="auto"/>
              <w:left w:val="single" w:sz="4" w:space="0" w:color="auto"/>
              <w:bottom w:val="single" w:sz="4" w:space="0" w:color="auto"/>
              <w:right w:val="single" w:sz="4" w:space="0" w:color="auto"/>
            </w:tcBorders>
          </w:tcPr>
          <w:p w14:paraId="11C53C64" w14:textId="77777777" w:rsidR="000920EC" w:rsidRPr="00EC6704" w:rsidRDefault="000920EC" w:rsidP="000920EC">
            <w:pPr>
              <w:jc w:val="both"/>
              <w:rPr>
                <w:b/>
                <w:bCs/>
                <w:sz w:val="20"/>
                <w:szCs w:val="20"/>
              </w:rPr>
            </w:pPr>
            <w:r w:rsidRPr="00EC6704">
              <w:rPr>
                <w:b/>
                <w:bCs/>
                <w:sz w:val="20"/>
                <w:szCs w:val="20"/>
              </w:rPr>
              <w:t>Absolvent musí</w:t>
            </w:r>
          </w:p>
        </w:tc>
        <w:tc>
          <w:tcPr>
            <w:tcW w:w="7371" w:type="dxa"/>
            <w:tcBorders>
              <w:top w:val="single" w:sz="4" w:space="0" w:color="auto"/>
              <w:left w:val="single" w:sz="4" w:space="0" w:color="auto"/>
              <w:bottom w:val="single" w:sz="4" w:space="0" w:color="auto"/>
              <w:right w:val="single" w:sz="4" w:space="0" w:color="auto"/>
            </w:tcBorders>
          </w:tcPr>
          <w:p w14:paraId="56AA7270" w14:textId="77777777" w:rsidR="000920EC" w:rsidRPr="00EC6704" w:rsidRDefault="000920EC" w:rsidP="000920EC">
            <w:pPr>
              <w:jc w:val="both"/>
              <w:rPr>
                <w:sz w:val="20"/>
                <w:szCs w:val="20"/>
              </w:rPr>
            </w:pPr>
          </w:p>
        </w:tc>
      </w:tr>
      <w:tr w:rsidR="000920EC" w:rsidRPr="00EC6704" w14:paraId="1F047060" w14:textId="77777777" w:rsidTr="004872D5">
        <w:tc>
          <w:tcPr>
            <w:tcW w:w="1771" w:type="dxa"/>
            <w:tcBorders>
              <w:top w:val="single" w:sz="4" w:space="0" w:color="auto"/>
              <w:left w:val="single" w:sz="4" w:space="0" w:color="auto"/>
              <w:bottom w:val="single" w:sz="4" w:space="0" w:color="auto"/>
              <w:right w:val="single" w:sz="4" w:space="0" w:color="auto"/>
            </w:tcBorders>
            <w:shd w:val="clear" w:color="auto" w:fill="FFFFFF"/>
          </w:tcPr>
          <w:p w14:paraId="4B672348" w14:textId="77777777" w:rsidR="000920EC" w:rsidRPr="00EC6704" w:rsidRDefault="000920EC" w:rsidP="000920EC">
            <w:pPr>
              <w:jc w:val="both"/>
              <w:rPr>
                <w:b/>
                <w:bCs/>
                <w:sz w:val="20"/>
                <w:szCs w:val="20"/>
              </w:rPr>
            </w:pPr>
            <w:r w:rsidRPr="00EC6704">
              <w:rPr>
                <w:b/>
                <w:bCs/>
                <w:sz w:val="20"/>
                <w:szCs w:val="20"/>
              </w:rPr>
              <w:t>Znát:</w:t>
            </w:r>
          </w:p>
        </w:tc>
        <w:tc>
          <w:tcPr>
            <w:tcW w:w="7371" w:type="dxa"/>
            <w:tcBorders>
              <w:top w:val="single" w:sz="4" w:space="0" w:color="auto"/>
              <w:left w:val="single" w:sz="4" w:space="0" w:color="auto"/>
              <w:bottom w:val="single" w:sz="4" w:space="0" w:color="auto"/>
              <w:right w:val="single" w:sz="4" w:space="0" w:color="auto"/>
            </w:tcBorders>
            <w:shd w:val="clear" w:color="auto" w:fill="FFFFFF"/>
          </w:tcPr>
          <w:p w14:paraId="4EC16D47" w14:textId="77777777" w:rsidR="000920EC" w:rsidRPr="00EC6704" w:rsidRDefault="000920EC" w:rsidP="000920EC">
            <w:pPr>
              <w:pStyle w:val="Normlnweb"/>
              <w:numPr>
                <w:ilvl w:val="0"/>
                <w:numId w:val="14"/>
              </w:numPr>
              <w:spacing w:before="0" w:beforeAutospacing="0" w:after="0" w:afterAutospacing="0"/>
              <w:ind w:left="170" w:hanging="170"/>
              <w:jc w:val="both"/>
              <w:rPr>
                <w:sz w:val="20"/>
                <w:szCs w:val="20"/>
              </w:rPr>
            </w:pPr>
            <w:r w:rsidRPr="00EC6704">
              <w:rPr>
                <w:sz w:val="20"/>
                <w:szCs w:val="20"/>
              </w:rPr>
              <w:t>Zpracování a uskladnění léčivých bylin</w:t>
            </w:r>
          </w:p>
          <w:p w14:paraId="6D8A1AC0" w14:textId="77777777" w:rsidR="000920EC" w:rsidRPr="00EC6704" w:rsidRDefault="000920EC" w:rsidP="000920EC">
            <w:pPr>
              <w:pStyle w:val="Normlnweb"/>
              <w:numPr>
                <w:ilvl w:val="0"/>
                <w:numId w:val="14"/>
              </w:numPr>
              <w:ind w:left="170" w:hanging="170"/>
              <w:jc w:val="both"/>
              <w:rPr>
                <w:sz w:val="20"/>
                <w:szCs w:val="20"/>
              </w:rPr>
            </w:pPr>
            <w:r w:rsidRPr="00EC6704">
              <w:rPr>
                <w:sz w:val="20"/>
                <w:szCs w:val="20"/>
              </w:rPr>
              <w:t>Rostliny jedovaté</w:t>
            </w:r>
          </w:p>
          <w:p w14:paraId="66312F69" w14:textId="77777777" w:rsidR="000920EC" w:rsidRPr="00EC6704" w:rsidRDefault="000920EC" w:rsidP="000920EC">
            <w:pPr>
              <w:pStyle w:val="Normlnweb"/>
              <w:numPr>
                <w:ilvl w:val="0"/>
                <w:numId w:val="14"/>
              </w:numPr>
              <w:ind w:left="170" w:hanging="170"/>
              <w:jc w:val="both"/>
              <w:rPr>
                <w:sz w:val="20"/>
                <w:szCs w:val="20"/>
              </w:rPr>
            </w:pPr>
            <w:r w:rsidRPr="00EC6704">
              <w:rPr>
                <w:sz w:val="20"/>
                <w:szCs w:val="20"/>
              </w:rPr>
              <w:t>Základy léčby gastrointestinálních obtíží a obtíží dutiny ústní</w:t>
            </w:r>
          </w:p>
          <w:p w14:paraId="07F4AC22" w14:textId="77777777" w:rsidR="000920EC" w:rsidRPr="00EC6704" w:rsidRDefault="000920EC" w:rsidP="000920EC">
            <w:pPr>
              <w:pStyle w:val="Normlnweb"/>
              <w:numPr>
                <w:ilvl w:val="0"/>
                <w:numId w:val="14"/>
              </w:numPr>
              <w:ind w:left="170" w:hanging="170"/>
              <w:jc w:val="both"/>
              <w:rPr>
                <w:sz w:val="20"/>
                <w:szCs w:val="20"/>
              </w:rPr>
            </w:pPr>
            <w:r w:rsidRPr="00EC6704">
              <w:rPr>
                <w:sz w:val="20"/>
                <w:szCs w:val="20"/>
              </w:rPr>
              <w:t>Zásady léčby kašle</w:t>
            </w:r>
          </w:p>
          <w:p w14:paraId="507C57C9" w14:textId="77777777" w:rsidR="000920EC" w:rsidRPr="00EC6704" w:rsidRDefault="000920EC" w:rsidP="000920EC">
            <w:pPr>
              <w:pStyle w:val="Normlnweb"/>
              <w:numPr>
                <w:ilvl w:val="0"/>
                <w:numId w:val="14"/>
              </w:numPr>
              <w:ind w:left="170" w:hanging="170"/>
              <w:jc w:val="both"/>
              <w:rPr>
                <w:sz w:val="20"/>
                <w:szCs w:val="20"/>
              </w:rPr>
            </w:pPr>
            <w:r w:rsidRPr="00EC6704">
              <w:rPr>
                <w:sz w:val="20"/>
                <w:szCs w:val="20"/>
              </w:rPr>
              <w:t>Zásady léčby povrchových poranění</w:t>
            </w:r>
          </w:p>
          <w:p w14:paraId="4D40A624" w14:textId="77777777" w:rsidR="000920EC" w:rsidRPr="00EC6704" w:rsidRDefault="000920EC" w:rsidP="000920EC">
            <w:pPr>
              <w:pStyle w:val="Normlnweb"/>
              <w:numPr>
                <w:ilvl w:val="0"/>
                <w:numId w:val="14"/>
              </w:numPr>
              <w:ind w:left="170" w:hanging="170"/>
              <w:jc w:val="both"/>
              <w:rPr>
                <w:sz w:val="20"/>
                <w:szCs w:val="20"/>
              </w:rPr>
            </w:pPr>
            <w:r w:rsidRPr="00EC6704">
              <w:rPr>
                <w:sz w:val="20"/>
                <w:szCs w:val="20"/>
              </w:rPr>
              <w:t>Zásady léčby zánětu a horečnatých onemocnění</w:t>
            </w:r>
          </w:p>
          <w:p w14:paraId="4432910A" w14:textId="77777777" w:rsidR="000920EC" w:rsidRPr="00EC6704" w:rsidRDefault="000920EC" w:rsidP="000920EC">
            <w:pPr>
              <w:pStyle w:val="Normlnweb"/>
              <w:numPr>
                <w:ilvl w:val="0"/>
                <w:numId w:val="14"/>
              </w:numPr>
              <w:ind w:left="170" w:hanging="170"/>
              <w:jc w:val="both"/>
              <w:rPr>
                <w:sz w:val="20"/>
                <w:szCs w:val="20"/>
              </w:rPr>
            </w:pPr>
            <w:r w:rsidRPr="00EC6704">
              <w:rPr>
                <w:sz w:val="20"/>
                <w:szCs w:val="20"/>
              </w:rPr>
              <w:t>Zdroje nestandardních živin, vitamínů a antioxidantů</w:t>
            </w:r>
          </w:p>
          <w:p w14:paraId="62F2FDEE" w14:textId="77777777" w:rsidR="000920EC" w:rsidRPr="00EC6704" w:rsidRDefault="000920EC" w:rsidP="000920EC">
            <w:pPr>
              <w:pStyle w:val="Normlnweb"/>
              <w:numPr>
                <w:ilvl w:val="0"/>
                <w:numId w:val="14"/>
              </w:numPr>
              <w:spacing w:before="0" w:beforeAutospacing="0" w:after="0" w:afterAutospacing="0"/>
              <w:ind w:left="170" w:hanging="170"/>
              <w:jc w:val="both"/>
              <w:rPr>
                <w:sz w:val="20"/>
                <w:szCs w:val="20"/>
              </w:rPr>
            </w:pPr>
            <w:r w:rsidRPr="00EC6704">
              <w:rPr>
                <w:sz w:val="20"/>
                <w:szCs w:val="20"/>
              </w:rPr>
              <w:t>Rostliny uklidňující a stimulující</w:t>
            </w:r>
          </w:p>
        </w:tc>
      </w:tr>
      <w:tr w:rsidR="000920EC" w:rsidRPr="00EC6704" w14:paraId="20575E6B" w14:textId="77777777" w:rsidTr="004872D5">
        <w:tc>
          <w:tcPr>
            <w:tcW w:w="1771" w:type="dxa"/>
            <w:tcBorders>
              <w:top w:val="single" w:sz="4" w:space="0" w:color="auto"/>
              <w:left w:val="single" w:sz="4" w:space="0" w:color="auto"/>
              <w:bottom w:val="single" w:sz="4" w:space="0" w:color="auto"/>
              <w:right w:val="single" w:sz="4" w:space="0" w:color="auto"/>
            </w:tcBorders>
            <w:shd w:val="clear" w:color="auto" w:fill="FFFFFF"/>
          </w:tcPr>
          <w:p w14:paraId="0857CF59" w14:textId="77777777" w:rsidR="000920EC" w:rsidRPr="00EC6704" w:rsidRDefault="000920EC" w:rsidP="000920EC">
            <w:pPr>
              <w:jc w:val="both"/>
              <w:rPr>
                <w:b/>
                <w:bCs/>
                <w:sz w:val="20"/>
                <w:szCs w:val="20"/>
              </w:rPr>
            </w:pPr>
            <w:r w:rsidRPr="00EC6704">
              <w:rPr>
                <w:b/>
                <w:bCs/>
                <w:sz w:val="20"/>
                <w:szCs w:val="20"/>
              </w:rPr>
              <w:t xml:space="preserve">Umět: </w:t>
            </w:r>
          </w:p>
        </w:tc>
        <w:tc>
          <w:tcPr>
            <w:tcW w:w="7371" w:type="dxa"/>
            <w:tcBorders>
              <w:top w:val="single" w:sz="4" w:space="0" w:color="auto"/>
              <w:left w:val="single" w:sz="4" w:space="0" w:color="auto"/>
              <w:bottom w:val="single" w:sz="4" w:space="0" w:color="auto"/>
              <w:right w:val="single" w:sz="4" w:space="0" w:color="auto"/>
            </w:tcBorders>
            <w:shd w:val="clear" w:color="auto" w:fill="FFFFFF"/>
          </w:tcPr>
          <w:p w14:paraId="2BBA2CDA" w14:textId="77777777" w:rsidR="000920EC" w:rsidRPr="00EC6704" w:rsidRDefault="000920EC" w:rsidP="000920EC">
            <w:pPr>
              <w:numPr>
                <w:ilvl w:val="0"/>
                <w:numId w:val="14"/>
              </w:numPr>
              <w:ind w:left="170" w:hanging="170"/>
              <w:rPr>
                <w:sz w:val="20"/>
                <w:szCs w:val="20"/>
              </w:rPr>
            </w:pPr>
            <w:r w:rsidRPr="00EC6704">
              <w:rPr>
                <w:sz w:val="20"/>
                <w:szCs w:val="20"/>
              </w:rPr>
              <w:t>Rozpoznat léčivé rostliny</w:t>
            </w:r>
          </w:p>
        </w:tc>
      </w:tr>
      <w:tr w:rsidR="000920EC" w:rsidRPr="00EC6704" w14:paraId="03702AC5" w14:textId="77777777" w:rsidTr="004872D5">
        <w:tc>
          <w:tcPr>
            <w:tcW w:w="1771" w:type="dxa"/>
            <w:tcBorders>
              <w:top w:val="single" w:sz="4" w:space="0" w:color="auto"/>
              <w:left w:val="single" w:sz="4" w:space="0" w:color="auto"/>
              <w:bottom w:val="single" w:sz="4" w:space="0" w:color="auto"/>
              <w:right w:val="single" w:sz="4" w:space="0" w:color="auto"/>
            </w:tcBorders>
            <w:shd w:val="clear" w:color="auto" w:fill="FFFFFF"/>
          </w:tcPr>
          <w:p w14:paraId="52CE03B0" w14:textId="77777777" w:rsidR="000920EC" w:rsidRPr="00EC6704" w:rsidRDefault="000920EC" w:rsidP="000920EC">
            <w:pPr>
              <w:jc w:val="both"/>
              <w:rPr>
                <w:b/>
                <w:bCs/>
                <w:sz w:val="20"/>
                <w:szCs w:val="20"/>
              </w:rPr>
            </w:pPr>
            <w:r w:rsidRPr="00EC6704">
              <w:rPr>
                <w:b/>
                <w:bCs/>
                <w:sz w:val="20"/>
                <w:szCs w:val="20"/>
              </w:rPr>
              <w:t>Být seznámen:</w:t>
            </w:r>
          </w:p>
        </w:tc>
        <w:tc>
          <w:tcPr>
            <w:tcW w:w="7371" w:type="dxa"/>
            <w:tcBorders>
              <w:top w:val="single" w:sz="4" w:space="0" w:color="auto"/>
              <w:left w:val="single" w:sz="4" w:space="0" w:color="auto"/>
              <w:bottom w:val="single" w:sz="4" w:space="0" w:color="auto"/>
              <w:right w:val="single" w:sz="4" w:space="0" w:color="auto"/>
            </w:tcBorders>
            <w:shd w:val="clear" w:color="auto" w:fill="FFFFFF"/>
          </w:tcPr>
          <w:p w14:paraId="44706874" w14:textId="77777777" w:rsidR="000920EC" w:rsidRPr="00EC6704" w:rsidRDefault="000920EC" w:rsidP="000920EC">
            <w:pPr>
              <w:pStyle w:val="Normlnweb"/>
              <w:numPr>
                <w:ilvl w:val="0"/>
                <w:numId w:val="14"/>
              </w:numPr>
              <w:ind w:left="170" w:hanging="170"/>
              <w:jc w:val="both"/>
              <w:rPr>
                <w:sz w:val="20"/>
                <w:szCs w:val="20"/>
              </w:rPr>
            </w:pPr>
            <w:r w:rsidRPr="00EC6704">
              <w:rPr>
                <w:sz w:val="20"/>
                <w:szCs w:val="20"/>
              </w:rPr>
              <w:t>S riziky užití léčivých rostlin v terapii</w:t>
            </w:r>
          </w:p>
          <w:p w14:paraId="27640B1A" w14:textId="77777777" w:rsidR="000920EC" w:rsidRPr="00EC6704" w:rsidRDefault="000920EC" w:rsidP="000920EC">
            <w:pPr>
              <w:pStyle w:val="Normlnweb"/>
              <w:numPr>
                <w:ilvl w:val="0"/>
                <w:numId w:val="14"/>
              </w:numPr>
              <w:ind w:left="170" w:hanging="170"/>
              <w:jc w:val="both"/>
              <w:rPr>
                <w:sz w:val="20"/>
                <w:szCs w:val="20"/>
              </w:rPr>
            </w:pPr>
            <w:r w:rsidRPr="00EC6704">
              <w:rPr>
                <w:sz w:val="20"/>
                <w:szCs w:val="20"/>
              </w:rPr>
              <w:t>Se správným zacházením s léčivými bylinami, přípravou nálevu a odvaru</w:t>
            </w:r>
          </w:p>
          <w:p w14:paraId="440A9992" w14:textId="77777777" w:rsidR="000920EC" w:rsidRPr="00EC6704" w:rsidRDefault="000920EC" w:rsidP="000920EC">
            <w:pPr>
              <w:pStyle w:val="Normlnweb"/>
              <w:numPr>
                <w:ilvl w:val="0"/>
                <w:numId w:val="14"/>
              </w:numPr>
              <w:ind w:left="170" w:hanging="170"/>
              <w:jc w:val="both"/>
              <w:rPr>
                <w:sz w:val="20"/>
                <w:szCs w:val="20"/>
              </w:rPr>
            </w:pPr>
            <w:r w:rsidRPr="00EC6704">
              <w:rPr>
                <w:sz w:val="20"/>
                <w:szCs w:val="20"/>
              </w:rPr>
              <w:t>S riziky spojenými s jedovatými rostlinami, s rostlinami produkujícími rizikové plody</w:t>
            </w:r>
          </w:p>
          <w:p w14:paraId="65B2478F" w14:textId="77777777" w:rsidR="000920EC" w:rsidRPr="00EC6704" w:rsidRDefault="000920EC" w:rsidP="000920EC">
            <w:pPr>
              <w:pStyle w:val="Normlnweb"/>
              <w:numPr>
                <w:ilvl w:val="0"/>
                <w:numId w:val="14"/>
              </w:numPr>
              <w:spacing w:before="0" w:beforeAutospacing="0" w:after="0" w:afterAutospacing="0"/>
              <w:ind w:left="170" w:hanging="170"/>
              <w:jc w:val="both"/>
              <w:rPr>
                <w:sz w:val="20"/>
                <w:szCs w:val="20"/>
              </w:rPr>
            </w:pPr>
            <w:r w:rsidRPr="00EC6704">
              <w:rPr>
                <w:sz w:val="20"/>
                <w:szCs w:val="20"/>
              </w:rPr>
              <w:t>S rozpoznávacími znaky/identifikací léčivých či jedovatých rostlin</w:t>
            </w:r>
          </w:p>
        </w:tc>
      </w:tr>
    </w:tbl>
    <w:p w14:paraId="012577AD" w14:textId="77777777" w:rsidR="004E5B05" w:rsidRDefault="004E5B05" w:rsidP="00EE59E0">
      <w:pPr>
        <w:tabs>
          <w:tab w:val="right" w:pos="8931"/>
        </w:tabs>
        <w:ind w:left="703" w:hanging="703"/>
      </w:pPr>
    </w:p>
    <w:p w14:paraId="156CCC7E" w14:textId="77777777" w:rsidR="00A57951" w:rsidRDefault="00A57951" w:rsidP="00A57951">
      <w:pPr>
        <w:tabs>
          <w:tab w:val="right" w:pos="8931"/>
        </w:tabs>
        <w:ind w:left="703" w:hanging="703"/>
        <w:rPr>
          <w:b/>
        </w:rPr>
      </w:pPr>
      <w:r w:rsidRPr="00F97ECB">
        <w:rPr>
          <w:b/>
        </w:rPr>
        <w:lastRenderedPageBreak/>
        <w:t>H-</w:t>
      </w:r>
      <w:r>
        <w:rPr>
          <w:b/>
        </w:rPr>
        <w:t xml:space="preserve">09/2-09     </w:t>
      </w:r>
    </w:p>
    <w:p w14:paraId="09EDAA6F" w14:textId="77777777" w:rsidR="00C520CE" w:rsidRDefault="00A57951" w:rsidP="00A57951">
      <w:pPr>
        <w:shd w:val="clear" w:color="auto" w:fill="F2F2F2"/>
        <w:tabs>
          <w:tab w:val="right" w:pos="8931"/>
        </w:tabs>
        <w:ind w:left="703" w:hanging="703"/>
        <w:jc w:val="center"/>
        <w:rPr>
          <w:b/>
        </w:rPr>
      </w:pPr>
      <w:r>
        <w:rPr>
          <w:b/>
        </w:rPr>
        <w:t xml:space="preserve">KATEDRA TOXIKOLOGIE A VOJENSKÉ FARMACIE </w:t>
      </w:r>
    </w:p>
    <w:p w14:paraId="7DB02D30" w14:textId="77777777" w:rsidR="00A57951" w:rsidRDefault="00A57951" w:rsidP="00A57951">
      <w:pPr>
        <w:shd w:val="clear" w:color="auto" w:fill="F2F2F2"/>
        <w:tabs>
          <w:tab w:val="right" w:pos="8931"/>
        </w:tabs>
        <w:ind w:left="703" w:hanging="703"/>
        <w:jc w:val="center"/>
      </w:pPr>
      <w:r>
        <w:rPr>
          <w:b/>
        </w:rPr>
        <w:t>(K-304)</w:t>
      </w:r>
    </w:p>
    <w:p w14:paraId="6AC29038" w14:textId="77777777" w:rsidR="00A57951" w:rsidRDefault="00A57951" w:rsidP="00A57951">
      <w:pPr>
        <w:jc w:val="center"/>
        <w:rPr>
          <w:b/>
        </w:rPr>
      </w:pPr>
    </w:p>
    <w:p w14:paraId="4523ADA7" w14:textId="77777777" w:rsidR="00A57951" w:rsidRDefault="00A57951" w:rsidP="00A57951">
      <w:pPr>
        <w:jc w:val="center"/>
        <w:rPr>
          <w:b/>
        </w:rPr>
      </w:pPr>
    </w:p>
    <w:p w14:paraId="04C9BC6F" w14:textId="77777777" w:rsidR="00A57951" w:rsidRPr="00A57951" w:rsidRDefault="00A57951" w:rsidP="00A57951">
      <w:pPr>
        <w:jc w:val="center"/>
        <w:rPr>
          <w:b/>
        </w:rPr>
      </w:pPr>
      <w:r w:rsidRPr="00A57951">
        <w:rPr>
          <w:b/>
        </w:rPr>
        <w:t>ODBORNÝ KURZ</w:t>
      </w:r>
    </w:p>
    <w:p w14:paraId="4A4E9CDB" w14:textId="77777777" w:rsidR="00A57951" w:rsidRDefault="00A57951" w:rsidP="00A57951">
      <w:pPr>
        <w:jc w:val="center"/>
        <w:rPr>
          <w:b/>
        </w:rPr>
      </w:pPr>
      <w:r w:rsidRPr="00A57951">
        <w:rPr>
          <w:b/>
        </w:rPr>
        <w:t>DETEKCE BOJOVÝCH CHEMICKÝCH LÁTEK V BIOLOGICKÝCH VZORCÍCH</w:t>
      </w:r>
    </w:p>
    <w:p w14:paraId="44E44FAE" w14:textId="77777777" w:rsidR="00A57951" w:rsidRDefault="00A57951" w:rsidP="00A57951">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7371"/>
      </w:tblGrid>
      <w:tr w:rsidR="000920EC" w:rsidRPr="00EC6704" w14:paraId="10485BB6" w14:textId="77777777" w:rsidTr="002D454F">
        <w:tc>
          <w:tcPr>
            <w:tcW w:w="1771" w:type="dxa"/>
          </w:tcPr>
          <w:p w14:paraId="05D1A30D" w14:textId="77777777" w:rsidR="000920EC" w:rsidRPr="00EC6704" w:rsidRDefault="000920EC" w:rsidP="000920EC">
            <w:pPr>
              <w:jc w:val="both"/>
              <w:rPr>
                <w:b/>
                <w:sz w:val="20"/>
                <w:szCs w:val="20"/>
              </w:rPr>
            </w:pPr>
            <w:r w:rsidRPr="00EC6704">
              <w:rPr>
                <w:b/>
                <w:sz w:val="20"/>
                <w:szCs w:val="20"/>
              </w:rPr>
              <w:t>Garant:</w:t>
            </w:r>
          </w:p>
        </w:tc>
        <w:tc>
          <w:tcPr>
            <w:tcW w:w="7371" w:type="dxa"/>
          </w:tcPr>
          <w:p w14:paraId="5668DF38" w14:textId="77777777" w:rsidR="000920EC" w:rsidRPr="00A57951" w:rsidRDefault="000920EC" w:rsidP="000920EC">
            <w:pPr>
              <w:jc w:val="both"/>
              <w:rPr>
                <w:b/>
                <w:sz w:val="20"/>
                <w:szCs w:val="20"/>
              </w:rPr>
            </w:pPr>
            <w:r w:rsidRPr="00A57951">
              <w:rPr>
                <w:b/>
                <w:sz w:val="20"/>
              </w:rPr>
              <w:t>RNDr. Alžběta Dlabková, Ph.D.</w:t>
            </w:r>
          </w:p>
        </w:tc>
      </w:tr>
      <w:tr w:rsidR="000920EC" w:rsidRPr="00EC6704" w14:paraId="17C7214D" w14:textId="77777777" w:rsidTr="002D454F">
        <w:tc>
          <w:tcPr>
            <w:tcW w:w="1771" w:type="dxa"/>
          </w:tcPr>
          <w:p w14:paraId="42F30BF7" w14:textId="77777777" w:rsidR="000920EC" w:rsidRPr="00EC6704" w:rsidRDefault="000920EC" w:rsidP="000920EC">
            <w:pPr>
              <w:jc w:val="both"/>
              <w:rPr>
                <w:b/>
                <w:sz w:val="20"/>
                <w:szCs w:val="20"/>
              </w:rPr>
            </w:pPr>
          </w:p>
        </w:tc>
        <w:tc>
          <w:tcPr>
            <w:tcW w:w="7371" w:type="dxa"/>
          </w:tcPr>
          <w:p w14:paraId="011EDB13" w14:textId="77777777" w:rsidR="000920EC" w:rsidRPr="00EC6704" w:rsidRDefault="000920EC" w:rsidP="000920EC">
            <w:pPr>
              <w:jc w:val="both"/>
              <w:rPr>
                <w:sz w:val="20"/>
                <w:szCs w:val="20"/>
              </w:rPr>
            </w:pPr>
          </w:p>
        </w:tc>
      </w:tr>
      <w:tr w:rsidR="000920EC" w:rsidRPr="00EC6704" w14:paraId="7DAD889F" w14:textId="77777777" w:rsidTr="002D454F">
        <w:tc>
          <w:tcPr>
            <w:tcW w:w="1771" w:type="dxa"/>
          </w:tcPr>
          <w:p w14:paraId="4D553FB2" w14:textId="77777777" w:rsidR="000920EC" w:rsidRPr="00EC6704" w:rsidRDefault="000920EC" w:rsidP="000920EC">
            <w:pPr>
              <w:jc w:val="both"/>
              <w:rPr>
                <w:sz w:val="20"/>
                <w:szCs w:val="20"/>
              </w:rPr>
            </w:pPr>
            <w:r w:rsidRPr="00EC6704">
              <w:rPr>
                <w:b/>
                <w:sz w:val="20"/>
                <w:szCs w:val="20"/>
              </w:rPr>
              <w:t>Cíl:</w:t>
            </w:r>
          </w:p>
        </w:tc>
        <w:tc>
          <w:tcPr>
            <w:tcW w:w="7371" w:type="dxa"/>
          </w:tcPr>
          <w:p w14:paraId="5A7961E6" w14:textId="77777777" w:rsidR="000920EC" w:rsidRPr="00A57951" w:rsidRDefault="000920EC" w:rsidP="000920EC">
            <w:pPr>
              <w:jc w:val="both"/>
              <w:rPr>
                <w:sz w:val="20"/>
                <w:szCs w:val="20"/>
              </w:rPr>
            </w:pPr>
            <w:r w:rsidRPr="00A57951">
              <w:rPr>
                <w:sz w:val="20"/>
              </w:rPr>
              <w:t>Seznámit účastníky se základními typy biologických vzorků, způsoby jejich zpracování a analýzy, a možnostmi detekce markerů expozice  bojovým chemickým látkám v těchto vzorcích. Praktický nácvik laboratorního zpracování těchto vzorků.</w:t>
            </w:r>
          </w:p>
        </w:tc>
      </w:tr>
      <w:tr w:rsidR="000920EC" w:rsidRPr="00EC6704" w14:paraId="7D1DABD4" w14:textId="77777777" w:rsidTr="002D454F">
        <w:tc>
          <w:tcPr>
            <w:tcW w:w="1771" w:type="dxa"/>
          </w:tcPr>
          <w:p w14:paraId="055F3453" w14:textId="77777777" w:rsidR="000920EC" w:rsidRPr="00EC6704" w:rsidRDefault="000920EC" w:rsidP="000920EC">
            <w:pPr>
              <w:jc w:val="both"/>
              <w:rPr>
                <w:b/>
                <w:sz w:val="20"/>
                <w:szCs w:val="20"/>
              </w:rPr>
            </w:pPr>
          </w:p>
        </w:tc>
        <w:tc>
          <w:tcPr>
            <w:tcW w:w="7371" w:type="dxa"/>
          </w:tcPr>
          <w:p w14:paraId="306711AB" w14:textId="77777777" w:rsidR="000920EC" w:rsidRPr="00A57951" w:rsidRDefault="000920EC" w:rsidP="000920EC">
            <w:pPr>
              <w:jc w:val="both"/>
              <w:rPr>
                <w:sz w:val="20"/>
                <w:szCs w:val="20"/>
              </w:rPr>
            </w:pPr>
          </w:p>
        </w:tc>
      </w:tr>
      <w:tr w:rsidR="000920EC" w:rsidRPr="00EC6704" w14:paraId="6D56EB87" w14:textId="77777777" w:rsidTr="002D454F">
        <w:tc>
          <w:tcPr>
            <w:tcW w:w="1771" w:type="dxa"/>
          </w:tcPr>
          <w:p w14:paraId="7655D4A1" w14:textId="77777777" w:rsidR="000920EC" w:rsidRPr="00EC6704" w:rsidRDefault="000920EC" w:rsidP="000920EC">
            <w:pPr>
              <w:jc w:val="both"/>
              <w:rPr>
                <w:sz w:val="20"/>
                <w:szCs w:val="20"/>
              </w:rPr>
            </w:pPr>
            <w:r w:rsidRPr="00EC6704">
              <w:rPr>
                <w:b/>
                <w:sz w:val="20"/>
                <w:szCs w:val="20"/>
              </w:rPr>
              <w:t>Určení:</w:t>
            </w:r>
          </w:p>
        </w:tc>
        <w:tc>
          <w:tcPr>
            <w:tcW w:w="7371" w:type="dxa"/>
          </w:tcPr>
          <w:p w14:paraId="55CB24FD" w14:textId="77777777" w:rsidR="000920EC" w:rsidRPr="00A57951" w:rsidRDefault="000920EC" w:rsidP="000920EC">
            <w:pPr>
              <w:jc w:val="both"/>
              <w:rPr>
                <w:sz w:val="20"/>
                <w:szCs w:val="20"/>
              </w:rPr>
            </w:pPr>
            <w:r w:rsidRPr="00A57951">
              <w:rPr>
                <w:sz w:val="20"/>
              </w:rPr>
              <w:t>Pro příslušníky AČR, do jejichž pracovní náplně spadá zacházení s bojovými chemickými látkami a jinými vysoce toxickými agens a zároveň mají základní zkušenosti s prací v laboratoři analytické chemie. Kurz je určen zejména pro příslušníky 31. pluku radiační, chemické a biologické ochrany.</w:t>
            </w:r>
          </w:p>
        </w:tc>
      </w:tr>
      <w:tr w:rsidR="000920EC" w:rsidRPr="00EC6704" w14:paraId="0B65E7A0" w14:textId="77777777" w:rsidTr="002D454F">
        <w:tc>
          <w:tcPr>
            <w:tcW w:w="1771" w:type="dxa"/>
          </w:tcPr>
          <w:p w14:paraId="3A969048" w14:textId="77777777" w:rsidR="000920EC" w:rsidRPr="00EC6704" w:rsidRDefault="000920EC" w:rsidP="000920EC">
            <w:pPr>
              <w:jc w:val="both"/>
              <w:rPr>
                <w:b/>
                <w:sz w:val="20"/>
                <w:szCs w:val="20"/>
              </w:rPr>
            </w:pPr>
          </w:p>
        </w:tc>
        <w:tc>
          <w:tcPr>
            <w:tcW w:w="7371" w:type="dxa"/>
          </w:tcPr>
          <w:p w14:paraId="3D29E5E9" w14:textId="77777777" w:rsidR="000920EC" w:rsidRPr="00EC6704" w:rsidRDefault="000920EC" w:rsidP="000920EC">
            <w:pPr>
              <w:jc w:val="both"/>
              <w:rPr>
                <w:sz w:val="20"/>
                <w:szCs w:val="20"/>
              </w:rPr>
            </w:pPr>
            <w:r w:rsidRPr="00EC6704">
              <w:rPr>
                <w:sz w:val="20"/>
                <w:szCs w:val="20"/>
              </w:rPr>
              <w:t xml:space="preserve"> </w:t>
            </w:r>
          </w:p>
        </w:tc>
      </w:tr>
      <w:tr w:rsidR="000920EC" w:rsidRPr="00EC6704" w14:paraId="379AF9BE" w14:textId="77777777" w:rsidTr="002D454F">
        <w:tc>
          <w:tcPr>
            <w:tcW w:w="1771" w:type="dxa"/>
          </w:tcPr>
          <w:p w14:paraId="5F739FA4" w14:textId="77777777" w:rsidR="000920EC" w:rsidRPr="00EC6704" w:rsidRDefault="000920EC" w:rsidP="000920EC">
            <w:pPr>
              <w:jc w:val="both"/>
              <w:rPr>
                <w:b/>
                <w:sz w:val="20"/>
                <w:szCs w:val="20"/>
              </w:rPr>
            </w:pPr>
            <w:r w:rsidRPr="00EC6704">
              <w:rPr>
                <w:b/>
                <w:sz w:val="20"/>
                <w:szCs w:val="20"/>
              </w:rPr>
              <w:t xml:space="preserve">Kvalifikační </w:t>
            </w:r>
          </w:p>
          <w:p w14:paraId="71C05175" w14:textId="77777777" w:rsidR="000920EC" w:rsidRPr="00EC6704" w:rsidRDefault="000920EC" w:rsidP="000920EC">
            <w:pPr>
              <w:jc w:val="both"/>
              <w:rPr>
                <w:sz w:val="20"/>
                <w:szCs w:val="20"/>
              </w:rPr>
            </w:pPr>
            <w:r w:rsidRPr="00EC6704">
              <w:rPr>
                <w:b/>
                <w:sz w:val="20"/>
                <w:szCs w:val="20"/>
              </w:rPr>
              <w:t>předpoklady:</w:t>
            </w:r>
          </w:p>
        </w:tc>
        <w:tc>
          <w:tcPr>
            <w:tcW w:w="7371" w:type="dxa"/>
            <w:vAlign w:val="bottom"/>
          </w:tcPr>
          <w:p w14:paraId="7A01F182" w14:textId="77777777" w:rsidR="000920EC" w:rsidRPr="00A57951" w:rsidRDefault="000920EC" w:rsidP="000920EC">
            <w:pPr>
              <w:jc w:val="both"/>
              <w:rPr>
                <w:sz w:val="20"/>
                <w:szCs w:val="20"/>
              </w:rPr>
            </w:pPr>
            <w:r w:rsidRPr="00A57951">
              <w:rPr>
                <w:sz w:val="20"/>
              </w:rPr>
              <w:t>Práce s bojovými chemickými látkami</w:t>
            </w:r>
          </w:p>
        </w:tc>
      </w:tr>
      <w:tr w:rsidR="000920EC" w:rsidRPr="00EC6704" w14:paraId="0D4D57E7" w14:textId="77777777" w:rsidTr="002D454F">
        <w:tc>
          <w:tcPr>
            <w:tcW w:w="1771" w:type="dxa"/>
          </w:tcPr>
          <w:p w14:paraId="4F6BCF0E" w14:textId="77777777" w:rsidR="000920EC" w:rsidRPr="00EC6704" w:rsidRDefault="000920EC" w:rsidP="000920EC">
            <w:pPr>
              <w:jc w:val="both"/>
              <w:rPr>
                <w:b/>
                <w:sz w:val="20"/>
                <w:szCs w:val="20"/>
              </w:rPr>
            </w:pPr>
          </w:p>
        </w:tc>
        <w:tc>
          <w:tcPr>
            <w:tcW w:w="7371" w:type="dxa"/>
          </w:tcPr>
          <w:p w14:paraId="75F32E8A" w14:textId="77777777" w:rsidR="000920EC" w:rsidRPr="00EC6704" w:rsidRDefault="000920EC" w:rsidP="000920EC">
            <w:pPr>
              <w:jc w:val="both"/>
              <w:rPr>
                <w:sz w:val="20"/>
                <w:szCs w:val="20"/>
              </w:rPr>
            </w:pPr>
          </w:p>
        </w:tc>
      </w:tr>
      <w:tr w:rsidR="000920EC" w:rsidRPr="00EC6704" w14:paraId="14BFC984" w14:textId="77777777" w:rsidTr="002D454F">
        <w:tc>
          <w:tcPr>
            <w:tcW w:w="1771" w:type="dxa"/>
          </w:tcPr>
          <w:p w14:paraId="6B31DE74" w14:textId="77777777" w:rsidR="000920EC" w:rsidRPr="00EC6704" w:rsidRDefault="000920EC" w:rsidP="000920EC">
            <w:pPr>
              <w:jc w:val="both"/>
              <w:rPr>
                <w:sz w:val="20"/>
                <w:szCs w:val="20"/>
              </w:rPr>
            </w:pPr>
            <w:r w:rsidRPr="00EC6704">
              <w:rPr>
                <w:b/>
                <w:sz w:val="20"/>
                <w:szCs w:val="20"/>
              </w:rPr>
              <w:t>Místo konání:</w:t>
            </w:r>
          </w:p>
        </w:tc>
        <w:tc>
          <w:tcPr>
            <w:tcW w:w="7371" w:type="dxa"/>
          </w:tcPr>
          <w:p w14:paraId="7330086A" w14:textId="77777777" w:rsidR="000920EC" w:rsidRPr="00EC6704" w:rsidRDefault="000920EC" w:rsidP="000920EC">
            <w:pPr>
              <w:jc w:val="both"/>
              <w:rPr>
                <w:sz w:val="20"/>
                <w:szCs w:val="20"/>
              </w:rPr>
            </w:pPr>
            <w:r>
              <w:rPr>
                <w:sz w:val="20"/>
                <w:szCs w:val="20"/>
              </w:rPr>
              <w:t>VLF UO Hradec Králové</w:t>
            </w:r>
          </w:p>
        </w:tc>
      </w:tr>
      <w:tr w:rsidR="000920EC" w:rsidRPr="00EC6704" w14:paraId="69CDC7CD" w14:textId="77777777" w:rsidTr="002D454F">
        <w:tc>
          <w:tcPr>
            <w:tcW w:w="1771" w:type="dxa"/>
          </w:tcPr>
          <w:p w14:paraId="1CA27BF0" w14:textId="77777777" w:rsidR="000920EC" w:rsidRPr="00EC6704" w:rsidRDefault="000920EC" w:rsidP="000920EC">
            <w:pPr>
              <w:jc w:val="both"/>
              <w:rPr>
                <w:b/>
                <w:sz w:val="20"/>
                <w:szCs w:val="20"/>
              </w:rPr>
            </w:pPr>
          </w:p>
        </w:tc>
        <w:tc>
          <w:tcPr>
            <w:tcW w:w="7371" w:type="dxa"/>
          </w:tcPr>
          <w:p w14:paraId="20795565" w14:textId="77777777" w:rsidR="000920EC" w:rsidRPr="009B17A2" w:rsidRDefault="000920EC" w:rsidP="000920EC">
            <w:pPr>
              <w:jc w:val="both"/>
              <w:rPr>
                <w:sz w:val="20"/>
                <w:szCs w:val="20"/>
              </w:rPr>
            </w:pPr>
          </w:p>
        </w:tc>
      </w:tr>
      <w:tr w:rsidR="000920EC" w:rsidRPr="00EC6704" w14:paraId="76E9F473" w14:textId="77777777" w:rsidTr="002D454F">
        <w:tc>
          <w:tcPr>
            <w:tcW w:w="1771" w:type="dxa"/>
          </w:tcPr>
          <w:p w14:paraId="1676E196" w14:textId="77777777" w:rsidR="000920EC" w:rsidRPr="00EC6704" w:rsidRDefault="000920EC" w:rsidP="000920EC">
            <w:pPr>
              <w:jc w:val="both"/>
              <w:rPr>
                <w:sz w:val="20"/>
                <w:szCs w:val="20"/>
              </w:rPr>
            </w:pPr>
            <w:r w:rsidRPr="00EC6704">
              <w:rPr>
                <w:b/>
                <w:sz w:val="20"/>
                <w:szCs w:val="20"/>
              </w:rPr>
              <w:t>Doba trvání:</w:t>
            </w:r>
          </w:p>
        </w:tc>
        <w:tc>
          <w:tcPr>
            <w:tcW w:w="7371" w:type="dxa"/>
          </w:tcPr>
          <w:p w14:paraId="69B8F05C" w14:textId="77777777" w:rsidR="000920EC" w:rsidRPr="009B17A2" w:rsidRDefault="000920EC" w:rsidP="000920EC">
            <w:pPr>
              <w:jc w:val="both"/>
              <w:rPr>
                <w:sz w:val="20"/>
                <w:szCs w:val="20"/>
              </w:rPr>
            </w:pPr>
            <w:r w:rsidRPr="009B17A2">
              <w:rPr>
                <w:sz w:val="20"/>
                <w:szCs w:val="20"/>
              </w:rPr>
              <w:t xml:space="preserve">4 dny </w:t>
            </w:r>
          </w:p>
        </w:tc>
      </w:tr>
      <w:tr w:rsidR="000920EC" w:rsidRPr="00EC6704" w14:paraId="4F155D9B" w14:textId="77777777" w:rsidTr="002D454F">
        <w:tc>
          <w:tcPr>
            <w:tcW w:w="1771" w:type="dxa"/>
          </w:tcPr>
          <w:p w14:paraId="0853E9B9" w14:textId="77777777" w:rsidR="000920EC" w:rsidRPr="00EC6704" w:rsidRDefault="000920EC" w:rsidP="000920EC">
            <w:pPr>
              <w:jc w:val="both"/>
              <w:rPr>
                <w:b/>
                <w:sz w:val="20"/>
                <w:szCs w:val="20"/>
              </w:rPr>
            </w:pPr>
          </w:p>
        </w:tc>
        <w:tc>
          <w:tcPr>
            <w:tcW w:w="7371" w:type="dxa"/>
          </w:tcPr>
          <w:p w14:paraId="163A211F" w14:textId="77777777" w:rsidR="000920EC" w:rsidRPr="001374EF" w:rsidRDefault="000920EC" w:rsidP="000920EC">
            <w:pPr>
              <w:jc w:val="both"/>
              <w:rPr>
                <w:sz w:val="20"/>
                <w:szCs w:val="20"/>
              </w:rPr>
            </w:pPr>
          </w:p>
        </w:tc>
      </w:tr>
      <w:tr w:rsidR="00B05252" w:rsidRPr="00EC6704" w14:paraId="6DA77595" w14:textId="77777777" w:rsidTr="002D454F">
        <w:tc>
          <w:tcPr>
            <w:tcW w:w="1771" w:type="dxa"/>
          </w:tcPr>
          <w:p w14:paraId="01B4D7C2" w14:textId="77777777" w:rsidR="00B05252" w:rsidRPr="000F543C" w:rsidRDefault="00B05252" w:rsidP="00B05252">
            <w:pPr>
              <w:jc w:val="both"/>
              <w:rPr>
                <w:sz w:val="20"/>
                <w:szCs w:val="20"/>
              </w:rPr>
            </w:pPr>
            <w:r w:rsidRPr="000F543C">
              <w:rPr>
                <w:b/>
                <w:sz w:val="20"/>
                <w:szCs w:val="20"/>
              </w:rPr>
              <w:t>Termín:</w:t>
            </w:r>
          </w:p>
        </w:tc>
        <w:tc>
          <w:tcPr>
            <w:tcW w:w="7371" w:type="dxa"/>
          </w:tcPr>
          <w:p w14:paraId="11C5D5CB" w14:textId="77777777" w:rsidR="00B05252" w:rsidRPr="000F543C" w:rsidRDefault="00B05252" w:rsidP="00B05252">
            <w:pPr>
              <w:jc w:val="both"/>
              <w:rPr>
                <w:sz w:val="20"/>
                <w:szCs w:val="20"/>
              </w:rPr>
            </w:pPr>
            <w:r w:rsidRPr="000F543C">
              <w:rPr>
                <w:sz w:val="20"/>
                <w:szCs w:val="20"/>
              </w:rPr>
              <w:t xml:space="preserve">2. 11. – 5. 11. 2026  </w:t>
            </w:r>
          </w:p>
        </w:tc>
      </w:tr>
      <w:tr w:rsidR="000920EC" w:rsidRPr="00EC6704" w14:paraId="1BB9A43A" w14:textId="77777777" w:rsidTr="002D454F">
        <w:tc>
          <w:tcPr>
            <w:tcW w:w="1771" w:type="dxa"/>
          </w:tcPr>
          <w:p w14:paraId="4C56C5BF" w14:textId="77777777" w:rsidR="000920EC" w:rsidRPr="00EC6704" w:rsidRDefault="000920EC" w:rsidP="000920EC">
            <w:pPr>
              <w:jc w:val="both"/>
              <w:rPr>
                <w:b/>
                <w:sz w:val="20"/>
                <w:szCs w:val="20"/>
              </w:rPr>
            </w:pPr>
          </w:p>
        </w:tc>
        <w:tc>
          <w:tcPr>
            <w:tcW w:w="7371" w:type="dxa"/>
          </w:tcPr>
          <w:p w14:paraId="37ED0A87" w14:textId="77777777" w:rsidR="000920EC" w:rsidRPr="001374EF" w:rsidRDefault="000920EC" w:rsidP="000920EC">
            <w:pPr>
              <w:jc w:val="both"/>
              <w:rPr>
                <w:sz w:val="20"/>
                <w:szCs w:val="20"/>
              </w:rPr>
            </w:pPr>
          </w:p>
        </w:tc>
      </w:tr>
      <w:tr w:rsidR="000920EC" w:rsidRPr="00EC6704" w14:paraId="16BA5B87" w14:textId="77777777" w:rsidTr="002D454F">
        <w:tc>
          <w:tcPr>
            <w:tcW w:w="1771" w:type="dxa"/>
          </w:tcPr>
          <w:p w14:paraId="3BDE0DFA" w14:textId="77777777" w:rsidR="000920EC" w:rsidRPr="00EC6704" w:rsidRDefault="000920EC" w:rsidP="000920EC">
            <w:pPr>
              <w:jc w:val="both"/>
              <w:rPr>
                <w:sz w:val="20"/>
                <w:szCs w:val="20"/>
              </w:rPr>
            </w:pPr>
            <w:r w:rsidRPr="00EC6704">
              <w:rPr>
                <w:b/>
                <w:sz w:val="20"/>
                <w:szCs w:val="20"/>
              </w:rPr>
              <w:t>Počet</w:t>
            </w:r>
            <w:r>
              <w:rPr>
                <w:b/>
                <w:sz w:val="20"/>
                <w:szCs w:val="20"/>
              </w:rPr>
              <w:t xml:space="preserve"> </w:t>
            </w:r>
            <w:r w:rsidRPr="00EC6704">
              <w:rPr>
                <w:b/>
                <w:sz w:val="20"/>
                <w:szCs w:val="20"/>
              </w:rPr>
              <w:t>účastníků:</w:t>
            </w:r>
          </w:p>
        </w:tc>
        <w:tc>
          <w:tcPr>
            <w:tcW w:w="7371" w:type="dxa"/>
            <w:vAlign w:val="bottom"/>
          </w:tcPr>
          <w:p w14:paraId="50CAFF8B" w14:textId="77777777" w:rsidR="000920EC" w:rsidRPr="001374EF" w:rsidRDefault="000920EC" w:rsidP="000920EC">
            <w:pPr>
              <w:jc w:val="both"/>
              <w:rPr>
                <w:sz w:val="20"/>
                <w:szCs w:val="20"/>
              </w:rPr>
            </w:pPr>
            <w:r w:rsidRPr="001374EF">
              <w:rPr>
                <w:sz w:val="20"/>
                <w:szCs w:val="20"/>
              </w:rPr>
              <w:t xml:space="preserve">2 – 5  </w:t>
            </w:r>
          </w:p>
        </w:tc>
      </w:tr>
      <w:tr w:rsidR="000920EC" w:rsidRPr="00EC6704" w14:paraId="29C89DDC" w14:textId="77777777" w:rsidTr="002D454F">
        <w:tc>
          <w:tcPr>
            <w:tcW w:w="1771" w:type="dxa"/>
          </w:tcPr>
          <w:p w14:paraId="06561054" w14:textId="77777777" w:rsidR="000920EC" w:rsidRPr="00EC6704" w:rsidRDefault="000920EC" w:rsidP="000920EC">
            <w:pPr>
              <w:jc w:val="both"/>
              <w:rPr>
                <w:b/>
                <w:sz w:val="20"/>
                <w:szCs w:val="20"/>
              </w:rPr>
            </w:pPr>
          </w:p>
        </w:tc>
        <w:tc>
          <w:tcPr>
            <w:tcW w:w="7371" w:type="dxa"/>
          </w:tcPr>
          <w:p w14:paraId="2EBD2887" w14:textId="77777777" w:rsidR="000920EC" w:rsidRPr="001374EF" w:rsidRDefault="000920EC" w:rsidP="000920EC">
            <w:pPr>
              <w:jc w:val="both"/>
              <w:rPr>
                <w:sz w:val="20"/>
                <w:szCs w:val="20"/>
              </w:rPr>
            </w:pPr>
          </w:p>
        </w:tc>
      </w:tr>
      <w:tr w:rsidR="000920EC" w:rsidRPr="00EC6704" w14:paraId="72CEEEA6" w14:textId="77777777" w:rsidTr="002D454F">
        <w:tc>
          <w:tcPr>
            <w:tcW w:w="1771" w:type="dxa"/>
          </w:tcPr>
          <w:p w14:paraId="105CBA18" w14:textId="77777777" w:rsidR="000920EC" w:rsidRPr="00EC6704" w:rsidRDefault="000920EC" w:rsidP="000920EC">
            <w:pPr>
              <w:jc w:val="both"/>
              <w:rPr>
                <w:sz w:val="20"/>
                <w:szCs w:val="20"/>
              </w:rPr>
            </w:pPr>
            <w:r w:rsidRPr="00EC6704">
              <w:rPr>
                <w:b/>
                <w:sz w:val="20"/>
                <w:szCs w:val="20"/>
              </w:rPr>
              <w:t>Školitel:</w:t>
            </w:r>
          </w:p>
        </w:tc>
        <w:tc>
          <w:tcPr>
            <w:tcW w:w="7371" w:type="dxa"/>
          </w:tcPr>
          <w:p w14:paraId="505BF4E6" w14:textId="77777777" w:rsidR="000920EC" w:rsidRPr="001374EF" w:rsidRDefault="000920EC" w:rsidP="000920EC">
            <w:pPr>
              <w:jc w:val="both"/>
              <w:rPr>
                <w:sz w:val="20"/>
                <w:szCs w:val="20"/>
              </w:rPr>
            </w:pPr>
            <w:r>
              <w:rPr>
                <w:sz w:val="20"/>
                <w:szCs w:val="20"/>
              </w:rPr>
              <w:t>VLF – K304 (KTVF)</w:t>
            </w:r>
          </w:p>
        </w:tc>
      </w:tr>
      <w:tr w:rsidR="000920EC" w:rsidRPr="00EC6704" w14:paraId="1959BC54" w14:textId="77777777" w:rsidTr="002D454F">
        <w:tc>
          <w:tcPr>
            <w:tcW w:w="1771" w:type="dxa"/>
          </w:tcPr>
          <w:p w14:paraId="07A64102" w14:textId="77777777" w:rsidR="000920EC" w:rsidRPr="00EC6704" w:rsidRDefault="000920EC" w:rsidP="000920EC">
            <w:pPr>
              <w:jc w:val="both"/>
              <w:rPr>
                <w:b/>
                <w:sz w:val="20"/>
                <w:szCs w:val="20"/>
              </w:rPr>
            </w:pPr>
          </w:p>
        </w:tc>
        <w:tc>
          <w:tcPr>
            <w:tcW w:w="7371" w:type="dxa"/>
          </w:tcPr>
          <w:p w14:paraId="10189005" w14:textId="77777777" w:rsidR="000920EC" w:rsidRPr="001374EF" w:rsidRDefault="000920EC" w:rsidP="000920EC">
            <w:pPr>
              <w:jc w:val="both"/>
              <w:rPr>
                <w:sz w:val="20"/>
                <w:szCs w:val="20"/>
              </w:rPr>
            </w:pPr>
          </w:p>
        </w:tc>
      </w:tr>
      <w:tr w:rsidR="000920EC" w:rsidRPr="00EC6704" w14:paraId="3D988135" w14:textId="77777777" w:rsidTr="002D454F">
        <w:tc>
          <w:tcPr>
            <w:tcW w:w="1771" w:type="dxa"/>
          </w:tcPr>
          <w:p w14:paraId="229A91F3" w14:textId="77777777" w:rsidR="000920EC" w:rsidRPr="00EC6704" w:rsidRDefault="000920EC" w:rsidP="000920EC">
            <w:pPr>
              <w:jc w:val="both"/>
              <w:rPr>
                <w:sz w:val="20"/>
                <w:szCs w:val="20"/>
              </w:rPr>
            </w:pPr>
            <w:r w:rsidRPr="00EC6704">
              <w:rPr>
                <w:b/>
                <w:sz w:val="20"/>
                <w:szCs w:val="20"/>
              </w:rPr>
              <w:t>Zakončení:</w:t>
            </w:r>
          </w:p>
        </w:tc>
        <w:tc>
          <w:tcPr>
            <w:tcW w:w="7371" w:type="dxa"/>
          </w:tcPr>
          <w:p w14:paraId="1EDDC9EE" w14:textId="77777777" w:rsidR="000920EC" w:rsidRPr="001374EF" w:rsidRDefault="000920EC" w:rsidP="000920EC">
            <w:pPr>
              <w:jc w:val="both"/>
              <w:rPr>
                <w:sz w:val="20"/>
                <w:szCs w:val="20"/>
              </w:rPr>
            </w:pPr>
            <w:r w:rsidRPr="001374EF">
              <w:rPr>
                <w:sz w:val="20"/>
                <w:szCs w:val="20"/>
              </w:rPr>
              <w:t>Konzultace</w:t>
            </w:r>
          </w:p>
        </w:tc>
      </w:tr>
      <w:tr w:rsidR="000920EC" w:rsidRPr="00EC6704" w14:paraId="17B13C35" w14:textId="77777777" w:rsidTr="002D454F">
        <w:tc>
          <w:tcPr>
            <w:tcW w:w="1771" w:type="dxa"/>
          </w:tcPr>
          <w:p w14:paraId="1EA1AE9D" w14:textId="77777777" w:rsidR="000920EC" w:rsidRPr="00EC6704" w:rsidRDefault="000920EC" w:rsidP="000920EC">
            <w:pPr>
              <w:jc w:val="both"/>
              <w:rPr>
                <w:b/>
                <w:sz w:val="20"/>
                <w:szCs w:val="20"/>
              </w:rPr>
            </w:pPr>
          </w:p>
        </w:tc>
        <w:tc>
          <w:tcPr>
            <w:tcW w:w="7371" w:type="dxa"/>
          </w:tcPr>
          <w:p w14:paraId="3BB48724" w14:textId="77777777" w:rsidR="000920EC" w:rsidRPr="001374EF" w:rsidRDefault="000920EC" w:rsidP="000920EC">
            <w:pPr>
              <w:jc w:val="both"/>
              <w:rPr>
                <w:sz w:val="20"/>
                <w:szCs w:val="20"/>
              </w:rPr>
            </w:pPr>
          </w:p>
        </w:tc>
      </w:tr>
      <w:tr w:rsidR="000920EC" w:rsidRPr="00EC6704" w14:paraId="51CCC96C" w14:textId="77777777" w:rsidTr="002D454F">
        <w:tc>
          <w:tcPr>
            <w:tcW w:w="1771" w:type="dxa"/>
          </w:tcPr>
          <w:p w14:paraId="055F85B7" w14:textId="77777777" w:rsidR="000920EC" w:rsidRPr="00EC6704" w:rsidRDefault="000920EC" w:rsidP="000920EC">
            <w:pPr>
              <w:jc w:val="both"/>
              <w:rPr>
                <w:b/>
                <w:sz w:val="20"/>
                <w:szCs w:val="20"/>
              </w:rPr>
            </w:pPr>
            <w:r w:rsidRPr="00EC6704">
              <w:rPr>
                <w:b/>
                <w:sz w:val="20"/>
                <w:szCs w:val="20"/>
              </w:rPr>
              <w:t>Náplň:</w:t>
            </w:r>
          </w:p>
        </w:tc>
        <w:tc>
          <w:tcPr>
            <w:tcW w:w="7371" w:type="dxa"/>
          </w:tcPr>
          <w:p w14:paraId="3C996365" w14:textId="77777777" w:rsidR="000920EC" w:rsidRPr="001374EF" w:rsidRDefault="000920EC" w:rsidP="000920EC">
            <w:pPr>
              <w:numPr>
                <w:ilvl w:val="0"/>
                <w:numId w:val="27"/>
              </w:numPr>
              <w:jc w:val="both"/>
              <w:rPr>
                <w:sz w:val="20"/>
                <w:szCs w:val="20"/>
              </w:rPr>
            </w:pPr>
            <w:r w:rsidRPr="001374EF">
              <w:rPr>
                <w:sz w:val="20"/>
                <w:szCs w:val="20"/>
              </w:rPr>
              <w:t>Základy zpracování a analýzy biologických vzorků</w:t>
            </w:r>
          </w:p>
          <w:p w14:paraId="6386F015" w14:textId="77777777" w:rsidR="000920EC" w:rsidRPr="001374EF" w:rsidRDefault="000920EC" w:rsidP="000920EC">
            <w:pPr>
              <w:numPr>
                <w:ilvl w:val="0"/>
                <w:numId w:val="27"/>
              </w:numPr>
              <w:jc w:val="both"/>
              <w:rPr>
                <w:sz w:val="20"/>
                <w:szCs w:val="20"/>
              </w:rPr>
            </w:pPr>
            <w:r w:rsidRPr="001374EF">
              <w:rPr>
                <w:sz w:val="20"/>
                <w:szCs w:val="20"/>
              </w:rPr>
              <w:t>Biomarkery vybraných bojových chemických látek</w:t>
            </w:r>
          </w:p>
          <w:p w14:paraId="4AB54007" w14:textId="77777777" w:rsidR="000920EC" w:rsidRPr="001374EF" w:rsidRDefault="000920EC" w:rsidP="000920EC">
            <w:pPr>
              <w:numPr>
                <w:ilvl w:val="0"/>
                <w:numId w:val="27"/>
              </w:numPr>
              <w:jc w:val="both"/>
              <w:rPr>
                <w:sz w:val="20"/>
                <w:szCs w:val="20"/>
              </w:rPr>
            </w:pPr>
            <w:r w:rsidRPr="001374EF">
              <w:rPr>
                <w:sz w:val="20"/>
                <w:szCs w:val="20"/>
              </w:rPr>
              <w:t>Stanovení saxitoxinu</w:t>
            </w:r>
          </w:p>
          <w:p w14:paraId="266623B0" w14:textId="77777777" w:rsidR="000920EC" w:rsidRPr="001374EF" w:rsidRDefault="000920EC" w:rsidP="000920EC">
            <w:pPr>
              <w:numPr>
                <w:ilvl w:val="0"/>
                <w:numId w:val="27"/>
              </w:numPr>
              <w:jc w:val="both"/>
              <w:rPr>
                <w:sz w:val="20"/>
                <w:szCs w:val="20"/>
              </w:rPr>
            </w:pPr>
            <w:r w:rsidRPr="001374EF">
              <w:rPr>
                <w:sz w:val="20"/>
                <w:szCs w:val="20"/>
              </w:rPr>
              <w:t>Stanovení tyrosinových aduktů NPL</w:t>
            </w:r>
          </w:p>
          <w:p w14:paraId="3773D3EE" w14:textId="77777777" w:rsidR="000920EC" w:rsidRPr="001374EF" w:rsidRDefault="000920EC" w:rsidP="000920EC">
            <w:pPr>
              <w:numPr>
                <w:ilvl w:val="0"/>
                <w:numId w:val="27"/>
              </w:numPr>
              <w:jc w:val="both"/>
              <w:rPr>
                <w:sz w:val="20"/>
                <w:szCs w:val="20"/>
              </w:rPr>
            </w:pPr>
            <w:r w:rsidRPr="001374EF">
              <w:rPr>
                <w:sz w:val="20"/>
                <w:szCs w:val="20"/>
              </w:rPr>
              <w:t>Stanovení thiodiglykolu</w:t>
            </w:r>
          </w:p>
          <w:p w14:paraId="719625C1" w14:textId="77777777" w:rsidR="000920EC" w:rsidRPr="001374EF" w:rsidRDefault="000920EC" w:rsidP="000920EC">
            <w:pPr>
              <w:numPr>
                <w:ilvl w:val="0"/>
                <w:numId w:val="27"/>
              </w:numPr>
              <w:jc w:val="both"/>
              <w:rPr>
                <w:sz w:val="20"/>
                <w:szCs w:val="20"/>
              </w:rPr>
            </w:pPr>
            <w:r w:rsidRPr="001374EF">
              <w:rPr>
                <w:sz w:val="20"/>
                <w:szCs w:val="20"/>
              </w:rPr>
              <w:t>Stanovení fluoridem regenerovaných NPL</w:t>
            </w:r>
          </w:p>
          <w:p w14:paraId="28334437" w14:textId="77777777" w:rsidR="000920EC" w:rsidRPr="001374EF" w:rsidRDefault="000920EC" w:rsidP="000920EC">
            <w:pPr>
              <w:numPr>
                <w:ilvl w:val="0"/>
                <w:numId w:val="27"/>
              </w:numPr>
              <w:jc w:val="both"/>
              <w:rPr>
                <w:sz w:val="20"/>
                <w:szCs w:val="20"/>
              </w:rPr>
            </w:pPr>
            <w:r w:rsidRPr="001374EF">
              <w:rPr>
                <w:sz w:val="20"/>
                <w:szCs w:val="20"/>
              </w:rPr>
              <w:t>Stanovení alkyl metylfosfonových kyselin</w:t>
            </w:r>
          </w:p>
        </w:tc>
      </w:tr>
      <w:tr w:rsidR="000920EC" w:rsidRPr="00EC6704" w14:paraId="5AF54036" w14:textId="77777777" w:rsidTr="002D454F">
        <w:tc>
          <w:tcPr>
            <w:tcW w:w="1771" w:type="dxa"/>
          </w:tcPr>
          <w:p w14:paraId="38580D1A" w14:textId="77777777" w:rsidR="000920EC" w:rsidRPr="001374EF" w:rsidRDefault="000920EC" w:rsidP="000920EC">
            <w:pPr>
              <w:jc w:val="both"/>
              <w:rPr>
                <w:b/>
                <w:sz w:val="20"/>
                <w:szCs w:val="20"/>
              </w:rPr>
            </w:pPr>
          </w:p>
        </w:tc>
        <w:tc>
          <w:tcPr>
            <w:tcW w:w="7371" w:type="dxa"/>
          </w:tcPr>
          <w:p w14:paraId="24FB6242" w14:textId="77777777" w:rsidR="000920EC" w:rsidRPr="001374EF" w:rsidRDefault="000920EC" w:rsidP="000920EC">
            <w:pPr>
              <w:jc w:val="both"/>
              <w:rPr>
                <w:sz w:val="20"/>
                <w:szCs w:val="20"/>
              </w:rPr>
            </w:pPr>
          </w:p>
        </w:tc>
      </w:tr>
      <w:tr w:rsidR="000920EC" w:rsidRPr="00EC6704" w14:paraId="67EF8ACF" w14:textId="77777777" w:rsidTr="002D454F">
        <w:tc>
          <w:tcPr>
            <w:tcW w:w="1771" w:type="dxa"/>
            <w:tcBorders>
              <w:top w:val="single" w:sz="4" w:space="0" w:color="auto"/>
              <w:left w:val="single" w:sz="4" w:space="0" w:color="auto"/>
              <w:bottom w:val="single" w:sz="4" w:space="0" w:color="auto"/>
              <w:right w:val="single" w:sz="4" w:space="0" w:color="auto"/>
            </w:tcBorders>
          </w:tcPr>
          <w:p w14:paraId="0DAD4757" w14:textId="77777777" w:rsidR="000920EC" w:rsidRPr="001374EF" w:rsidRDefault="000920EC" w:rsidP="000920EC">
            <w:pPr>
              <w:jc w:val="both"/>
              <w:rPr>
                <w:b/>
                <w:bCs/>
                <w:sz w:val="20"/>
                <w:szCs w:val="20"/>
              </w:rPr>
            </w:pPr>
            <w:r w:rsidRPr="001374EF">
              <w:rPr>
                <w:b/>
                <w:bCs/>
                <w:sz w:val="20"/>
                <w:szCs w:val="20"/>
              </w:rPr>
              <w:t>Absolvent musí</w:t>
            </w:r>
          </w:p>
        </w:tc>
        <w:tc>
          <w:tcPr>
            <w:tcW w:w="7371" w:type="dxa"/>
            <w:tcBorders>
              <w:top w:val="single" w:sz="4" w:space="0" w:color="auto"/>
              <w:left w:val="single" w:sz="4" w:space="0" w:color="auto"/>
              <w:bottom w:val="single" w:sz="4" w:space="0" w:color="auto"/>
              <w:right w:val="single" w:sz="4" w:space="0" w:color="auto"/>
            </w:tcBorders>
          </w:tcPr>
          <w:p w14:paraId="4B96816A" w14:textId="77777777" w:rsidR="000920EC" w:rsidRPr="001374EF" w:rsidRDefault="000920EC" w:rsidP="000920EC">
            <w:pPr>
              <w:jc w:val="both"/>
              <w:rPr>
                <w:sz w:val="20"/>
                <w:szCs w:val="20"/>
              </w:rPr>
            </w:pPr>
          </w:p>
        </w:tc>
      </w:tr>
      <w:tr w:rsidR="000920EC" w:rsidRPr="00EC6704" w14:paraId="6F0FFE70" w14:textId="77777777" w:rsidTr="002D454F">
        <w:tc>
          <w:tcPr>
            <w:tcW w:w="1771" w:type="dxa"/>
            <w:tcBorders>
              <w:top w:val="single" w:sz="4" w:space="0" w:color="auto"/>
              <w:left w:val="single" w:sz="4" w:space="0" w:color="auto"/>
              <w:bottom w:val="single" w:sz="4" w:space="0" w:color="auto"/>
              <w:right w:val="single" w:sz="4" w:space="0" w:color="auto"/>
            </w:tcBorders>
            <w:shd w:val="clear" w:color="auto" w:fill="FFFFFF"/>
          </w:tcPr>
          <w:p w14:paraId="6BAD1617" w14:textId="77777777" w:rsidR="000920EC" w:rsidRPr="001374EF" w:rsidRDefault="000920EC" w:rsidP="000920EC">
            <w:pPr>
              <w:jc w:val="both"/>
              <w:rPr>
                <w:b/>
                <w:bCs/>
                <w:sz w:val="20"/>
                <w:szCs w:val="20"/>
              </w:rPr>
            </w:pPr>
            <w:r w:rsidRPr="001374EF">
              <w:rPr>
                <w:b/>
                <w:bCs/>
                <w:sz w:val="20"/>
                <w:szCs w:val="20"/>
              </w:rPr>
              <w:t>Znát:</w:t>
            </w:r>
          </w:p>
        </w:tc>
        <w:tc>
          <w:tcPr>
            <w:tcW w:w="7371" w:type="dxa"/>
            <w:tcBorders>
              <w:top w:val="single" w:sz="4" w:space="0" w:color="auto"/>
              <w:left w:val="single" w:sz="4" w:space="0" w:color="auto"/>
              <w:bottom w:val="single" w:sz="4" w:space="0" w:color="auto"/>
              <w:right w:val="single" w:sz="4" w:space="0" w:color="auto"/>
            </w:tcBorders>
            <w:shd w:val="clear" w:color="auto" w:fill="FFFFFF"/>
          </w:tcPr>
          <w:p w14:paraId="6A3569F6" w14:textId="77777777" w:rsidR="000920EC" w:rsidRPr="001374EF" w:rsidRDefault="000920EC" w:rsidP="000920EC">
            <w:pPr>
              <w:pStyle w:val="Odstavecseseznamem"/>
              <w:numPr>
                <w:ilvl w:val="0"/>
                <w:numId w:val="14"/>
              </w:numPr>
              <w:ind w:left="170" w:hanging="170"/>
              <w:rPr>
                <w:sz w:val="20"/>
              </w:rPr>
            </w:pPr>
            <w:r w:rsidRPr="001374EF">
              <w:rPr>
                <w:sz w:val="20"/>
              </w:rPr>
              <w:t>Zacházení se vzorky plné krve, plazmy a moči</w:t>
            </w:r>
          </w:p>
          <w:p w14:paraId="1E2EFB14" w14:textId="77777777" w:rsidR="000920EC" w:rsidRPr="001374EF" w:rsidRDefault="000920EC" w:rsidP="000920EC">
            <w:pPr>
              <w:pStyle w:val="Odstavecseseznamem"/>
              <w:numPr>
                <w:ilvl w:val="0"/>
                <w:numId w:val="14"/>
              </w:numPr>
              <w:ind w:left="216" w:hanging="216"/>
              <w:rPr>
                <w:sz w:val="20"/>
              </w:rPr>
            </w:pPr>
            <w:r w:rsidRPr="001374EF">
              <w:rPr>
                <w:sz w:val="20"/>
              </w:rPr>
              <w:t>Osud bojových chemických látek v organismu z hlediska jejich toxikokinetiky</w:t>
            </w:r>
          </w:p>
          <w:p w14:paraId="0B62F9A6" w14:textId="77777777" w:rsidR="000920EC" w:rsidRPr="001374EF" w:rsidRDefault="000920EC" w:rsidP="000920EC">
            <w:pPr>
              <w:pStyle w:val="Odstavecseseznamem"/>
              <w:numPr>
                <w:ilvl w:val="0"/>
                <w:numId w:val="14"/>
              </w:numPr>
              <w:ind w:left="170" w:hanging="170"/>
              <w:rPr>
                <w:sz w:val="20"/>
              </w:rPr>
            </w:pPr>
            <w:r w:rsidRPr="001374EF">
              <w:rPr>
                <w:sz w:val="20"/>
              </w:rPr>
              <w:t>Biomarkery vhodné pro průkaz expozice bojovým chemickým látkám</w:t>
            </w:r>
          </w:p>
        </w:tc>
      </w:tr>
      <w:tr w:rsidR="000920EC" w:rsidRPr="00EC6704" w14:paraId="223ECE77" w14:textId="77777777" w:rsidTr="002D454F">
        <w:tc>
          <w:tcPr>
            <w:tcW w:w="1771" w:type="dxa"/>
            <w:tcBorders>
              <w:top w:val="single" w:sz="4" w:space="0" w:color="auto"/>
              <w:left w:val="single" w:sz="4" w:space="0" w:color="auto"/>
              <w:bottom w:val="single" w:sz="4" w:space="0" w:color="auto"/>
              <w:right w:val="single" w:sz="4" w:space="0" w:color="auto"/>
            </w:tcBorders>
            <w:shd w:val="clear" w:color="auto" w:fill="FFFFFF"/>
          </w:tcPr>
          <w:p w14:paraId="53A1042D" w14:textId="77777777" w:rsidR="000920EC" w:rsidRPr="001374EF" w:rsidRDefault="000920EC" w:rsidP="000920EC">
            <w:pPr>
              <w:jc w:val="both"/>
              <w:rPr>
                <w:b/>
                <w:bCs/>
                <w:sz w:val="20"/>
                <w:szCs w:val="20"/>
              </w:rPr>
            </w:pPr>
            <w:r w:rsidRPr="001374EF">
              <w:rPr>
                <w:b/>
                <w:bCs/>
                <w:sz w:val="20"/>
                <w:szCs w:val="20"/>
              </w:rPr>
              <w:t>Umět:</w:t>
            </w:r>
          </w:p>
        </w:tc>
        <w:tc>
          <w:tcPr>
            <w:tcW w:w="7371" w:type="dxa"/>
            <w:tcBorders>
              <w:top w:val="single" w:sz="4" w:space="0" w:color="auto"/>
              <w:left w:val="single" w:sz="4" w:space="0" w:color="auto"/>
              <w:bottom w:val="single" w:sz="4" w:space="0" w:color="auto"/>
              <w:right w:val="single" w:sz="4" w:space="0" w:color="auto"/>
            </w:tcBorders>
            <w:shd w:val="clear" w:color="auto" w:fill="FFFFFF"/>
          </w:tcPr>
          <w:p w14:paraId="632A04FE" w14:textId="77777777" w:rsidR="000920EC" w:rsidRPr="001374EF" w:rsidRDefault="000920EC" w:rsidP="000920EC">
            <w:pPr>
              <w:pStyle w:val="Normlnweb"/>
              <w:numPr>
                <w:ilvl w:val="0"/>
                <w:numId w:val="14"/>
              </w:numPr>
              <w:ind w:left="216" w:hanging="218"/>
              <w:jc w:val="both"/>
              <w:rPr>
                <w:sz w:val="20"/>
                <w:szCs w:val="20"/>
              </w:rPr>
            </w:pPr>
            <w:r w:rsidRPr="001374EF">
              <w:rPr>
                <w:sz w:val="20"/>
                <w:szCs w:val="20"/>
              </w:rPr>
              <w:t>Základy práce s kapalinovým a plynových chromatografem</w:t>
            </w:r>
          </w:p>
          <w:p w14:paraId="5E0E6B86" w14:textId="77777777" w:rsidR="000920EC" w:rsidRPr="001374EF" w:rsidRDefault="000920EC" w:rsidP="000920EC">
            <w:pPr>
              <w:pStyle w:val="Normlnweb"/>
              <w:numPr>
                <w:ilvl w:val="0"/>
                <w:numId w:val="14"/>
              </w:numPr>
              <w:ind w:left="216" w:hanging="218"/>
              <w:jc w:val="both"/>
              <w:rPr>
                <w:sz w:val="20"/>
                <w:szCs w:val="20"/>
              </w:rPr>
            </w:pPr>
            <w:r w:rsidRPr="001374EF">
              <w:rPr>
                <w:sz w:val="20"/>
                <w:szCs w:val="20"/>
              </w:rPr>
              <w:t>Základní techniky přečištění biologických vzorků a zakoncentrování analytů: extrakce kapalina-kapalina a extrakce na pevných fázích</w:t>
            </w:r>
          </w:p>
          <w:p w14:paraId="6A3FD90E" w14:textId="77777777" w:rsidR="000920EC" w:rsidRPr="001374EF" w:rsidRDefault="000920EC" w:rsidP="000920EC">
            <w:pPr>
              <w:pStyle w:val="Normlnweb"/>
              <w:numPr>
                <w:ilvl w:val="0"/>
                <w:numId w:val="14"/>
              </w:numPr>
              <w:ind w:left="216" w:hanging="218"/>
              <w:jc w:val="both"/>
              <w:rPr>
                <w:sz w:val="20"/>
                <w:szCs w:val="20"/>
              </w:rPr>
            </w:pPr>
            <w:r w:rsidRPr="001374EF">
              <w:rPr>
                <w:sz w:val="20"/>
                <w:szCs w:val="20"/>
              </w:rPr>
              <w:t>Zvolit vhodné metody úpravy vzorku a analytické techniky z hlediska dostupného materiálu a hledané chemické látky</w:t>
            </w:r>
          </w:p>
          <w:p w14:paraId="2E76E513" w14:textId="77777777" w:rsidR="000920EC" w:rsidRPr="001374EF" w:rsidRDefault="000920EC" w:rsidP="000920EC">
            <w:pPr>
              <w:pStyle w:val="Normlnweb"/>
              <w:numPr>
                <w:ilvl w:val="0"/>
                <w:numId w:val="14"/>
              </w:numPr>
              <w:spacing w:before="0" w:beforeAutospacing="0" w:after="0" w:afterAutospacing="0"/>
              <w:ind w:left="216" w:hanging="218"/>
              <w:jc w:val="both"/>
              <w:rPr>
                <w:sz w:val="20"/>
                <w:szCs w:val="20"/>
              </w:rPr>
            </w:pPr>
            <w:r w:rsidRPr="001374EF">
              <w:rPr>
                <w:sz w:val="20"/>
                <w:szCs w:val="20"/>
              </w:rPr>
              <w:t>Konkrétní postupy průkazu vybraných bojových chemických látek</w:t>
            </w:r>
          </w:p>
        </w:tc>
      </w:tr>
    </w:tbl>
    <w:p w14:paraId="5E83666C" w14:textId="77777777" w:rsidR="00A57951" w:rsidRDefault="00A57951" w:rsidP="00A57951">
      <w:pPr>
        <w:jc w:val="center"/>
        <w:rPr>
          <w:b/>
        </w:rPr>
      </w:pPr>
    </w:p>
    <w:p w14:paraId="71FD2A1A" w14:textId="77777777" w:rsidR="00A57951" w:rsidRPr="00A57951" w:rsidRDefault="00A57951" w:rsidP="00A57951">
      <w:pPr>
        <w:jc w:val="center"/>
        <w:rPr>
          <w:b/>
        </w:rPr>
      </w:pPr>
    </w:p>
    <w:p w14:paraId="184524BA" w14:textId="77777777" w:rsidR="00A57951" w:rsidRDefault="00A57951" w:rsidP="00A57951">
      <w:pPr>
        <w:tabs>
          <w:tab w:val="right" w:pos="8931"/>
        </w:tabs>
        <w:ind w:hanging="703"/>
        <w:rPr>
          <w:b/>
        </w:rPr>
      </w:pPr>
    </w:p>
    <w:p w14:paraId="2F9EC206" w14:textId="77777777" w:rsidR="000920EC" w:rsidRDefault="000920EC" w:rsidP="00A57951">
      <w:pPr>
        <w:tabs>
          <w:tab w:val="right" w:pos="8931"/>
        </w:tabs>
        <w:ind w:hanging="703"/>
        <w:rPr>
          <w:b/>
        </w:rPr>
      </w:pPr>
    </w:p>
    <w:p w14:paraId="78861A79" w14:textId="77777777" w:rsidR="00FC299E" w:rsidRDefault="00FC299E" w:rsidP="00A57951">
      <w:pPr>
        <w:tabs>
          <w:tab w:val="right" w:pos="8931"/>
        </w:tabs>
        <w:ind w:hanging="703"/>
        <w:rPr>
          <w:b/>
        </w:rPr>
      </w:pPr>
    </w:p>
    <w:p w14:paraId="4BB279EF" w14:textId="77777777" w:rsidR="00B05252" w:rsidRDefault="00B05252" w:rsidP="00A57951">
      <w:pPr>
        <w:tabs>
          <w:tab w:val="right" w:pos="8931"/>
        </w:tabs>
        <w:ind w:hanging="703"/>
        <w:rPr>
          <w:b/>
        </w:rPr>
      </w:pPr>
    </w:p>
    <w:p w14:paraId="18FCA7E8" w14:textId="77777777" w:rsidR="00B05252" w:rsidRPr="000F543C" w:rsidRDefault="00B05252" w:rsidP="00B05252">
      <w:pPr>
        <w:tabs>
          <w:tab w:val="right" w:pos="8931"/>
        </w:tabs>
        <w:ind w:left="703" w:hanging="703"/>
        <w:rPr>
          <w:b/>
        </w:rPr>
      </w:pPr>
      <w:r w:rsidRPr="000F543C">
        <w:rPr>
          <w:b/>
        </w:rPr>
        <w:lastRenderedPageBreak/>
        <w:t>H-09/2-</w:t>
      </w:r>
      <w:r w:rsidR="00375F7D" w:rsidRPr="000F543C">
        <w:rPr>
          <w:b/>
        </w:rPr>
        <w:t>10</w:t>
      </w:r>
      <w:r w:rsidRPr="000F543C">
        <w:rPr>
          <w:b/>
        </w:rPr>
        <w:t xml:space="preserve">     </w:t>
      </w:r>
    </w:p>
    <w:p w14:paraId="2FC24035" w14:textId="77777777" w:rsidR="00B05252" w:rsidRPr="000F543C" w:rsidRDefault="00B05252" w:rsidP="00B05252">
      <w:pPr>
        <w:shd w:val="clear" w:color="auto" w:fill="F2F2F2"/>
        <w:tabs>
          <w:tab w:val="right" w:pos="8931"/>
        </w:tabs>
        <w:ind w:left="703" w:hanging="703"/>
        <w:jc w:val="center"/>
        <w:rPr>
          <w:b/>
        </w:rPr>
      </w:pPr>
      <w:r w:rsidRPr="000F543C">
        <w:rPr>
          <w:b/>
        </w:rPr>
        <w:t xml:space="preserve">KATEDRA TOXIKOLOGIE A VOJENSKÉ FARMACIE </w:t>
      </w:r>
    </w:p>
    <w:p w14:paraId="4A25EB53" w14:textId="77777777" w:rsidR="00B05252" w:rsidRPr="000F543C" w:rsidRDefault="00B05252" w:rsidP="00B05252">
      <w:pPr>
        <w:shd w:val="clear" w:color="auto" w:fill="F2F2F2"/>
        <w:tabs>
          <w:tab w:val="right" w:pos="8931"/>
        </w:tabs>
        <w:ind w:left="703" w:hanging="703"/>
        <w:jc w:val="center"/>
      </w:pPr>
      <w:r w:rsidRPr="000F543C">
        <w:rPr>
          <w:b/>
        </w:rPr>
        <w:t>(K-304)</w:t>
      </w:r>
    </w:p>
    <w:p w14:paraId="2BC1A03A" w14:textId="77777777" w:rsidR="00B05252" w:rsidRPr="000F543C" w:rsidRDefault="00B05252" w:rsidP="00B05252">
      <w:pPr>
        <w:jc w:val="center"/>
        <w:rPr>
          <w:b/>
        </w:rPr>
      </w:pPr>
    </w:p>
    <w:p w14:paraId="3E2C9914" w14:textId="77777777" w:rsidR="00B05252" w:rsidRPr="000F543C" w:rsidRDefault="00B05252" w:rsidP="00B05252">
      <w:pPr>
        <w:jc w:val="center"/>
        <w:rPr>
          <w:b/>
        </w:rPr>
      </w:pPr>
    </w:p>
    <w:p w14:paraId="4FF95D18" w14:textId="77777777" w:rsidR="00B05252" w:rsidRPr="000F543C" w:rsidRDefault="00B05252" w:rsidP="00B05252">
      <w:pPr>
        <w:jc w:val="center"/>
        <w:rPr>
          <w:b/>
        </w:rPr>
      </w:pPr>
      <w:r w:rsidRPr="000F543C">
        <w:rPr>
          <w:b/>
        </w:rPr>
        <w:t>ODBORNÝ KURZ</w:t>
      </w:r>
    </w:p>
    <w:p w14:paraId="2C7550D7" w14:textId="77777777" w:rsidR="00B05252" w:rsidRPr="000F543C" w:rsidRDefault="00B05252" w:rsidP="00B05252">
      <w:pPr>
        <w:jc w:val="center"/>
        <w:rPr>
          <w:b/>
        </w:rPr>
      </w:pPr>
      <w:r w:rsidRPr="000F543C">
        <w:rPr>
          <w:b/>
        </w:rPr>
        <w:t>ADIKTOLOGIE</w:t>
      </w:r>
    </w:p>
    <w:p w14:paraId="2BAB09E5" w14:textId="77777777" w:rsidR="00B05252" w:rsidRDefault="00B05252" w:rsidP="00B05252">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7371"/>
      </w:tblGrid>
      <w:tr w:rsidR="00B05252" w:rsidRPr="00EC6704" w14:paraId="12CF643E" w14:textId="77777777" w:rsidTr="003F1E3F">
        <w:tc>
          <w:tcPr>
            <w:tcW w:w="1771" w:type="dxa"/>
          </w:tcPr>
          <w:p w14:paraId="5BA75C19" w14:textId="77777777" w:rsidR="00B05252" w:rsidRPr="000F543C" w:rsidRDefault="00B05252" w:rsidP="00B05252">
            <w:pPr>
              <w:jc w:val="both"/>
              <w:rPr>
                <w:b/>
                <w:sz w:val="20"/>
                <w:szCs w:val="20"/>
              </w:rPr>
            </w:pPr>
            <w:r w:rsidRPr="000F543C">
              <w:rPr>
                <w:b/>
                <w:sz w:val="20"/>
                <w:szCs w:val="20"/>
              </w:rPr>
              <w:t>Garant:</w:t>
            </w:r>
          </w:p>
        </w:tc>
        <w:tc>
          <w:tcPr>
            <w:tcW w:w="7371" w:type="dxa"/>
          </w:tcPr>
          <w:p w14:paraId="3E8516FB" w14:textId="77777777" w:rsidR="00B05252" w:rsidRPr="000F543C" w:rsidRDefault="00B05252" w:rsidP="00B05252">
            <w:pPr>
              <w:jc w:val="both"/>
              <w:rPr>
                <w:b/>
                <w:sz w:val="20"/>
                <w:szCs w:val="20"/>
              </w:rPr>
            </w:pPr>
            <w:r w:rsidRPr="000F543C">
              <w:rPr>
                <w:b/>
                <w:sz w:val="20"/>
                <w:szCs w:val="20"/>
              </w:rPr>
              <w:t>pplk. prof. PharmDr. Jana Žďárová Karasová, Ph.D.</w:t>
            </w:r>
          </w:p>
        </w:tc>
      </w:tr>
      <w:tr w:rsidR="00B05252" w:rsidRPr="00EC6704" w14:paraId="20D3074D" w14:textId="77777777" w:rsidTr="003F1E3F">
        <w:tc>
          <w:tcPr>
            <w:tcW w:w="1771" w:type="dxa"/>
          </w:tcPr>
          <w:p w14:paraId="394555D2" w14:textId="77777777" w:rsidR="00B05252" w:rsidRPr="000F543C" w:rsidRDefault="00B05252" w:rsidP="00B05252">
            <w:pPr>
              <w:jc w:val="both"/>
              <w:rPr>
                <w:b/>
                <w:sz w:val="20"/>
                <w:szCs w:val="20"/>
              </w:rPr>
            </w:pPr>
          </w:p>
        </w:tc>
        <w:tc>
          <w:tcPr>
            <w:tcW w:w="7371" w:type="dxa"/>
          </w:tcPr>
          <w:p w14:paraId="33FA3514" w14:textId="77777777" w:rsidR="00B05252" w:rsidRPr="000F543C" w:rsidRDefault="00B05252" w:rsidP="00B05252">
            <w:pPr>
              <w:jc w:val="both"/>
              <w:rPr>
                <w:sz w:val="20"/>
                <w:szCs w:val="20"/>
              </w:rPr>
            </w:pPr>
          </w:p>
        </w:tc>
      </w:tr>
      <w:tr w:rsidR="00B05252" w:rsidRPr="00EC6704" w14:paraId="7320333B" w14:textId="77777777" w:rsidTr="003F1E3F">
        <w:tc>
          <w:tcPr>
            <w:tcW w:w="1771" w:type="dxa"/>
          </w:tcPr>
          <w:p w14:paraId="5ACBCFF1" w14:textId="77777777" w:rsidR="00B05252" w:rsidRPr="000F543C" w:rsidRDefault="00B05252" w:rsidP="00B05252">
            <w:pPr>
              <w:jc w:val="both"/>
              <w:rPr>
                <w:sz w:val="20"/>
                <w:szCs w:val="20"/>
              </w:rPr>
            </w:pPr>
            <w:r w:rsidRPr="000F543C">
              <w:rPr>
                <w:b/>
                <w:sz w:val="20"/>
                <w:szCs w:val="20"/>
              </w:rPr>
              <w:t>Cíl:</w:t>
            </w:r>
          </w:p>
        </w:tc>
        <w:tc>
          <w:tcPr>
            <w:tcW w:w="7371" w:type="dxa"/>
          </w:tcPr>
          <w:p w14:paraId="57F52884" w14:textId="77777777" w:rsidR="00B05252" w:rsidRPr="000F543C" w:rsidRDefault="00B05252" w:rsidP="00B05252">
            <w:pPr>
              <w:jc w:val="both"/>
              <w:rPr>
                <w:sz w:val="20"/>
                <w:szCs w:val="20"/>
              </w:rPr>
            </w:pPr>
            <w:r w:rsidRPr="000F543C">
              <w:rPr>
                <w:sz w:val="20"/>
                <w:szCs w:val="20"/>
              </w:rPr>
              <w:t>Vzdělat účastníky v oblasti prevence rizikového chování, seznámit je s typy jednotlivých návykových látek vymezených či nevymezených zákonnými normami ČR. Základní seznámení s psychoterapeutickými přístupy v léčbě závislostí.</w:t>
            </w:r>
          </w:p>
        </w:tc>
      </w:tr>
      <w:tr w:rsidR="00B05252" w:rsidRPr="00EC6704" w14:paraId="4C551E1D" w14:textId="77777777" w:rsidTr="003F1E3F">
        <w:tc>
          <w:tcPr>
            <w:tcW w:w="1771" w:type="dxa"/>
          </w:tcPr>
          <w:p w14:paraId="355A5220" w14:textId="77777777" w:rsidR="00B05252" w:rsidRPr="000F543C" w:rsidRDefault="00B05252" w:rsidP="003F1E3F">
            <w:pPr>
              <w:jc w:val="both"/>
              <w:rPr>
                <w:b/>
                <w:sz w:val="20"/>
                <w:szCs w:val="20"/>
              </w:rPr>
            </w:pPr>
          </w:p>
        </w:tc>
        <w:tc>
          <w:tcPr>
            <w:tcW w:w="7371" w:type="dxa"/>
          </w:tcPr>
          <w:p w14:paraId="650D5A7B" w14:textId="77777777" w:rsidR="00B05252" w:rsidRPr="000F543C" w:rsidRDefault="00B05252" w:rsidP="003F1E3F">
            <w:pPr>
              <w:jc w:val="both"/>
              <w:rPr>
                <w:sz w:val="20"/>
                <w:szCs w:val="20"/>
              </w:rPr>
            </w:pPr>
          </w:p>
        </w:tc>
      </w:tr>
      <w:tr w:rsidR="00B05252" w:rsidRPr="00EC6704" w14:paraId="1A99A089" w14:textId="77777777" w:rsidTr="003F1E3F">
        <w:tc>
          <w:tcPr>
            <w:tcW w:w="1771" w:type="dxa"/>
          </w:tcPr>
          <w:p w14:paraId="78711AEB" w14:textId="77777777" w:rsidR="00B05252" w:rsidRPr="000F543C" w:rsidRDefault="00B05252" w:rsidP="00B05252">
            <w:pPr>
              <w:jc w:val="both"/>
              <w:rPr>
                <w:sz w:val="20"/>
                <w:szCs w:val="20"/>
              </w:rPr>
            </w:pPr>
            <w:r w:rsidRPr="000F543C">
              <w:rPr>
                <w:b/>
                <w:sz w:val="20"/>
                <w:szCs w:val="20"/>
              </w:rPr>
              <w:t>Určení:</w:t>
            </w:r>
          </w:p>
        </w:tc>
        <w:tc>
          <w:tcPr>
            <w:tcW w:w="7371" w:type="dxa"/>
          </w:tcPr>
          <w:p w14:paraId="2622A827" w14:textId="77777777" w:rsidR="00B05252" w:rsidRPr="000F543C" w:rsidRDefault="00B05252" w:rsidP="00B05252">
            <w:pPr>
              <w:jc w:val="both"/>
              <w:rPr>
                <w:sz w:val="20"/>
                <w:szCs w:val="20"/>
              </w:rPr>
            </w:pPr>
            <w:r w:rsidRPr="000F543C">
              <w:rPr>
                <w:sz w:val="20"/>
                <w:szCs w:val="20"/>
              </w:rPr>
              <w:t>Pro zdravotnické pracovníky AČR, pro osoby ve vedoucích pozicích.</w:t>
            </w:r>
          </w:p>
        </w:tc>
      </w:tr>
      <w:tr w:rsidR="00B05252" w:rsidRPr="00EC6704" w14:paraId="7ACAE8B2" w14:textId="77777777" w:rsidTr="003F1E3F">
        <w:tc>
          <w:tcPr>
            <w:tcW w:w="1771" w:type="dxa"/>
          </w:tcPr>
          <w:p w14:paraId="12B05C5F" w14:textId="77777777" w:rsidR="00B05252" w:rsidRPr="000F543C" w:rsidRDefault="00B05252" w:rsidP="00B05252">
            <w:pPr>
              <w:jc w:val="both"/>
              <w:rPr>
                <w:b/>
                <w:sz w:val="20"/>
                <w:szCs w:val="20"/>
              </w:rPr>
            </w:pPr>
          </w:p>
        </w:tc>
        <w:tc>
          <w:tcPr>
            <w:tcW w:w="7371" w:type="dxa"/>
          </w:tcPr>
          <w:p w14:paraId="12D46F9F" w14:textId="77777777" w:rsidR="00B05252" w:rsidRPr="000F543C" w:rsidRDefault="00B05252" w:rsidP="00B05252">
            <w:pPr>
              <w:jc w:val="both"/>
              <w:rPr>
                <w:sz w:val="20"/>
                <w:szCs w:val="20"/>
              </w:rPr>
            </w:pPr>
            <w:r w:rsidRPr="000F543C">
              <w:rPr>
                <w:sz w:val="20"/>
                <w:szCs w:val="20"/>
              </w:rPr>
              <w:t xml:space="preserve"> </w:t>
            </w:r>
          </w:p>
        </w:tc>
      </w:tr>
      <w:tr w:rsidR="00B05252" w:rsidRPr="00EC6704" w14:paraId="0967CD9C" w14:textId="77777777" w:rsidTr="003F1E3F">
        <w:tc>
          <w:tcPr>
            <w:tcW w:w="1771" w:type="dxa"/>
          </w:tcPr>
          <w:p w14:paraId="554DEEDF" w14:textId="77777777" w:rsidR="00B05252" w:rsidRPr="000F543C" w:rsidRDefault="00B05252" w:rsidP="00B05252">
            <w:pPr>
              <w:jc w:val="both"/>
              <w:rPr>
                <w:b/>
                <w:sz w:val="20"/>
                <w:szCs w:val="20"/>
              </w:rPr>
            </w:pPr>
            <w:r w:rsidRPr="000F543C">
              <w:rPr>
                <w:b/>
                <w:sz w:val="20"/>
                <w:szCs w:val="20"/>
              </w:rPr>
              <w:t xml:space="preserve">Kvalifikační </w:t>
            </w:r>
          </w:p>
          <w:p w14:paraId="29D1C4BE" w14:textId="77777777" w:rsidR="00B05252" w:rsidRPr="000F543C" w:rsidRDefault="00B05252" w:rsidP="00B05252">
            <w:pPr>
              <w:jc w:val="both"/>
              <w:rPr>
                <w:sz w:val="20"/>
                <w:szCs w:val="20"/>
              </w:rPr>
            </w:pPr>
            <w:r w:rsidRPr="000F543C">
              <w:rPr>
                <w:b/>
                <w:sz w:val="20"/>
                <w:szCs w:val="20"/>
              </w:rPr>
              <w:t>předpoklady:</w:t>
            </w:r>
          </w:p>
        </w:tc>
        <w:tc>
          <w:tcPr>
            <w:tcW w:w="7371" w:type="dxa"/>
            <w:vAlign w:val="bottom"/>
          </w:tcPr>
          <w:p w14:paraId="6F757DCB" w14:textId="77777777" w:rsidR="00B05252" w:rsidRPr="000F543C" w:rsidRDefault="00B05252" w:rsidP="00B05252">
            <w:pPr>
              <w:jc w:val="both"/>
              <w:rPr>
                <w:sz w:val="20"/>
                <w:szCs w:val="20"/>
              </w:rPr>
            </w:pPr>
          </w:p>
        </w:tc>
      </w:tr>
      <w:tr w:rsidR="00B05252" w:rsidRPr="00EC6704" w14:paraId="36EAF25E" w14:textId="77777777" w:rsidTr="003F1E3F">
        <w:tc>
          <w:tcPr>
            <w:tcW w:w="1771" w:type="dxa"/>
          </w:tcPr>
          <w:p w14:paraId="6E478CB2" w14:textId="77777777" w:rsidR="00B05252" w:rsidRPr="000F543C" w:rsidRDefault="00B05252" w:rsidP="00B05252">
            <w:pPr>
              <w:jc w:val="both"/>
              <w:rPr>
                <w:b/>
                <w:sz w:val="20"/>
                <w:szCs w:val="20"/>
              </w:rPr>
            </w:pPr>
          </w:p>
        </w:tc>
        <w:tc>
          <w:tcPr>
            <w:tcW w:w="7371" w:type="dxa"/>
          </w:tcPr>
          <w:p w14:paraId="49ED7D41" w14:textId="77777777" w:rsidR="00B05252" w:rsidRPr="000F543C" w:rsidRDefault="00B05252" w:rsidP="00B05252">
            <w:pPr>
              <w:jc w:val="both"/>
              <w:rPr>
                <w:sz w:val="20"/>
                <w:szCs w:val="20"/>
              </w:rPr>
            </w:pPr>
          </w:p>
        </w:tc>
      </w:tr>
      <w:tr w:rsidR="00B05252" w:rsidRPr="00EC6704" w14:paraId="64AFF7D2" w14:textId="77777777" w:rsidTr="003F1E3F">
        <w:tc>
          <w:tcPr>
            <w:tcW w:w="1771" w:type="dxa"/>
          </w:tcPr>
          <w:p w14:paraId="6E60CC20" w14:textId="77777777" w:rsidR="00B05252" w:rsidRPr="000F543C" w:rsidRDefault="00B05252" w:rsidP="00B05252">
            <w:pPr>
              <w:jc w:val="both"/>
              <w:rPr>
                <w:sz w:val="20"/>
                <w:szCs w:val="20"/>
              </w:rPr>
            </w:pPr>
            <w:r w:rsidRPr="000F543C">
              <w:rPr>
                <w:b/>
                <w:sz w:val="20"/>
                <w:szCs w:val="20"/>
              </w:rPr>
              <w:t>Místo konání:</w:t>
            </w:r>
          </w:p>
        </w:tc>
        <w:tc>
          <w:tcPr>
            <w:tcW w:w="7371" w:type="dxa"/>
          </w:tcPr>
          <w:p w14:paraId="1283C883" w14:textId="77777777" w:rsidR="00B05252" w:rsidRPr="000F543C" w:rsidRDefault="00B05252" w:rsidP="00B05252">
            <w:pPr>
              <w:jc w:val="both"/>
              <w:rPr>
                <w:sz w:val="20"/>
                <w:szCs w:val="20"/>
              </w:rPr>
            </w:pPr>
            <w:r w:rsidRPr="000F543C">
              <w:rPr>
                <w:sz w:val="20"/>
                <w:szCs w:val="20"/>
              </w:rPr>
              <w:t>VLF UO Hradec Králové</w:t>
            </w:r>
          </w:p>
        </w:tc>
      </w:tr>
      <w:tr w:rsidR="00B05252" w:rsidRPr="00EC6704" w14:paraId="457786BD" w14:textId="77777777" w:rsidTr="003F1E3F">
        <w:tc>
          <w:tcPr>
            <w:tcW w:w="1771" w:type="dxa"/>
          </w:tcPr>
          <w:p w14:paraId="4DC30FE6" w14:textId="77777777" w:rsidR="00B05252" w:rsidRPr="000F543C" w:rsidRDefault="00B05252" w:rsidP="00B05252">
            <w:pPr>
              <w:jc w:val="both"/>
              <w:rPr>
                <w:b/>
                <w:sz w:val="20"/>
                <w:szCs w:val="20"/>
              </w:rPr>
            </w:pPr>
          </w:p>
        </w:tc>
        <w:tc>
          <w:tcPr>
            <w:tcW w:w="7371" w:type="dxa"/>
          </w:tcPr>
          <w:p w14:paraId="4F45D7E0" w14:textId="77777777" w:rsidR="00B05252" w:rsidRPr="000F543C" w:rsidRDefault="00B05252" w:rsidP="00B05252">
            <w:pPr>
              <w:jc w:val="both"/>
              <w:rPr>
                <w:sz w:val="20"/>
                <w:szCs w:val="20"/>
              </w:rPr>
            </w:pPr>
          </w:p>
        </w:tc>
      </w:tr>
      <w:tr w:rsidR="00B05252" w:rsidRPr="00EC6704" w14:paraId="5CC90418" w14:textId="77777777" w:rsidTr="003F1E3F">
        <w:tc>
          <w:tcPr>
            <w:tcW w:w="1771" w:type="dxa"/>
          </w:tcPr>
          <w:p w14:paraId="1578DCC0" w14:textId="77777777" w:rsidR="00B05252" w:rsidRPr="000F543C" w:rsidRDefault="00B05252" w:rsidP="00B05252">
            <w:pPr>
              <w:jc w:val="both"/>
              <w:rPr>
                <w:sz w:val="20"/>
                <w:szCs w:val="20"/>
              </w:rPr>
            </w:pPr>
            <w:r w:rsidRPr="000F543C">
              <w:rPr>
                <w:b/>
                <w:sz w:val="20"/>
                <w:szCs w:val="20"/>
              </w:rPr>
              <w:t>Doba trvání:</w:t>
            </w:r>
          </w:p>
        </w:tc>
        <w:tc>
          <w:tcPr>
            <w:tcW w:w="7371" w:type="dxa"/>
          </w:tcPr>
          <w:p w14:paraId="58B96E4A" w14:textId="77777777" w:rsidR="00B05252" w:rsidRPr="000F543C" w:rsidRDefault="00B05252" w:rsidP="00B05252">
            <w:pPr>
              <w:jc w:val="both"/>
              <w:rPr>
                <w:sz w:val="20"/>
                <w:szCs w:val="20"/>
              </w:rPr>
            </w:pPr>
            <w:r w:rsidRPr="000F543C">
              <w:rPr>
                <w:sz w:val="20"/>
                <w:szCs w:val="20"/>
              </w:rPr>
              <w:t xml:space="preserve">5 dnů </w:t>
            </w:r>
          </w:p>
        </w:tc>
      </w:tr>
      <w:tr w:rsidR="00B05252" w:rsidRPr="00EC6704" w14:paraId="7DB014B2" w14:textId="77777777" w:rsidTr="003F1E3F">
        <w:tc>
          <w:tcPr>
            <w:tcW w:w="1771" w:type="dxa"/>
          </w:tcPr>
          <w:p w14:paraId="26AEE62F" w14:textId="77777777" w:rsidR="00B05252" w:rsidRPr="000F543C" w:rsidRDefault="00B05252" w:rsidP="00B05252">
            <w:pPr>
              <w:jc w:val="both"/>
              <w:rPr>
                <w:b/>
                <w:sz w:val="20"/>
                <w:szCs w:val="20"/>
              </w:rPr>
            </w:pPr>
          </w:p>
        </w:tc>
        <w:tc>
          <w:tcPr>
            <w:tcW w:w="7371" w:type="dxa"/>
          </w:tcPr>
          <w:p w14:paraId="1EC16E45" w14:textId="77777777" w:rsidR="00B05252" w:rsidRPr="000F543C" w:rsidRDefault="00B05252" w:rsidP="00B05252">
            <w:pPr>
              <w:jc w:val="both"/>
              <w:rPr>
                <w:sz w:val="20"/>
                <w:szCs w:val="20"/>
              </w:rPr>
            </w:pPr>
          </w:p>
        </w:tc>
      </w:tr>
      <w:tr w:rsidR="00B05252" w:rsidRPr="00EC6704" w14:paraId="38CDFCBB" w14:textId="77777777" w:rsidTr="003F1E3F">
        <w:tc>
          <w:tcPr>
            <w:tcW w:w="1771" w:type="dxa"/>
          </w:tcPr>
          <w:p w14:paraId="6716E361" w14:textId="77777777" w:rsidR="00B05252" w:rsidRPr="000F543C" w:rsidRDefault="00B05252" w:rsidP="00B05252">
            <w:pPr>
              <w:jc w:val="both"/>
              <w:rPr>
                <w:sz w:val="20"/>
                <w:szCs w:val="20"/>
              </w:rPr>
            </w:pPr>
            <w:r w:rsidRPr="000F543C">
              <w:rPr>
                <w:b/>
                <w:sz w:val="20"/>
                <w:szCs w:val="20"/>
              </w:rPr>
              <w:t>Termín:</w:t>
            </w:r>
          </w:p>
        </w:tc>
        <w:tc>
          <w:tcPr>
            <w:tcW w:w="7371" w:type="dxa"/>
          </w:tcPr>
          <w:p w14:paraId="741DDDAC" w14:textId="77777777" w:rsidR="00B05252" w:rsidRPr="000F543C" w:rsidRDefault="00B05252" w:rsidP="00B05252">
            <w:pPr>
              <w:jc w:val="both"/>
              <w:rPr>
                <w:sz w:val="20"/>
                <w:szCs w:val="20"/>
              </w:rPr>
            </w:pPr>
            <w:r w:rsidRPr="000F543C">
              <w:rPr>
                <w:sz w:val="20"/>
                <w:szCs w:val="20"/>
              </w:rPr>
              <w:t xml:space="preserve">23. 11. – 27. 11. 2026  </w:t>
            </w:r>
          </w:p>
        </w:tc>
      </w:tr>
      <w:tr w:rsidR="00B05252" w:rsidRPr="00EC6704" w14:paraId="36A69A85" w14:textId="77777777" w:rsidTr="003F1E3F">
        <w:tc>
          <w:tcPr>
            <w:tcW w:w="1771" w:type="dxa"/>
          </w:tcPr>
          <w:p w14:paraId="5165657A" w14:textId="77777777" w:rsidR="00B05252" w:rsidRPr="000F543C" w:rsidRDefault="00B05252" w:rsidP="00B05252">
            <w:pPr>
              <w:jc w:val="both"/>
              <w:rPr>
                <w:b/>
                <w:sz w:val="20"/>
                <w:szCs w:val="20"/>
              </w:rPr>
            </w:pPr>
          </w:p>
        </w:tc>
        <w:tc>
          <w:tcPr>
            <w:tcW w:w="7371" w:type="dxa"/>
          </w:tcPr>
          <w:p w14:paraId="39F2E777" w14:textId="77777777" w:rsidR="00B05252" w:rsidRPr="000F543C" w:rsidRDefault="00B05252" w:rsidP="00B05252">
            <w:pPr>
              <w:jc w:val="both"/>
              <w:rPr>
                <w:sz w:val="20"/>
                <w:szCs w:val="20"/>
              </w:rPr>
            </w:pPr>
          </w:p>
        </w:tc>
      </w:tr>
      <w:tr w:rsidR="00B05252" w:rsidRPr="00EC6704" w14:paraId="786C2F2A" w14:textId="77777777" w:rsidTr="003F1E3F">
        <w:tc>
          <w:tcPr>
            <w:tcW w:w="1771" w:type="dxa"/>
          </w:tcPr>
          <w:p w14:paraId="3082B570" w14:textId="77777777" w:rsidR="00B05252" w:rsidRPr="000F543C" w:rsidRDefault="00B05252" w:rsidP="00B05252">
            <w:pPr>
              <w:jc w:val="both"/>
              <w:rPr>
                <w:sz w:val="20"/>
                <w:szCs w:val="20"/>
              </w:rPr>
            </w:pPr>
            <w:r w:rsidRPr="000F543C">
              <w:rPr>
                <w:b/>
                <w:sz w:val="20"/>
                <w:szCs w:val="20"/>
              </w:rPr>
              <w:t>Počet účastníků:</w:t>
            </w:r>
          </w:p>
        </w:tc>
        <w:tc>
          <w:tcPr>
            <w:tcW w:w="7371" w:type="dxa"/>
            <w:vAlign w:val="bottom"/>
          </w:tcPr>
          <w:p w14:paraId="21774A5A" w14:textId="77777777" w:rsidR="00B05252" w:rsidRPr="000F543C" w:rsidRDefault="00B05252" w:rsidP="00B05252">
            <w:pPr>
              <w:jc w:val="both"/>
              <w:rPr>
                <w:sz w:val="20"/>
                <w:szCs w:val="20"/>
              </w:rPr>
            </w:pPr>
            <w:r w:rsidRPr="000F543C">
              <w:rPr>
                <w:sz w:val="20"/>
                <w:szCs w:val="20"/>
              </w:rPr>
              <w:t xml:space="preserve">5 – 15  </w:t>
            </w:r>
          </w:p>
        </w:tc>
      </w:tr>
      <w:tr w:rsidR="00B05252" w:rsidRPr="00EC6704" w14:paraId="252014CE" w14:textId="77777777" w:rsidTr="003F1E3F">
        <w:tc>
          <w:tcPr>
            <w:tcW w:w="1771" w:type="dxa"/>
          </w:tcPr>
          <w:p w14:paraId="695A619B" w14:textId="77777777" w:rsidR="00B05252" w:rsidRPr="000F543C" w:rsidRDefault="00B05252" w:rsidP="00B05252">
            <w:pPr>
              <w:jc w:val="both"/>
              <w:rPr>
                <w:b/>
                <w:sz w:val="20"/>
                <w:szCs w:val="20"/>
              </w:rPr>
            </w:pPr>
          </w:p>
        </w:tc>
        <w:tc>
          <w:tcPr>
            <w:tcW w:w="7371" w:type="dxa"/>
          </w:tcPr>
          <w:p w14:paraId="4B5F612F" w14:textId="77777777" w:rsidR="00B05252" w:rsidRPr="000F543C" w:rsidRDefault="00B05252" w:rsidP="00B05252">
            <w:pPr>
              <w:jc w:val="both"/>
              <w:rPr>
                <w:sz w:val="20"/>
                <w:szCs w:val="20"/>
              </w:rPr>
            </w:pPr>
          </w:p>
        </w:tc>
      </w:tr>
      <w:tr w:rsidR="00B05252" w:rsidRPr="00EC6704" w14:paraId="54FFE1AF" w14:textId="77777777" w:rsidTr="003F1E3F">
        <w:tc>
          <w:tcPr>
            <w:tcW w:w="1771" w:type="dxa"/>
          </w:tcPr>
          <w:p w14:paraId="5ACAD64F" w14:textId="77777777" w:rsidR="00B05252" w:rsidRPr="000F543C" w:rsidRDefault="00B05252" w:rsidP="00B05252">
            <w:pPr>
              <w:jc w:val="both"/>
              <w:rPr>
                <w:sz w:val="20"/>
                <w:szCs w:val="20"/>
              </w:rPr>
            </w:pPr>
            <w:r w:rsidRPr="000F543C">
              <w:rPr>
                <w:b/>
                <w:sz w:val="20"/>
                <w:szCs w:val="20"/>
              </w:rPr>
              <w:t>Školitel:</w:t>
            </w:r>
          </w:p>
        </w:tc>
        <w:tc>
          <w:tcPr>
            <w:tcW w:w="7371" w:type="dxa"/>
          </w:tcPr>
          <w:p w14:paraId="328C8CBC" w14:textId="77777777" w:rsidR="00B05252" w:rsidRPr="000F543C" w:rsidRDefault="00B05252" w:rsidP="00B05252">
            <w:pPr>
              <w:jc w:val="both"/>
              <w:rPr>
                <w:sz w:val="20"/>
                <w:szCs w:val="20"/>
              </w:rPr>
            </w:pPr>
            <w:r w:rsidRPr="000F543C">
              <w:rPr>
                <w:sz w:val="20"/>
                <w:szCs w:val="20"/>
              </w:rPr>
              <w:t>VLF – K304 (KTVF)</w:t>
            </w:r>
          </w:p>
        </w:tc>
      </w:tr>
      <w:tr w:rsidR="00B05252" w:rsidRPr="00EC6704" w14:paraId="5AE71D24" w14:textId="77777777" w:rsidTr="003F1E3F">
        <w:tc>
          <w:tcPr>
            <w:tcW w:w="1771" w:type="dxa"/>
          </w:tcPr>
          <w:p w14:paraId="7781EB29" w14:textId="77777777" w:rsidR="00B05252" w:rsidRPr="000F543C" w:rsidRDefault="00B05252" w:rsidP="00B05252">
            <w:pPr>
              <w:jc w:val="both"/>
              <w:rPr>
                <w:b/>
                <w:sz w:val="20"/>
                <w:szCs w:val="20"/>
              </w:rPr>
            </w:pPr>
          </w:p>
        </w:tc>
        <w:tc>
          <w:tcPr>
            <w:tcW w:w="7371" w:type="dxa"/>
          </w:tcPr>
          <w:p w14:paraId="4E277603" w14:textId="77777777" w:rsidR="00B05252" w:rsidRPr="000F543C" w:rsidRDefault="00B05252" w:rsidP="00B05252">
            <w:pPr>
              <w:jc w:val="both"/>
              <w:rPr>
                <w:sz w:val="20"/>
                <w:szCs w:val="20"/>
              </w:rPr>
            </w:pPr>
          </w:p>
        </w:tc>
      </w:tr>
      <w:tr w:rsidR="00B05252" w:rsidRPr="00EC6704" w14:paraId="618B5D03" w14:textId="77777777" w:rsidTr="003F1E3F">
        <w:tc>
          <w:tcPr>
            <w:tcW w:w="1771" w:type="dxa"/>
          </w:tcPr>
          <w:p w14:paraId="6F55D5ED" w14:textId="77777777" w:rsidR="00B05252" w:rsidRPr="000F543C" w:rsidRDefault="00B05252" w:rsidP="00B05252">
            <w:pPr>
              <w:jc w:val="both"/>
              <w:rPr>
                <w:sz w:val="20"/>
                <w:szCs w:val="20"/>
              </w:rPr>
            </w:pPr>
            <w:r w:rsidRPr="000F543C">
              <w:rPr>
                <w:b/>
                <w:sz w:val="20"/>
                <w:szCs w:val="20"/>
              </w:rPr>
              <w:t>Zakončení:</w:t>
            </w:r>
          </w:p>
        </w:tc>
        <w:tc>
          <w:tcPr>
            <w:tcW w:w="7371" w:type="dxa"/>
          </w:tcPr>
          <w:p w14:paraId="4AFCDBDC" w14:textId="77777777" w:rsidR="00B05252" w:rsidRPr="000F543C" w:rsidRDefault="00B05252" w:rsidP="00B05252">
            <w:pPr>
              <w:jc w:val="both"/>
              <w:rPr>
                <w:sz w:val="20"/>
                <w:szCs w:val="20"/>
              </w:rPr>
            </w:pPr>
            <w:r w:rsidRPr="000F543C">
              <w:rPr>
                <w:sz w:val="20"/>
                <w:szCs w:val="20"/>
              </w:rPr>
              <w:t>Závěrečné ústní přezkoušení</w:t>
            </w:r>
          </w:p>
        </w:tc>
      </w:tr>
      <w:tr w:rsidR="00B05252" w:rsidRPr="00EC6704" w14:paraId="614FCD45" w14:textId="77777777" w:rsidTr="003F1E3F">
        <w:tc>
          <w:tcPr>
            <w:tcW w:w="1771" w:type="dxa"/>
          </w:tcPr>
          <w:p w14:paraId="3A7C30FB" w14:textId="77777777" w:rsidR="00B05252" w:rsidRPr="000F543C" w:rsidRDefault="00B05252" w:rsidP="003F1E3F">
            <w:pPr>
              <w:jc w:val="both"/>
              <w:rPr>
                <w:b/>
                <w:sz w:val="20"/>
                <w:szCs w:val="20"/>
              </w:rPr>
            </w:pPr>
          </w:p>
        </w:tc>
        <w:tc>
          <w:tcPr>
            <w:tcW w:w="7371" w:type="dxa"/>
          </w:tcPr>
          <w:p w14:paraId="496FCE72" w14:textId="77777777" w:rsidR="00B05252" w:rsidRPr="000F543C" w:rsidRDefault="00B05252" w:rsidP="003F1E3F">
            <w:pPr>
              <w:jc w:val="both"/>
              <w:rPr>
                <w:sz w:val="20"/>
                <w:szCs w:val="20"/>
              </w:rPr>
            </w:pPr>
          </w:p>
        </w:tc>
      </w:tr>
      <w:tr w:rsidR="00B05252" w:rsidRPr="00EC6704" w14:paraId="1808C9DC" w14:textId="77777777" w:rsidTr="003F1E3F">
        <w:tc>
          <w:tcPr>
            <w:tcW w:w="1771" w:type="dxa"/>
          </w:tcPr>
          <w:p w14:paraId="4D82B272" w14:textId="77777777" w:rsidR="00B05252" w:rsidRPr="000F543C" w:rsidRDefault="00B05252" w:rsidP="00B05252">
            <w:pPr>
              <w:jc w:val="both"/>
              <w:rPr>
                <w:b/>
                <w:sz w:val="20"/>
                <w:szCs w:val="20"/>
              </w:rPr>
            </w:pPr>
            <w:r w:rsidRPr="000F543C">
              <w:rPr>
                <w:b/>
                <w:sz w:val="20"/>
                <w:szCs w:val="20"/>
              </w:rPr>
              <w:t>Náplň:</w:t>
            </w:r>
          </w:p>
        </w:tc>
        <w:tc>
          <w:tcPr>
            <w:tcW w:w="7371" w:type="dxa"/>
          </w:tcPr>
          <w:p w14:paraId="2A04AC36" w14:textId="77777777" w:rsidR="00B05252" w:rsidRPr="000F543C" w:rsidRDefault="00B05252" w:rsidP="00B05252">
            <w:pPr>
              <w:numPr>
                <w:ilvl w:val="0"/>
                <w:numId w:val="35"/>
              </w:numPr>
              <w:ind w:left="357" w:hanging="357"/>
              <w:jc w:val="both"/>
              <w:rPr>
                <w:sz w:val="20"/>
                <w:szCs w:val="20"/>
              </w:rPr>
            </w:pPr>
            <w:r w:rsidRPr="000F543C">
              <w:rPr>
                <w:sz w:val="20"/>
                <w:szCs w:val="20"/>
              </w:rPr>
              <w:t>Historie návykových látek (NL)</w:t>
            </w:r>
          </w:p>
          <w:p w14:paraId="104F6392" w14:textId="77777777" w:rsidR="00B05252" w:rsidRPr="000F543C" w:rsidRDefault="00B05252" w:rsidP="00B05252">
            <w:pPr>
              <w:numPr>
                <w:ilvl w:val="0"/>
                <w:numId w:val="35"/>
              </w:numPr>
              <w:ind w:left="357" w:hanging="357"/>
              <w:jc w:val="both"/>
              <w:rPr>
                <w:sz w:val="20"/>
                <w:szCs w:val="20"/>
              </w:rPr>
            </w:pPr>
            <w:r w:rsidRPr="000F543C">
              <w:rPr>
                <w:sz w:val="20"/>
                <w:szCs w:val="20"/>
              </w:rPr>
              <w:t>Závislost, vznik závislosti, příčiny vzniku závislosti</w:t>
            </w:r>
          </w:p>
          <w:p w14:paraId="50AB843F" w14:textId="77777777" w:rsidR="00B05252" w:rsidRPr="000F543C" w:rsidRDefault="00B05252" w:rsidP="00B05252">
            <w:pPr>
              <w:numPr>
                <w:ilvl w:val="0"/>
                <w:numId w:val="35"/>
              </w:numPr>
              <w:ind w:left="357" w:hanging="357"/>
              <w:jc w:val="both"/>
              <w:rPr>
                <w:sz w:val="20"/>
                <w:szCs w:val="20"/>
              </w:rPr>
            </w:pPr>
            <w:r w:rsidRPr="000F543C">
              <w:rPr>
                <w:sz w:val="20"/>
                <w:szCs w:val="20"/>
              </w:rPr>
              <w:t>Právní rámec práce s NL v AČR</w:t>
            </w:r>
          </w:p>
          <w:p w14:paraId="5EFD452B" w14:textId="77777777" w:rsidR="00B05252" w:rsidRPr="000F543C" w:rsidRDefault="00B05252" w:rsidP="00B05252">
            <w:pPr>
              <w:numPr>
                <w:ilvl w:val="0"/>
                <w:numId w:val="35"/>
              </w:numPr>
              <w:ind w:left="357" w:hanging="357"/>
              <w:jc w:val="both"/>
              <w:rPr>
                <w:sz w:val="20"/>
                <w:szCs w:val="20"/>
              </w:rPr>
            </w:pPr>
            <w:r w:rsidRPr="000F543C">
              <w:rPr>
                <w:sz w:val="20"/>
                <w:szCs w:val="20"/>
              </w:rPr>
              <w:t>Prevence užívání NL</w:t>
            </w:r>
          </w:p>
          <w:p w14:paraId="35536C1F" w14:textId="77777777" w:rsidR="00B05252" w:rsidRPr="000F543C" w:rsidRDefault="00B05252" w:rsidP="00B05252">
            <w:pPr>
              <w:numPr>
                <w:ilvl w:val="0"/>
                <w:numId w:val="35"/>
              </w:numPr>
              <w:ind w:left="357" w:hanging="357"/>
              <w:jc w:val="both"/>
              <w:rPr>
                <w:sz w:val="20"/>
                <w:szCs w:val="20"/>
              </w:rPr>
            </w:pPr>
            <w:r w:rsidRPr="000F543C">
              <w:rPr>
                <w:sz w:val="20"/>
                <w:szCs w:val="20"/>
              </w:rPr>
              <w:t>Zásady první pomoci při předávkování NL</w:t>
            </w:r>
          </w:p>
          <w:p w14:paraId="5C67B182" w14:textId="77777777" w:rsidR="00B05252" w:rsidRPr="000F543C" w:rsidRDefault="00B05252" w:rsidP="00B05252">
            <w:pPr>
              <w:numPr>
                <w:ilvl w:val="0"/>
                <w:numId w:val="35"/>
              </w:numPr>
              <w:ind w:left="357" w:hanging="357"/>
              <w:jc w:val="both"/>
              <w:rPr>
                <w:sz w:val="20"/>
                <w:szCs w:val="20"/>
              </w:rPr>
            </w:pPr>
            <w:r w:rsidRPr="000F543C">
              <w:rPr>
                <w:sz w:val="20"/>
                <w:szCs w:val="20"/>
              </w:rPr>
              <w:t>NL nepodléhající zákonu o NL</w:t>
            </w:r>
          </w:p>
          <w:p w14:paraId="1111B6AD" w14:textId="77777777" w:rsidR="00B05252" w:rsidRPr="000F543C" w:rsidRDefault="00B05252" w:rsidP="00B05252">
            <w:pPr>
              <w:numPr>
                <w:ilvl w:val="0"/>
                <w:numId w:val="35"/>
              </w:numPr>
              <w:ind w:left="357" w:hanging="357"/>
              <w:jc w:val="both"/>
              <w:rPr>
                <w:sz w:val="20"/>
                <w:szCs w:val="20"/>
              </w:rPr>
            </w:pPr>
            <w:r w:rsidRPr="000F543C">
              <w:rPr>
                <w:sz w:val="20"/>
                <w:szCs w:val="20"/>
              </w:rPr>
              <w:t>NL podléhající zákonu o NL</w:t>
            </w:r>
          </w:p>
          <w:p w14:paraId="6F99B448" w14:textId="77777777" w:rsidR="00B05252" w:rsidRPr="000F543C" w:rsidRDefault="00B05252" w:rsidP="00B05252">
            <w:pPr>
              <w:numPr>
                <w:ilvl w:val="0"/>
                <w:numId w:val="35"/>
              </w:numPr>
              <w:ind w:left="357" w:hanging="357"/>
              <w:jc w:val="both"/>
              <w:rPr>
                <w:sz w:val="20"/>
                <w:szCs w:val="20"/>
              </w:rPr>
            </w:pPr>
            <w:r w:rsidRPr="000F543C">
              <w:rPr>
                <w:sz w:val="20"/>
                <w:szCs w:val="20"/>
              </w:rPr>
              <w:t>Zneužívání léčiv</w:t>
            </w:r>
          </w:p>
          <w:p w14:paraId="76A61927" w14:textId="77777777" w:rsidR="00B05252" w:rsidRPr="000F543C" w:rsidRDefault="00B05252" w:rsidP="00B05252">
            <w:pPr>
              <w:numPr>
                <w:ilvl w:val="0"/>
                <w:numId w:val="35"/>
              </w:numPr>
              <w:ind w:left="357" w:hanging="357"/>
              <w:jc w:val="both"/>
              <w:rPr>
                <w:sz w:val="20"/>
                <w:szCs w:val="20"/>
              </w:rPr>
            </w:pPr>
            <w:r w:rsidRPr="000F543C">
              <w:rPr>
                <w:sz w:val="20"/>
                <w:szCs w:val="20"/>
              </w:rPr>
              <w:t>Analytické stanovení NL</w:t>
            </w:r>
          </w:p>
          <w:p w14:paraId="5D1FD5B1" w14:textId="77777777" w:rsidR="00B05252" w:rsidRPr="000F543C" w:rsidRDefault="00B05252" w:rsidP="00B05252">
            <w:pPr>
              <w:numPr>
                <w:ilvl w:val="0"/>
                <w:numId w:val="35"/>
              </w:numPr>
              <w:ind w:left="357" w:hanging="357"/>
              <w:jc w:val="both"/>
              <w:rPr>
                <w:sz w:val="20"/>
                <w:szCs w:val="20"/>
              </w:rPr>
            </w:pPr>
            <w:r w:rsidRPr="000F543C">
              <w:rPr>
                <w:sz w:val="20"/>
                <w:szCs w:val="20"/>
              </w:rPr>
              <w:t>Zneužívání steroidů</w:t>
            </w:r>
          </w:p>
          <w:p w14:paraId="2955D021" w14:textId="77777777" w:rsidR="00B05252" w:rsidRPr="000F543C" w:rsidRDefault="00B05252" w:rsidP="00B05252">
            <w:pPr>
              <w:numPr>
                <w:ilvl w:val="0"/>
                <w:numId w:val="35"/>
              </w:numPr>
              <w:ind w:left="357" w:hanging="357"/>
              <w:jc w:val="both"/>
              <w:rPr>
                <w:sz w:val="20"/>
                <w:szCs w:val="20"/>
              </w:rPr>
            </w:pPr>
            <w:r w:rsidRPr="000F543C">
              <w:rPr>
                <w:sz w:val="20"/>
                <w:szCs w:val="20"/>
              </w:rPr>
              <w:t>Další závislosti</w:t>
            </w:r>
          </w:p>
          <w:p w14:paraId="5C1E39E2" w14:textId="77777777" w:rsidR="00B05252" w:rsidRPr="000F543C" w:rsidRDefault="00B05252" w:rsidP="00B05252">
            <w:pPr>
              <w:numPr>
                <w:ilvl w:val="0"/>
                <w:numId w:val="35"/>
              </w:numPr>
              <w:ind w:left="357" w:hanging="357"/>
              <w:jc w:val="both"/>
              <w:rPr>
                <w:sz w:val="20"/>
                <w:szCs w:val="20"/>
              </w:rPr>
            </w:pPr>
            <w:r w:rsidRPr="000F543C">
              <w:rPr>
                <w:sz w:val="20"/>
                <w:szCs w:val="20"/>
              </w:rPr>
              <w:t>Komorbidity při užívání NL</w:t>
            </w:r>
          </w:p>
          <w:p w14:paraId="0E9F8047" w14:textId="77777777" w:rsidR="00B05252" w:rsidRPr="000F543C" w:rsidRDefault="00B05252" w:rsidP="00B05252">
            <w:pPr>
              <w:numPr>
                <w:ilvl w:val="0"/>
                <w:numId w:val="35"/>
              </w:numPr>
              <w:ind w:left="357" w:hanging="357"/>
              <w:jc w:val="both"/>
              <w:rPr>
                <w:sz w:val="20"/>
                <w:szCs w:val="20"/>
              </w:rPr>
            </w:pPr>
            <w:r w:rsidRPr="000F543C">
              <w:rPr>
                <w:sz w:val="20"/>
                <w:szCs w:val="20"/>
              </w:rPr>
              <w:t>Psychoterapeutické přístupy k léčbě závislostí</w:t>
            </w:r>
          </w:p>
        </w:tc>
      </w:tr>
      <w:tr w:rsidR="00B05252" w:rsidRPr="00EC6704" w14:paraId="120A43A8" w14:textId="77777777" w:rsidTr="003F1E3F">
        <w:tc>
          <w:tcPr>
            <w:tcW w:w="1771" w:type="dxa"/>
          </w:tcPr>
          <w:p w14:paraId="2434BAE4" w14:textId="77777777" w:rsidR="00B05252" w:rsidRPr="000F543C" w:rsidRDefault="00B05252" w:rsidP="00B05252">
            <w:pPr>
              <w:jc w:val="both"/>
              <w:rPr>
                <w:b/>
                <w:sz w:val="20"/>
                <w:szCs w:val="20"/>
              </w:rPr>
            </w:pPr>
          </w:p>
        </w:tc>
        <w:tc>
          <w:tcPr>
            <w:tcW w:w="7371" w:type="dxa"/>
          </w:tcPr>
          <w:p w14:paraId="15F278A0" w14:textId="77777777" w:rsidR="00B05252" w:rsidRPr="000F543C" w:rsidRDefault="00B05252" w:rsidP="00B05252">
            <w:pPr>
              <w:jc w:val="both"/>
              <w:rPr>
                <w:sz w:val="20"/>
                <w:szCs w:val="20"/>
              </w:rPr>
            </w:pPr>
          </w:p>
        </w:tc>
      </w:tr>
      <w:tr w:rsidR="00B05252" w:rsidRPr="00EC6704" w14:paraId="76EEC255" w14:textId="77777777" w:rsidTr="003F1E3F">
        <w:tc>
          <w:tcPr>
            <w:tcW w:w="1771" w:type="dxa"/>
            <w:tcBorders>
              <w:top w:val="single" w:sz="4" w:space="0" w:color="auto"/>
              <w:left w:val="single" w:sz="4" w:space="0" w:color="auto"/>
              <w:bottom w:val="single" w:sz="4" w:space="0" w:color="auto"/>
              <w:right w:val="single" w:sz="4" w:space="0" w:color="auto"/>
            </w:tcBorders>
          </w:tcPr>
          <w:p w14:paraId="2ED239FB" w14:textId="77777777" w:rsidR="00B05252" w:rsidRPr="000F543C" w:rsidRDefault="00B05252" w:rsidP="00B05252">
            <w:pPr>
              <w:jc w:val="both"/>
              <w:rPr>
                <w:b/>
                <w:bCs/>
                <w:sz w:val="20"/>
                <w:szCs w:val="20"/>
              </w:rPr>
            </w:pPr>
            <w:r w:rsidRPr="000F543C">
              <w:rPr>
                <w:b/>
                <w:bCs/>
                <w:sz w:val="20"/>
                <w:szCs w:val="20"/>
              </w:rPr>
              <w:t>Absolvent musí</w:t>
            </w:r>
          </w:p>
        </w:tc>
        <w:tc>
          <w:tcPr>
            <w:tcW w:w="7371" w:type="dxa"/>
            <w:tcBorders>
              <w:top w:val="single" w:sz="4" w:space="0" w:color="auto"/>
              <w:left w:val="single" w:sz="4" w:space="0" w:color="auto"/>
              <w:bottom w:val="single" w:sz="4" w:space="0" w:color="auto"/>
              <w:right w:val="single" w:sz="4" w:space="0" w:color="auto"/>
            </w:tcBorders>
          </w:tcPr>
          <w:p w14:paraId="520723A1" w14:textId="77777777" w:rsidR="00B05252" w:rsidRPr="000F543C" w:rsidRDefault="00B05252" w:rsidP="00B05252">
            <w:pPr>
              <w:jc w:val="both"/>
              <w:rPr>
                <w:sz w:val="20"/>
                <w:szCs w:val="20"/>
              </w:rPr>
            </w:pPr>
          </w:p>
        </w:tc>
      </w:tr>
      <w:tr w:rsidR="00B05252" w:rsidRPr="00EC6704" w14:paraId="6286C788" w14:textId="77777777" w:rsidTr="003F1E3F">
        <w:tc>
          <w:tcPr>
            <w:tcW w:w="1771" w:type="dxa"/>
            <w:tcBorders>
              <w:top w:val="single" w:sz="4" w:space="0" w:color="auto"/>
              <w:left w:val="single" w:sz="4" w:space="0" w:color="auto"/>
              <w:bottom w:val="single" w:sz="4" w:space="0" w:color="auto"/>
              <w:right w:val="single" w:sz="4" w:space="0" w:color="auto"/>
            </w:tcBorders>
            <w:shd w:val="clear" w:color="auto" w:fill="FFFFFF"/>
          </w:tcPr>
          <w:p w14:paraId="40A237D5" w14:textId="77777777" w:rsidR="00B05252" w:rsidRPr="000F543C" w:rsidRDefault="00B05252" w:rsidP="00B05252">
            <w:pPr>
              <w:jc w:val="both"/>
              <w:rPr>
                <w:b/>
                <w:bCs/>
                <w:sz w:val="20"/>
                <w:szCs w:val="20"/>
              </w:rPr>
            </w:pPr>
            <w:r w:rsidRPr="000F543C">
              <w:rPr>
                <w:b/>
                <w:bCs/>
                <w:sz w:val="20"/>
                <w:szCs w:val="20"/>
              </w:rPr>
              <w:t>Znát:</w:t>
            </w:r>
          </w:p>
        </w:tc>
        <w:tc>
          <w:tcPr>
            <w:tcW w:w="7371" w:type="dxa"/>
            <w:tcBorders>
              <w:top w:val="single" w:sz="4" w:space="0" w:color="auto"/>
              <w:left w:val="single" w:sz="4" w:space="0" w:color="auto"/>
              <w:bottom w:val="single" w:sz="4" w:space="0" w:color="auto"/>
              <w:right w:val="single" w:sz="4" w:space="0" w:color="auto"/>
            </w:tcBorders>
            <w:shd w:val="clear" w:color="auto" w:fill="FFFFFF"/>
          </w:tcPr>
          <w:p w14:paraId="2A44B116" w14:textId="77777777" w:rsidR="00B05252" w:rsidRPr="000F543C" w:rsidRDefault="00B05252" w:rsidP="00B05252">
            <w:pPr>
              <w:pStyle w:val="Odstavecseseznamem"/>
              <w:numPr>
                <w:ilvl w:val="0"/>
                <w:numId w:val="33"/>
              </w:numPr>
              <w:ind w:left="357" w:hanging="357"/>
              <w:rPr>
                <w:sz w:val="20"/>
              </w:rPr>
            </w:pPr>
            <w:r w:rsidRPr="000F543C">
              <w:rPr>
                <w:sz w:val="20"/>
              </w:rPr>
              <w:t>Definici závislosti, závislost psychická a fyzická</w:t>
            </w:r>
          </w:p>
          <w:p w14:paraId="284A5024" w14:textId="77777777" w:rsidR="00B05252" w:rsidRPr="000F543C" w:rsidRDefault="00B05252" w:rsidP="00B05252">
            <w:pPr>
              <w:pStyle w:val="Odstavecseseznamem"/>
              <w:numPr>
                <w:ilvl w:val="0"/>
                <w:numId w:val="33"/>
              </w:numPr>
              <w:ind w:left="357" w:hanging="357"/>
              <w:rPr>
                <w:sz w:val="20"/>
              </w:rPr>
            </w:pPr>
            <w:r w:rsidRPr="000F543C">
              <w:rPr>
                <w:sz w:val="20"/>
              </w:rPr>
              <w:t>Rozvoj vzniku závislosti</w:t>
            </w:r>
          </w:p>
          <w:p w14:paraId="45F142EE" w14:textId="77777777" w:rsidR="00B05252" w:rsidRPr="000F543C" w:rsidRDefault="00B05252" w:rsidP="00B05252">
            <w:pPr>
              <w:pStyle w:val="Odstavecseseznamem"/>
              <w:numPr>
                <w:ilvl w:val="0"/>
                <w:numId w:val="33"/>
              </w:numPr>
              <w:ind w:left="357" w:hanging="357"/>
              <w:rPr>
                <w:sz w:val="20"/>
              </w:rPr>
            </w:pPr>
            <w:r w:rsidRPr="000F543C">
              <w:rPr>
                <w:sz w:val="20"/>
              </w:rPr>
              <w:t>Drogová problematika ve společnosti a rodinách</w:t>
            </w:r>
          </w:p>
          <w:p w14:paraId="53A173BC" w14:textId="77777777" w:rsidR="00B05252" w:rsidRPr="000F543C" w:rsidRDefault="00B05252" w:rsidP="00B05252">
            <w:pPr>
              <w:pStyle w:val="Odstavecseseznamem"/>
              <w:numPr>
                <w:ilvl w:val="0"/>
                <w:numId w:val="33"/>
              </w:numPr>
              <w:ind w:left="357" w:hanging="357"/>
              <w:rPr>
                <w:sz w:val="20"/>
              </w:rPr>
            </w:pPr>
            <w:r w:rsidRPr="000F543C">
              <w:rPr>
                <w:sz w:val="20"/>
              </w:rPr>
              <w:t>Vybrané skupiny návykových látek (návykové látky podléhající zákonu o návykových látkách, návykové látky nepodléhající zákonu o návykových látkách, nelátkové závislosti, zneužívaná léčiva)</w:t>
            </w:r>
          </w:p>
          <w:p w14:paraId="73E1D3E0" w14:textId="77777777" w:rsidR="00B05252" w:rsidRPr="000F543C" w:rsidRDefault="00B05252" w:rsidP="00B05252">
            <w:pPr>
              <w:pStyle w:val="Odstavecseseznamem"/>
              <w:numPr>
                <w:ilvl w:val="0"/>
                <w:numId w:val="33"/>
              </w:numPr>
              <w:ind w:left="357" w:hanging="357"/>
              <w:rPr>
                <w:sz w:val="20"/>
              </w:rPr>
            </w:pPr>
            <w:r w:rsidRPr="000F543C">
              <w:rPr>
                <w:sz w:val="20"/>
              </w:rPr>
              <w:t>Právní rámec práce s návykovými látkami v AČR</w:t>
            </w:r>
          </w:p>
          <w:p w14:paraId="398A3DC0" w14:textId="77777777" w:rsidR="00B05252" w:rsidRPr="000F543C" w:rsidRDefault="00B05252" w:rsidP="00B05252">
            <w:pPr>
              <w:pStyle w:val="Odstavecseseznamem"/>
              <w:numPr>
                <w:ilvl w:val="0"/>
                <w:numId w:val="33"/>
              </w:numPr>
              <w:ind w:left="357" w:hanging="357"/>
              <w:rPr>
                <w:sz w:val="20"/>
              </w:rPr>
            </w:pPr>
            <w:r w:rsidRPr="000F543C">
              <w:rPr>
                <w:sz w:val="20"/>
              </w:rPr>
              <w:t>Možnými psychoterapeutickými přístupy k léčbě závislostí</w:t>
            </w:r>
          </w:p>
          <w:p w14:paraId="076FAE85" w14:textId="77777777" w:rsidR="00B05252" w:rsidRPr="000F543C" w:rsidRDefault="00B05252" w:rsidP="00B05252">
            <w:pPr>
              <w:pStyle w:val="Odstavecseseznamem"/>
              <w:numPr>
                <w:ilvl w:val="0"/>
                <w:numId w:val="33"/>
              </w:numPr>
              <w:ind w:left="357" w:hanging="357"/>
              <w:rPr>
                <w:sz w:val="20"/>
              </w:rPr>
            </w:pPr>
            <w:r w:rsidRPr="000F543C">
              <w:rPr>
                <w:sz w:val="20"/>
              </w:rPr>
              <w:t>Možnostmi analytického stanovení návykových látek v biologickém materiálu</w:t>
            </w:r>
          </w:p>
        </w:tc>
      </w:tr>
      <w:tr w:rsidR="00B05252" w:rsidRPr="00EC6704" w14:paraId="72F6193D" w14:textId="77777777" w:rsidTr="003F1E3F">
        <w:tc>
          <w:tcPr>
            <w:tcW w:w="1771" w:type="dxa"/>
            <w:tcBorders>
              <w:top w:val="single" w:sz="4" w:space="0" w:color="auto"/>
              <w:left w:val="single" w:sz="4" w:space="0" w:color="auto"/>
              <w:bottom w:val="single" w:sz="4" w:space="0" w:color="auto"/>
              <w:right w:val="single" w:sz="4" w:space="0" w:color="auto"/>
            </w:tcBorders>
            <w:shd w:val="clear" w:color="auto" w:fill="FFFFFF"/>
          </w:tcPr>
          <w:p w14:paraId="67A1947B" w14:textId="77777777" w:rsidR="00B05252" w:rsidRPr="000F543C" w:rsidRDefault="00B05252" w:rsidP="00B05252">
            <w:pPr>
              <w:jc w:val="both"/>
              <w:rPr>
                <w:b/>
                <w:bCs/>
                <w:sz w:val="20"/>
                <w:szCs w:val="20"/>
              </w:rPr>
            </w:pPr>
            <w:r w:rsidRPr="000F543C">
              <w:rPr>
                <w:b/>
                <w:bCs/>
                <w:sz w:val="20"/>
                <w:szCs w:val="20"/>
              </w:rPr>
              <w:t>Umět:</w:t>
            </w:r>
          </w:p>
        </w:tc>
        <w:tc>
          <w:tcPr>
            <w:tcW w:w="7371" w:type="dxa"/>
            <w:tcBorders>
              <w:top w:val="single" w:sz="4" w:space="0" w:color="auto"/>
              <w:left w:val="single" w:sz="4" w:space="0" w:color="auto"/>
              <w:bottom w:val="single" w:sz="4" w:space="0" w:color="auto"/>
              <w:right w:val="single" w:sz="4" w:space="0" w:color="auto"/>
            </w:tcBorders>
            <w:shd w:val="clear" w:color="auto" w:fill="FFFFFF"/>
          </w:tcPr>
          <w:p w14:paraId="3CCA17FD" w14:textId="77777777" w:rsidR="00B05252" w:rsidRPr="000F543C" w:rsidRDefault="00B05252" w:rsidP="00B05252">
            <w:pPr>
              <w:numPr>
                <w:ilvl w:val="0"/>
                <w:numId w:val="34"/>
              </w:numPr>
              <w:ind w:left="357" w:hanging="357"/>
              <w:rPr>
                <w:sz w:val="20"/>
                <w:szCs w:val="20"/>
              </w:rPr>
            </w:pPr>
            <w:r w:rsidRPr="000F543C">
              <w:rPr>
                <w:sz w:val="20"/>
                <w:szCs w:val="20"/>
              </w:rPr>
              <w:t>Poskytnout laickou první pomoc v případě předávkování návykovou látkou</w:t>
            </w:r>
          </w:p>
          <w:p w14:paraId="30070E91" w14:textId="77777777" w:rsidR="00B05252" w:rsidRPr="000F543C" w:rsidRDefault="00B05252" w:rsidP="00B05252">
            <w:pPr>
              <w:numPr>
                <w:ilvl w:val="0"/>
                <w:numId w:val="34"/>
              </w:numPr>
              <w:ind w:left="357" w:hanging="357"/>
              <w:rPr>
                <w:sz w:val="20"/>
                <w:szCs w:val="20"/>
              </w:rPr>
            </w:pPr>
            <w:r w:rsidRPr="000F543C">
              <w:rPr>
                <w:sz w:val="20"/>
                <w:szCs w:val="20"/>
              </w:rPr>
              <w:t>Provádět prevenci užívání návykových látek</w:t>
            </w:r>
          </w:p>
          <w:p w14:paraId="19C6995C" w14:textId="77777777" w:rsidR="00B05252" w:rsidRPr="000F543C" w:rsidRDefault="00B05252" w:rsidP="00B05252">
            <w:pPr>
              <w:pStyle w:val="Normlnweb"/>
              <w:numPr>
                <w:ilvl w:val="0"/>
                <w:numId w:val="34"/>
              </w:numPr>
              <w:spacing w:before="0" w:beforeAutospacing="0" w:after="0" w:afterAutospacing="0"/>
              <w:ind w:left="357" w:hanging="357"/>
              <w:jc w:val="both"/>
              <w:rPr>
                <w:sz w:val="20"/>
                <w:szCs w:val="20"/>
              </w:rPr>
            </w:pPr>
            <w:r w:rsidRPr="000F543C">
              <w:rPr>
                <w:sz w:val="20"/>
                <w:szCs w:val="20"/>
              </w:rPr>
              <w:t>Základy psychoterapeutických přístupů k léčbě závislostí</w:t>
            </w:r>
          </w:p>
        </w:tc>
      </w:tr>
    </w:tbl>
    <w:p w14:paraId="6633298D" w14:textId="77777777" w:rsidR="00B05252" w:rsidRDefault="00B05252" w:rsidP="00B05252">
      <w:pPr>
        <w:jc w:val="center"/>
        <w:rPr>
          <w:b/>
        </w:rPr>
      </w:pPr>
    </w:p>
    <w:p w14:paraId="53CDF1BE" w14:textId="77777777" w:rsidR="00623D05" w:rsidRDefault="00623D05" w:rsidP="00623D05">
      <w:pPr>
        <w:tabs>
          <w:tab w:val="right" w:pos="8931"/>
        </w:tabs>
        <w:ind w:left="703" w:hanging="703"/>
        <w:rPr>
          <w:b/>
        </w:rPr>
      </w:pPr>
      <w:r w:rsidRPr="00F97ECB">
        <w:rPr>
          <w:b/>
        </w:rPr>
        <w:lastRenderedPageBreak/>
        <w:t>H-</w:t>
      </w:r>
      <w:r>
        <w:rPr>
          <w:b/>
        </w:rPr>
        <w:t xml:space="preserve">12/2-32     </w:t>
      </w:r>
    </w:p>
    <w:p w14:paraId="1EBFF8F7" w14:textId="77777777" w:rsidR="00623D05" w:rsidRDefault="00623D05" w:rsidP="00623D05">
      <w:pPr>
        <w:shd w:val="clear" w:color="auto" w:fill="F2F2F2"/>
        <w:tabs>
          <w:tab w:val="right" w:pos="8931"/>
        </w:tabs>
        <w:ind w:left="703" w:hanging="703"/>
        <w:jc w:val="center"/>
        <w:rPr>
          <w:b/>
        </w:rPr>
      </w:pPr>
      <w:r>
        <w:rPr>
          <w:b/>
        </w:rPr>
        <w:t>KATEDRA VOJENSKÉHO VNITŘNÍHO LÉKAŘTVÍ A VOJENSKÉ HYGIENY</w:t>
      </w:r>
    </w:p>
    <w:p w14:paraId="45BEE7A2" w14:textId="77777777" w:rsidR="00623D05" w:rsidRDefault="00623D05" w:rsidP="00623D05">
      <w:pPr>
        <w:shd w:val="clear" w:color="auto" w:fill="F2F2F2"/>
        <w:tabs>
          <w:tab w:val="right" w:pos="8931"/>
        </w:tabs>
        <w:ind w:left="703" w:hanging="703"/>
        <w:jc w:val="center"/>
      </w:pPr>
      <w:r>
        <w:rPr>
          <w:b/>
        </w:rPr>
        <w:t>(K-306)</w:t>
      </w:r>
    </w:p>
    <w:p w14:paraId="47C90BC4" w14:textId="77777777" w:rsidR="00EE59E0" w:rsidRDefault="00EE59E0" w:rsidP="00623D05">
      <w:pPr>
        <w:tabs>
          <w:tab w:val="right" w:pos="8931"/>
        </w:tabs>
        <w:ind w:left="703" w:hanging="703"/>
      </w:pPr>
    </w:p>
    <w:p w14:paraId="06D536D9" w14:textId="77777777" w:rsidR="00623D05" w:rsidRDefault="00623D05" w:rsidP="00623D05">
      <w:pPr>
        <w:tabs>
          <w:tab w:val="right" w:pos="8931"/>
        </w:tabs>
        <w:ind w:left="703" w:hanging="703"/>
      </w:pPr>
    </w:p>
    <w:p w14:paraId="3CA5D1BD" w14:textId="77777777" w:rsidR="00801DAF" w:rsidRPr="00F97ECB" w:rsidRDefault="00801DAF" w:rsidP="00623D05">
      <w:pPr>
        <w:jc w:val="center"/>
        <w:rPr>
          <w:b/>
        </w:rPr>
      </w:pPr>
      <w:r w:rsidRPr="00F97ECB">
        <w:rPr>
          <w:b/>
        </w:rPr>
        <w:t>ODBORNÝ KURZ</w:t>
      </w:r>
    </w:p>
    <w:p w14:paraId="406C0E43" w14:textId="77777777" w:rsidR="00801DAF" w:rsidRDefault="00801DAF" w:rsidP="00623D05">
      <w:pPr>
        <w:ind w:hanging="705"/>
        <w:jc w:val="center"/>
        <w:rPr>
          <w:b/>
        </w:rPr>
      </w:pPr>
      <w:r w:rsidRPr="00F97ECB">
        <w:rPr>
          <w:b/>
        </w:rPr>
        <w:t>PREVENCE NEINFEKČNÍCH ONEMOCNĚNÍ HROMADNÉHO VÝSKYTU</w:t>
      </w:r>
    </w:p>
    <w:p w14:paraId="0C6BE893" w14:textId="77777777" w:rsidR="00623D05" w:rsidRPr="00F97ECB" w:rsidRDefault="00623D05" w:rsidP="00623D05">
      <w:pPr>
        <w:ind w:hanging="705"/>
        <w:jc w:val="center"/>
        <w:rPr>
          <w:b/>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7371"/>
      </w:tblGrid>
      <w:tr w:rsidR="000920EC" w:rsidRPr="00EC6704" w14:paraId="44996ED9" w14:textId="77777777" w:rsidTr="000920EC">
        <w:tc>
          <w:tcPr>
            <w:tcW w:w="1771" w:type="dxa"/>
          </w:tcPr>
          <w:p w14:paraId="22C606C7" w14:textId="77777777" w:rsidR="000920EC" w:rsidRPr="00EC6704" w:rsidRDefault="000920EC" w:rsidP="000920EC">
            <w:pPr>
              <w:jc w:val="both"/>
              <w:rPr>
                <w:b/>
                <w:sz w:val="20"/>
                <w:szCs w:val="20"/>
              </w:rPr>
            </w:pPr>
            <w:r w:rsidRPr="00EC6704">
              <w:rPr>
                <w:b/>
                <w:sz w:val="20"/>
                <w:szCs w:val="20"/>
              </w:rPr>
              <w:t>Garant:</w:t>
            </w:r>
          </w:p>
        </w:tc>
        <w:tc>
          <w:tcPr>
            <w:tcW w:w="7371" w:type="dxa"/>
          </w:tcPr>
          <w:p w14:paraId="21FEBCB0" w14:textId="77777777" w:rsidR="000920EC" w:rsidRPr="00B13884" w:rsidRDefault="000920EC" w:rsidP="000920EC">
            <w:pPr>
              <w:jc w:val="both"/>
              <w:rPr>
                <w:b/>
                <w:sz w:val="20"/>
                <w:szCs w:val="20"/>
              </w:rPr>
            </w:pPr>
            <w:r w:rsidRPr="00B13884">
              <w:rPr>
                <w:b/>
                <w:sz w:val="20"/>
                <w:szCs w:val="20"/>
              </w:rPr>
              <w:t>pplk. gšt. doc. MUDr. Vladimír Pavlík, Ph.D.</w:t>
            </w:r>
          </w:p>
        </w:tc>
      </w:tr>
      <w:tr w:rsidR="000920EC" w:rsidRPr="00EC6704" w14:paraId="437D7271" w14:textId="77777777" w:rsidTr="000920EC">
        <w:tc>
          <w:tcPr>
            <w:tcW w:w="1771" w:type="dxa"/>
          </w:tcPr>
          <w:p w14:paraId="4D3E5C8A" w14:textId="77777777" w:rsidR="000920EC" w:rsidRPr="00EC6704" w:rsidRDefault="000920EC" w:rsidP="000920EC">
            <w:pPr>
              <w:jc w:val="both"/>
              <w:rPr>
                <w:b/>
                <w:sz w:val="20"/>
                <w:szCs w:val="20"/>
              </w:rPr>
            </w:pPr>
          </w:p>
        </w:tc>
        <w:tc>
          <w:tcPr>
            <w:tcW w:w="7371" w:type="dxa"/>
          </w:tcPr>
          <w:p w14:paraId="6C70EE93" w14:textId="77777777" w:rsidR="000920EC" w:rsidRPr="00EC6704" w:rsidRDefault="000920EC" w:rsidP="000920EC">
            <w:pPr>
              <w:jc w:val="both"/>
              <w:rPr>
                <w:sz w:val="20"/>
                <w:szCs w:val="20"/>
              </w:rPr>
            </w:pPr>
          </w:p>
        </w:tc>
      </w:tr>
      <w:tr w:rsidR="000920EC" w:rsidRPr="00EC6704" w14:paraId="6DA4ED32" w14:textId="77777777" w:rsidTr="000920EC">
        <w:tc>
          <w:tcPr>
            <w:tcW w:w="1771" w:type="dxa"/>
          </w:tcPr>
          <w:p w14:paraId="3E9C2866" w14:textId="77777777" w:rsidR="000920EC" w:rsidRPr="00EC6704" w:rsidRDefault="000920EC" w:rsidP="000920EC">
            <w:pPr>
              <w:jc w:val="both"/>
              <w:rPr>
                <w:sz w:val="20"/>
                <w:szCs w:val="20"/>
              </w:rPr>
            </w:pPr>
            <w:r w:rsidRPr="00EC6704">
              <w:rPr>
                <w:b/>
                <w:sz w:val="20"/>
                <w:szCs w:val="20"/>
              </w:rPr>
              <w:t>Cíl:</w:t>
            </w:r>
          </w:p>
        </w:tc>
        <w:tc>
          <w:tcPr>
            <w:tcW w:w="7371" w:type="dxa"/>
          </w:tcPr>
          <w:p w14:paraId="07C6B89C" w14:textId="77777777" w:rsidR="000920EC" w:rsidRPr="00EC6704" w:rsidRDefault="000920EC" w:rsidP="000920EC">
            <w:pPr>
              <w:jc w:val="both"/>
              <w:rPr>
                <w:sz w:val="20"/>
                <w:szCs w:val="20"/>
              </w:rPr>
            </w:pPr>
            <w:r w:rsidRPr="00EC6704">
              <w:rPr>
                <w:sz w:val="20"/>
                <w:szCs w:val="20"/>
              </w:rPr>
              <w:t>Seznámit účastníky se všemi oblastmi zdravého životního stylu a s novými poznatky v oblasti hygieny výživy.</w:t>
            </w:r>
          </w:p>
        </w:tc>
      </w:tr>
      <w:tr w:rsidR="000920EC" w:rsidRPr="00EC6704" w14:paraId="6C61EB41" w14:textId="77777777" w:rsidTr="000920EC">
        <w:tc>
          <w:tcPr>
            <w:tcW w:w="1771" w:type="dxa"/>
          </w:tcPr>
          <w:p w14:paraId="6B2C7DAA" w14:textId="77777777" w:rsidR="000920EC" w:rsidRPr="00EC6704" w:rsidRDefault="000920EC" w:rsidP="000920EC">
            <w:pPr>
              <w:jc w:val="both"/>
              <w:rPr>
                <w:b/>
                <w:sz w:val="20"/>
                <w:szCs w:val="20"/>
              </w:rPr>
            </w:pPr>
          </w:p>
        </w:tc>
        <w:tc>
          <w:tcPr>
            <w:tcW w:w="7371" w:type="dxa"/>
          </w:tcPr>
          <w:p w14:paraId="24DDCF2E" w14:textId="77777777" w:rsidR="000920EC" w:rsidRPr="00EC6704" w:rsidRDefault="000920EC" w:rsidP="000920EC">
            <w:pPr>
              <w:jc w:val="both"/>
              <w:rPr>
                <w:sz w:val="20"/>
                <w:szCs w:val="20"/>
              </w:rPr>
            </w:pPr>
          </w:p>
        </w:tc>
      </w:tr>
      <w:tr w:rsidR="000920EC" w:rsidRPr="00EC6704" w14:paraId="16FF8A11" w14:textId="77777777" w:rsidTr="000920EC">
        <w:tc>
          <w:tcPr>
            <w:tcW w:w="1771" w:type="dxa"/>
          </w:tcPr>
          <w:p w14:paraId="038B0AC3" w14:textId="77777777" w:rsidR="000920EC" w:rsidRPr="00EC6704" w:rsidRDefault="000920EC" w:rsidP="000920EC">
            <w:pPr>
              <w:jc w:val="both"/>
              <w:rPr>
                <w:sz w:val="20"/>
                <w:szCs w:val="20"/>
              </w:rPr>
            </w:pPr>
            <w:r w:rsidRPr="00EC6704">
              <w:rPr>
                <w:b/>
                <w:sz w:val="20"/>
                <w:szCs w:val="20"/>
              </w:rPr>
              <w:t>Určení:</w:t>
            </w:r>
          </w:p>
        </w:tc>
        <w:tc>
          <w:tcPr>
            <w:tcW w:w="7371" w:type="dxa"/>
          </w:tcPr>
          <w:p w14:paraId="08288EEB" w14:textId="77777777" w:rsidR="000920EC" w:rsidRPr="00EC6704" w:rsidRDefault="000920EC" w:rsidP="000920EC">
            <w:pPr>
              <w:jc w:val="both"/>
              <w:rPr>
                <w:sz w:val="20"/>
                <w:szCs w:val="20"/>
              </w:rPr>
            </w:pPr>
            <w:r w:rsidRPr="00EC6704">
              <w:rPr>
                <w:sz w:val="20"/>
                <w:szCs w:val="20"/>
              </w:rPr>
              <w:t xml:space="preserve">Pro </w:t>
            </w:r>
            <w:r w:rsidRPr="00EC6704">
              <w:rPr>
                <w:spacing w:val="-1"/>
                <w:sz w:val="20"/>
                <w:szCs w:val="20"/>
              </w:rPr>
              <w:t>lékařský a nelékařský zdravotnický personál.</w:t>
            </w:r>
          </w:p>
        </w:tc>
      </w:tr>
      <w:tr w:rsidR="000920EC" w:rsidRPr="00EC6704" w14:paraId="5A59D0C7" w14:textId="77777777" w:rsidTr="000920EC">
        <w:tc>
          <w:tcPr>
            <w:tcW w:w="1771" w:type="dxa"/>
          </w:tcPr>
          <w:p w14:paraId="64606698" w14:textId="77777777" w:rsidR="000920EC" w:rsidRPr="00EC6704" w:rsidRDefault="000920EC" w:rsidP="000920EC">
            <w:pPr>
              <w:jc w:val="both"/>
              <w:rPr>
                <w:b/>
                <w:sz w:val="20"/>
                <w:szCs w:val="20"/>
              </w:rPr>
            </w:pPr>
          </w:p>
        </w:tc>
        <w:tc>
          <w:tcPr>
            <w:tcW w:w="7371" w:type="dxa"/>
          </w:tcPr>
          <w:p w14:paraId="614CCCCD" w14:textId="77777777" w:rsidR="000920EC" w:rsidRPr="00EC6704" w:rsidRDefault="000920EC" w:rsidP="000920EC">
            <w:pPr>
              <w:jc w:val="both"/>
              <w:rPr>
                <w:sz w:val="20"/>
                <w:szCs w:val="20"/>
              </w:rPr>
            </w:pPr>
          </w:p>
        </w:tc>
      </w:tr>
      <w:tr w:rsidR="000920EC" w:rsidRPr="00EC6704" w14:paraId="53B0CBBF" w14:textId="77777777" w:rsidTr="000920EC">
        <w:tc>
          <w:tcPr>
            <w:tcW w:w="1771" w:type="dxa"/>
          </w:tcPr>
          <w:p w14:paraId="42AB493F" w14:textId="77777777" w:rsidR="000920EC" w:rsidRPr="00EC6704" w:rsidRDefault="000920EC" w:rsidP="000920EC">
            <w:pPr>
              <w:jc w:val="both"/>
              <w:rPr>
                <w:b/>
                <w:sz w:val="20"/>
                <w:szCs w:val="20"/>
              </w:rPr>
            </w:pPr>
            <w:r w:rsidRPr="00EC6704">
              <w:rPr>
                <w:b/>
                <w:sz w:val="20"/>
                <w:szCs w:val="20"/>
              </w:rPr>
              <w:t xml:space="preserve">Kvalifikační </w:t>
            </w:r>
          </w:p>
          <w:p w14:paraId="4025BF64" w14:textId="77777777" w:rsidR="000920EC" w:rsidRPr="00EC6704" w:rsidRDefault="000920EC" w:rsidP="000920EC">
            <w:pPr>
              <w:jc w:val="both"/>
              <w:rPr>
                <w:sz w:val="20"/>
                <w:szCs w:val="20"/>
              </w:rPr>
            </w:pPr>
            <w:r w:rsidRPr="00EC6704">
              <w:rPr>
                <w:b/>
                <w:sz w:val="20"/>
                <w:szCs w:val="20"/>
              </w:rPr>
              <w:t>předpoklady:</w:t>
            </w:r>
          </w:p>
        </w:tc>
        <w:tc>
          <w:tcPr>
            <w:tcW w:w="7371" w:type="dxa"/>
            <w:vAlign w:val="bottom"/>
          </w:tcPr>
          <w:p w14:paraId="032C4070" w14:textId="77777777" w:rsidR="000920EC" w:rsidRPr="00EC6704" w:rsidRDefault="000920EC" w:rsidP="000920EC">
            <w:pPr>
              <w:ind w:left="703" w:hanging="703"/>
              <w:jc w:val="both"/>
              <w:rPr>
                <w:sz w:val="20"/>
                <w:szCs w:val="20"/>
              </w:rPr>
            </w:pPr>
            <w:r w:rsidRPr="00EC6704">
              <w:rPr>
                <w:bCs/>
                <w:sz w:val="20"/>
                <w:szCs w:val="20"/>
              </w:rPr>
              <w:t>Zd</w:t>
            </w:r>
            <w:r w:rsidRPr="00EC6704">
              <w:rPr>
                <w:sz w:val="20"/>
                <w:szCs w:val="20"/>
              </w:rPr>
              <w:t>ravotnický pracovník.</w:t>
            </w:r>
          </w:p>
        </w:tc>
      </w:tr>
      <w:tr w:rsidR="000920EC" w:rsidRPr="00EC6704" w14:paraId="4BB35AE4" w14:textId="77777777" w:rsidTr="000920EC">
        <w:tc>
          <w:tcPr>
            <w:tcW w:w="1771" w:type="dxa"/>
          </w:tcPr>
          <w:p w14:paraId="40854E08" w14:textId="77777777" w:rsidR="000920EC" w:rsidRPr="00EC6704" w:rsidRDefault="000920EC" w:rsidP="000920EC">
            <w:pPr>
              <w:jc w:val="both"/>
              <w:rPr>
                <w:b/>
                <w:sz w:val="20"/>
                <w:szCs w:val="20"/>
              </w:rPr>
            </w:pPr>
          </w:p>
        </w:tc>
        <w:tc>
          <w:tcPr>
            <w:tcW w:w="7371" w:type="dxa"/>
          </w:tcPr>
          <w:p w14:paraId="550F6C1C" w14:textId="77777777" w:rsidR="000920EC" w:rsidRPr="00EC6704" w:rsidRDefault="000920EC" w:rsidP="000920EC">
            <w:pPr>
              <w:jc w:val="both"/>
              <w:rPr>
                <w:sz w:val="20"/>
                <w:szCs w:val="20"/>
              </w:rPr>
            </w:pPr>
          </w:p>
        </w:tc>
      </w:tr>
      <w:tr w:rsidR="000920EC" w:rsidRPr="00EC6704" w14:paraId="1E87EEC2" w14:textId="77777777" w:rsidTr="000920EC">
        <w:tc>
          <w:tcPr>
            <w:tcW w:w="1771" w:type="dxa"/>
          </w:tcPr>
          <w:p w14:paraId="3AB2CC2C" w14:textId="77777777" w:rsidR="000920EC" w:rsidRPr="00EC6704" w:rsidRDefault="000920EC" w:rsidP="000920EC">
            <w:pPr>
              <w:jc w:val="both"/>
              <w:rPr>
                <w:sz w:val="20"/>
                <w:szCs w:val="20"/>
              </w:rPr>
            </w:pPr>
            <w:r w:rsidRPr="00EC6704">
              <w:rPr>
                <w:b/>
                <w:sz w:val="20"/>
                <w:szCs w:val="20"/>
              </w:rPr>
              <w:t>Místo konání:</w:t>
            </w:r>
          </w:p>
        </w:tc>
        <w:tc>
          <w:tcPr>
            <w:tcW w:w="7371" w:type="dxa"/>
          </w:tcPr>
          <w:p w14:paraId="784F8AAC" w14:textId="77777777" w:rsidR="000920EC" w:rsidRPr="00EC6704" w:rsidRDefault="000920EC" w:rsidP="000920EC">
            <w:pPr>
              <w:jc w:val="both"/>
              <w:rPr>
                <w:sz w:val="20"/>
                <w:szCs w:val="20"/>
              </w:rPr>
            </w:pPr>
            <w:r>
              <w:rPr>
                <w:sz w:val="20"/>
                <w:szCs w:val="20"/>
              </w:rPr>
              <w:t>VLF UO Hradec Králové</w:t>
            </w:r>
          </w:p>
        </w:tc>
      </w:tr>
      <w:tr w:rsidR="000920EC" w:rsidRPr="00EC6704" w14:paraId="30D3A777" w14:textId="77777777" w:rsidTr="000920EC">
        <w:tc>
          <w:tcPr>
            <w:tcW w:w="1771" w:type="dxa"/>
          </w:tcPr>
          <w:p w14:paraId="5FDF4F22" w14:textId="77777777" w:rsidR="000920EC" w:rsidRPr="00EC6704" w:rsidRDefault="000920EC" w:rsidP="000920EC">
            <w:pPr>
              <w:jc w:val="both"/>
              <w:rPr>
                <w:b/>
                <w:sz w:val="20"/>
                <w:szCs w:val="20"/>
              </w:rPr>
            </w:pPr>
          </w:p>
        </w:tc>
        <w:tc>
          <w:tcPr>
            <w:tcW w:w="7371" w:type="dxa"/>
          </w:tcPr>
          <w:p w14:paraId="14EBB035" w14:textId="77777777" w:rsidR="000920EC" w:rsidRPr="00EC6704" w:rsidRDefault="000920EC" w:rsidP="000920EC">
            <w:pPr>
              <w:jc w:val="both"/>
              <w:rPr>
                <w:sz w:val="20"/>
                <w:szCs w:val="20"/>
              </w:rPr>
            </w:pPr>
          </w:p>
        </w:tc>
      </w:tr>
      <w:tr w:rsidR="000920EC" w:rsidRPr="00EC6704" w14:paraId="29288DF2" w14:textId="77777777" w:rsidTr="000920EC">
        <w:tc>
          <w:tcPr>
            <w:tcW w:w="1771" w:type="dxa"/>
          </w:tcPr>
          <w:p w14:paraId="42CC3B46" w14:textId="77777777" w:rsidR="000920EC" w:rsidRPr="00EC6704" w:rsidRDefault="000920EC" w:rsidP="000920EC">
            <w:pPr>
              <w:jc w:val="both"/>
              <w:rPr>
                <w:sz w:val="20"/>
                <w:szCs w:val="20"/>
              </w:rPr>
            </w:pPr>
            <w:r w:rsidRPr="00EC6704">
              <w:rPr>
                <w:b/>
                <w:sz w:val="20"/>
                <w:szCs w:val="20"/>
              </w:rPr>
              <w:t>Doba trvání:</w:t>
            </w:r>
          </w:p>
        </w:tc>
        <w:tc>
          <w:tcPr>
            <w:tcW w:w="7371" w:type="dxa"/>
          </w:tcPr>
          <w:p w14:paraId="300ACB5D" w14:textId="77777777" w:rsidR="000920EC" w:rsidRPr="00EC6704" w:rsidRDefault="000920EC" w:rsidP="000920EC">
            <w:pPr>
              <w:ind w:left="705" w:hanging="705"/>
              <w:jc w:val="both"/>
              <w:rPr>
                <w:sz w:val="20"/>
                <w:szCs w:val="20"/>
              </w:rPr>
            </w:pPr>
            <w:r w:rsidRPr="00EC6704">
              <w:rPr>
                <w:sz w:val="20"/>
                <w:szCs w:val="20"/>
              </w:rPr>
              <w:t>2 dny</w:t>
            </w:r>
          </w:p>
        </w:tc>
      </w:tr>
      <w:tr w:rsidR="000920EC" w:rsidRPr="00EC6704" w14:paraId="54BF251F" w14:textId="77777777" w:rsidTr="000920EC">
        <w:tc>
          <w:tcPr>
            <w:tcW w:w="1771" w:type="dxa"/>
          </w:tcPr>
          <w:p w14:paraId="13DA4A9E" w14:textId="77777777" w:rsidR="000920EC" w:rsidRPr="00EC6704" w:rsidRDefault="000920EC" w:rsidP="000920EC">
            <w:pPr>
              <w:jc w:val="both"/>
              <w:rPr>
                <w:b/>
                <w:sz w:val="20"/>
                <w:szCs w:val="20"/>
              </w:rPr>
            </w:pPr>
          </w:p>
        </w:tc>
        <w:tc>
          <w:tcPr>
            <w:tcW w:w="7371" w:type="dxa"/>
          </w:tcPr>
          <w:p w14:paraId="386D50BD" w14:textId="77777777" w:rsidR="000920EC" w:rsidRPr="001374EF" w:rsidRDefault="000920EC" w:rsidP="000920EC">
            <w:pPr>
              <w:jc w:val="both"/>
              <w:rPr>
                <w:sz w:val="20"/>
                <w:szCs w:val="20"/>
              </w:rPr>
            </w:pPr>
          </w:p>
        </w:tc>
      </w:tr>
      <w:tr w:rsidR="005A6EE0" w:rsidRPr="00EC6704" w14:paraId="3DABAAD6" w14:textId="77777777" w:rsidTr="000920EC">
        <w:tc>
          <w:tcPr>
            <w:tcW w:w="1771" w:type="dxa"/>
          </w:tcPr>
          <w:p w14:paraId="43FFF486" w14:textId="77777777" w:rsidR="005A6EE0" w:rsidRPr="000F543C" w:rsidRDefault="005A6EE0" w:rsidP="005A6EE0">
            <w:pPr>
              <w:jc w:val="both"/>
              <w:rPr>
                <w:sz w:val="20"/>
                <w:szCs w:val="20"/>
              </w:rPr>
            </w:pPr>
            <w:r w:rsidRPr="000F543C">
              <w:rPr>
                <w:b/>
                <w:sz w:val="20"/>
                <w:szCs w:val="20"/>
              </w:rPr>
              <w:t>Termín:</w:t>
            </w:r>
          </w:p>
        </w:tc>
        <w:tc>
          <w:tcPr>
            <w:tcW w:w="7371" w:type="dxa"/>
            <w:tcBorders>
              <w:top w:val="single" w:sz="4" w:space="0" w:color="000000"/>
              <w:left w:val="single" w:sz="4" w:space="0" w:color="000000"/>
              <w:bottom w:val="single" w:sz="4" w:space="0" w:color="000000"/>
              <w:right w:val="single" w:sz="4" w:space="0" w:color="000000"/>
            </w:tcBorders>
          </w:tcPr>
          <w:p w14:paraId="4D547F7D" w14:textId="77777777" w:rsidR="005A6EE0" w:rsidRPr="000F543C" w:rsidRDefault="005A6EE0" w:rsidP="005A6EE0">
            <w:pPr>
              <w:ind w:left="705" w:hanging="705"/>
              <w:jc w:val="both"/>
              <w:rPr>
                <w:sz w:val="20"/>
                <w:szCs w:val="20"/>
              </w:rPr>
            </w:pPr>
            <w:r w:rsidRPr="000F543C">
              <w:rPr>
                <w:sz w:val="20"/>
                <w:szCs w:val="20"/>
              </w:rPr>
              <w:t>5. 1. – 6. 1. 2026</w:t>
            </w:r>
          </w:p>
        </w:tc>
      </w:tr>
      <w:tr w:rsidR="00AD3A7D" w:rsidRPr="00EC6704" w14:paraId="40DDC0B5" w14:textId="77777777" w:rsidTr="000920EC">
        <w:tc>
          <w:tcPr>
            <w:tcW w:w="1771" w:type="dxa"/>
          </w:tcPr>
          <w:p w14:paraId="7DC5B811" w14:textId="77777777" w:rsidR="00AD3A7D" w:rsidRPr="00C520CE" w:rsidRDefault="00AD3A7D" w:rsidP="00AD3A7D">
            <w:pPr>
              <w:jc w:val="both"/>
              <w:rPr>
                <w:b/>
                <w:sz w:val="20"/>
                <w:szCs w:val="20"/>
              </w:rPr>
            </w:pPr>
          </w:p>
        </w:tc>
        <w:tc>
          <w:tcPr>
            <w:tcW w:w="7371" w:type="dxa"/>
            <w:tcBorders>
              <w:top w:val="single" w:sz="4" w:space="0" w:color="000000"/>
              <w:left w:val="single" w:sz="4" w:space="0" w:color="000000"/>
              <w:bottom w:val="single" w:sz="4" w:space="0" w:color="000000"/>
              <w:right w:val="single" w:sz="4" w:space="0" w:color="000000"/>
            </w:tcBorders>
          </w:tcPr>
          <w:p w14:paraId="25336CB2" w14:textId="77777777" w:rsidR="00AD3A7D" w:rsidRPr="00C520CE" w:rsidRDefault="00AD3A7D" w:rsidP="00AD3A7D">
            <w:pPr>
              <w:snapToGrid w:val="0"/>
              <w:jc w:val="both"/>
              <w:rPr>
                <w:b/>
                <w:sz w:val="20"/>
                <w:szCs w:val="20"/>
              </w:rPr>
            </w:pPr>
          </w:p>
        </w:tc>
      </w:tr>
      <w:tr w:rsidR="00AD3A7D" w:rsidRPr="00EC6704" w14:paraId="67A24B40" w14:textId="77777777" w:rsidTr="000920EC">
        <w:tc>
          <w:tcPr>
            <w:tcW w:w="1771" w:type="dxa"/>
          </w:tcPr>
          <w:p w14:paraId="1636A3A4" w14:textId="77777777" w:rsidR="00AD3A7D" w:rsidRPr="00C520CE" w:rsidRDefault="00AD3A7D" w:rsidP="00AD3A7D">
            <w:pPr>
              <w:jc w:val="both"/>
              <w:rPr>
                <w:sz w:val="20"/>
                <w:szCs w:val="20"/>
              </w:rPr>
            </w:pPr>
            <w:r w:rsidRPr="00C520CE">
              <w:rPr>
                <w:b/>
                <w:sz w:val="20"/>
                <w:szCs w:val="20"/>
              </w:rPr>
              <w:t>Počet účastníků:</w:t>
            </w:r>
          </w:p>
        </w:tc>
        <w:tc>
          <w:tcPr>
            <w:tcW w:w="7371" w:type="dxa"/>
            <w:tcBorders>
              <w:top w:val="single" w:sz="4" w:space="0" w:color="000000"/>
              <w:left w:val="single" w:sz="4" w:space="0" w:color="000000"/>
              <w:bottom w:val="single" w:sz="4" w:space="0" w:color="000000"/>
              <w:right w:val="single" w:sz="4" w:space="0" w:color="000000"/>
            </w:tcBorders>
            <w:vAlign w:val="bottom"/>
          </w:tcPr>
          <w:p w14:paraId="493093C8" w14:textId="77777777" w:rsidR="00AD3A7D" w:rsidRPr="00C520CE" w:rsidRDefault="00AD3A7D" w:rsidP="00AD3A7D">
            <w:pPr>
              <w:jc w:val="both"/>
              <w:rPr>
                <w:sz w:val="20"/>
                <w:szCs w:val="20"/>
              </w:rPr>
            </w:pPr>
            <w:r w:rsidRPr="00C520CE">
              <w:rPr>
                <w:sz w:val="20"/>
                <w:szCs w:val="20"/>
              </w:rPr>
              <w:t>5 – 10</w:t>
            </w:r>
          </w:p>
        </w:tc>
      </w:tr>
      <w:tr w:rsidR="000920EC" w:rsidRPr="00EC6704" w14:paraId="7E96D322" w14:textId="77777777" w:rsidTr="000920EC">
        <w:tc>
          <w:tcPr>
            <w:tcW w:w="1771" w:type="dxa"/>
          </w:tcPr>
          <w:p w14:paraId="582DD028" w14:textId="77777777" w:rsidR="000920EC" w:rsidRPr="00EC6704" w:rsidRDefault="000920EC" w:rsidP="000920EC">
            <w:pPr>
              <w:jc w:val="both"/>
              <w:rPr>
                <w:b/>
                <w:sz w:val="20"/>
                <w:szCs w:val="20"/>
              </w:rPr>
            </w:pPr>
          </w:p>
        </w:tc>
        <w:tc>
          <w:tcPr>
            <w:tcW w:w="7371" w:type="dxa"/>
          </w:tcPr>
          <w:p w14:paraId="70977CAC" w14:textId="77777777" w:rsidR="000920EC" w:rsidRPr="00B13884" w:rsidRDefault="000920EC" w:rsidP="000920EC">
            <w:pPr>
              <w:jc w:val="both"/>
              <w:rPr>
                <w:sz w:val="20"/>
                <w:szCs w:val="20"/>
              </w:rPr>
            </w:pPr>
          </w:p>
        </w:tc>
      </w:tr>
      <w:tr w:rsidR="000920EC" w:rsidRPr="00EC6704" w14:paraId="0CDC0418" w14:textId="77777777" w:rsidTr="000920EC">
        <w:tc>
          <w:tcPr>
            <w:tcW w:w="1771" w:type="dxa"/>
          </w:tcPr>
          <w:p w14:paraId="7B2EBAE8" w14:textId="77777777" w:rsidR="000920EC" w:rsidRPr="00EC6704" w:rsidRDefault="000920EC" w:rsidP="000920EC">
            <w:pPr>
              <w:jc w:val="both"/>
              <w:rPr>
                <w:sz w:val="20"/>
                <w:szCs w:val="20"/>
              </w:rPr>
            </w:pPr>
            <w:r w:rsidRPr="00EC6704">
              <w:rPr>
                <w:b/>
                <w:sz w:val="20"/>
                <w:szCs w:val="20"/>
              </w:rPr>
              <w:t>Školitel:</w:t>
            </w:r>
          </w:p>
        </w:tc>
        <w:tc>
          <w:tcPr>
            <w:tcW w:w="7371" w:type="dxa"/>
          </w:tcPr>
          <w:p w14:paraId="4AC5445A" w14:textId="77777777" w:rsidR="000920EC" w:rsidRPr="00EC6704" w:rsidRDefault="000920EC" w:rsidP="000920EC">
            <w:pPr>
              <w:ind w:left="705" w:hanging="705"/>
              <w:jc w:val="both"/>
              <w:rPr>
                <w:sz w:val="20"/>
                <w:szCs w:val="20"/>
              </w:rPr>
            </w:pPr>
            <w:r>
              <w:rPr>
                <w:sz w:val="20"/>
                <w:szCs w:val="20"/>
              </w:rPr>
              <w:t>VLF – K306 (KVVLVH)</w:t>
            </w:r>
          </w:p>
        </w:tc>
      </w:tr>
      <w:tr w:rsidR="000920EC" w:rsidRPr="00EC6704" w14:paraId="7DFC86E9" w14:textId="77777777" w:rsidTr="000920EC">
        <w:tc>
          <w:tcPr>
            <w:tcW w:w="1771" w:type="dxa"/>
          </w:tcPr>
          <w:p w14:paraId="6F95C690" w14:textId="77777777" w:rsidR="000920EC" w:rsidRPr="00EC6704" w:rsidRDefault="000920EC" w:rsidP="000920EC">
            <w:pPr>
              <w:jc w:val="both"/>
              <w:rPr>
                <w:b/>
                <w:sz w:val="20"/>
                <w:szCs w:val="20"/>
              </w:rPr>
            </w:pPr>
          </w:p>
        </w:tc>
        <w:tc>
          <w:tcPr>
            <w:tcW w:w="7371" w:type="dxa"/>
          </w:tcPr>
          <w:p w14:paraId="5FEF64D7" w14:textId="77777777" w:rsidR="000920EC" w:rsidRPr="00EC6704" w:rsidRDefault="000920EC" w:rsidP="000920EC">
            <w:pPr>
              <w:jc w:val="both"/>
              <w:rPr>
                <w:sz w:val="20"/>
                <w:szCs w:val="20"/>
              </w:rPr>
            </w:pPr>
          </w:p>
        </w:tc>
      </w:tr>
      <w:tr w:rsidR="000920EC" w:rsidRPr="00EC6704" w14:paraId="0565E24A" w14:textId="77777777" w:rsidTr="000920EC">
        <w:tc>
          <w:tcPr>
            <w:tcW w:w="1771" w:type="dxa"/>
          </w:tcPr>
          <w:p w14:paraId="5BD08DAE" w14:textId="77777777" w:rsidR="000920EC" w:rsidRPr="00EC6704" w:rsidRDefault="000920EC" w:rsidP="000920EC">
            <w:pPr>
              <w:jc w:val="both"/>
              <w:rPr>
                <w:sz w:val="20"/>
                <w:szCs w:val="20"/>
              </w:rPr>
            </w:pPr>
            <w:r w:rsidRPr="00EC6704">
              <w:rPr>
                <w:b/>
                <w:sz w:val="20"/>
                <w:szCs w:val="20"/>
              </w:rPr>
              <w:t>Zakončení:</w:t>
            </w:r>
          </w:p>
        </w:tc>
        <w:tc>
          <w:tcPr>
            <w:tcW w:w="7371" w:type="dxa"/>
          </w:tcPr>
          <w:p w14:paraId="6AD841EC" w14:textId="77777777" w:rsidR="000920EC" w:rsidRPr="00EC6704" w:rsidRDefault="000920EC" w:rsidP="000920EC">
            <w:pPr>
              <w:ind w:left="705" w:hanging="705"/>
              <w:jc w:val="both"/>
              <w:rPr>
                <w:sz w:val="20"/>
                <w:szCs w:val="20"/>
              </w:rPr>
            </w:pPr>
            <w:r w:rsidRPr="00EC6704">
              <w:rPr>
                <w:sz w:val="20"/>
                <w:szCs w:val="20"/>
              </w:rPr>
              <w:t>Závěrečný seminář, osvědčení o absolvování kurzu.</w:t>
            </w:r>
          </w:p>
        </w:tc>
      </w:tr>
      <w:tr w:rsidR="000920EC" w:rsidRPr="00EC6704" w14:paraId="5080635C" w14:textId="77777777" w:rsidTr="000920EC">
        <w:tc>
          <w:tcPr>
            <w:tcW w:w="1771" w:type="dxa"/>
          </w:tcPr>
          <w:p w14:paraId="30A6E58F" w14:textId="77777777" w:rsidR="000920EC" w:rsidRPr="00EC6704" w:rsidRDefault="000920EC" w:rsidP="000920EC">
            <w:pPr>
              <w:jc w:val="both"/>
              <w:rPr>
                <w:b/>
                <w:sz w:val="20"/>
                <w:szCs w:val="20"/>
              </w:rPr>
            </w:pPr>
          </w:p>
        </w:tc>
        <w:tc>
          <w:tcPr>
            <w:tcW w:w="7371" w:type="dxa"/>
          </w:tcPr>
          <w:p w14:paraId="0DC16D07" w14:textId="77777777" w:rsidR="000920EC" w:rsidRPr="00EC6704" w:rsidRDefault="000920EC" w:rsidP="000920EC">
            <w:pPr>
              <w:jc w:val="both"/>
              <w:rPr>
                <w:sz w:val="20"/>
                <w:szCs w:val="20"/>
              </w:rPr>
            </w:pPr>
          </w:p>
        </w:tc>
      </w:tr>
      <w:tr w:rsidR="000920EC" w:rsidRPr="00EC6704" w14:paraId="107D1CAF" w14:textId="77777777" w:rsidTr="000920EC">
        <w:tc>
          <w:tcPr>
            <w:tcW w:w="1771" w:type="dxa"/>
          </w:tcPr>
          <w:p w14:paraId="687094A4" w14:textId="77777777" w:rsidR="000920EC" w:rsidRPr="00EC6704" w:rsidRDefault="000920EC" w:rsidP="000920EC">
            <w:pPr>
              <w:jc w:val="both"/>
              <w:rPr>
                <w:b/>
                <w:sz w:val="20"/>
                <w:szCs w:val="20"/>
              </w:rPr>
            </w:pPr>
            <w:r w:rsidRPr="00EC6704">
              <w:rPr>
                <w:b/>
                <w:sz w:val="20"/>
                <w:szCs w:val="20"/>
              </w:rPr>
              <w:t>Náplň:</w:t>
            </w:r>
          </w:p>
        </w:tc>
        <w:tc>
          <w:tcPr>
            <w:tcW w:w="7371" w:type="dxa"/>
          </w:tcPr>
          <w:p w14:paraId="420337B6" w14:textId="77777777" w:rsidR="000920EC" w:rsidRPr="00EC6704" w:rsidRDefault="000920EC" w:rsidP="000920EC">
            <w:pPr>
              <w:jc w:val="both"/>
              <w:rPr>
                <w:sz w:val="20"/>
                <w:szCs w:val="20"/>
              </w:rPr>
            </w:pPr>
            <w:r w:rsidRPr="00EC6704">
              <w:rPr>
                <w:sz w:val="20"/>
                <w:szCs w:val="20"/>
              </w:rPr>
              <w:t>Vztah výživy a nemocí, výživa v primární prevenci, hodnocení zdravotního stavu metodami a metodikami preventivní medicíny, pohybová aktivita jako nedílná součást zdravého životního stylu, aplikace hodnocení zdravotního stavu, aktuální legislativa.</w:t>
            </w:r>
          </w:p>
        </w:tc>
      </w:tr>
      <w:tr w:rsidR="000920EC" w:rsidRPr="00EC6704" w14:paraId="65785F0C" w14:textId="77777777" w:rsidTr="000920EC">
        <w:tc>
          <w:tcPr>
            <w:tcW w:w="1771" w:type="dxa"/>
            <w:tcBorders>
              <w:top w:val="single" w:sz="4" w:space="0" w:color="auto"/>
              <w:left w:val="single" w:sz="4" w:space="0" w:color="auto"/>
              <w:bottom w:val="single" w:sz="4" w:space="0" w:color="auto"/>
              <w:right w:val="single" w:sz="4" w:space="0" w:color="auto"/>
            </w:tcBorders>
          </w:tcPr>
          <w:p w14:paraId="2AC217B4" w14:textId="77777777" w:rsidR="000920EC" w:rsidRPr="00EC6704" w:rsidRDefault="000920EC" w:rsidP="000920EC">
            <w:pPr>
              <w:jc w:val="both"/>
              <w:rPr>
                <w:b/>
                <w:sz w:val="20"/>
                <w:szCs w:val="20"/>
              </w:rPr>
            </w:pPr>
          </w:p>
        </w:tc>
        <w:tc>
          <w:tcPr>
            <w:tcW w:w="7371" w:type="dxa"/>
            <w:tcBorders>
              <w:top w:val="single" w:sz="4" w:space="0" w:color="auto"/>
              <w:left w:val="single" w:sz="4" w:space="0" w:color="auto"/>
              <w:bottom w:val="single" w:sz="4" w:space="0" w:color="auto"/>
              <w:right w:val="single" w:sz="4" w:space="0" w:color="auto"/>
            </w:tcBorders>
          </w:tcPr>
          <w:p w14:paraId="73141BB8" w14:textId="77777777" w:rsidR="000920EC" w:rsidRPr="00EC6704" w:rsidRDefault="000920EC" w:rsidP="000920EC">
            <w:pPr>
              <w:jc w:val="both"/>
              <w:rPr>
                <w:sz w:val="20"/>
                <w:szCs w:val="20"/>
              </w:rPr>
            </w:pPr>
          </w:p>
        </w:tc>
      </w:tr>
      <w:tr w:rsidR="000920EC" w:rsidRPr="00EC6704" w14:paraId="285E679E" w14:textId="77777777" w:rsidTr="000920EC">
        <w:tc>
          <w:tcPr>
            <w:tcW w:w="1771" w:type="dxa"/>
            <w:tcBorders>
              <w:top w:val="single" w:sz="4" w:space="0" w:color="auto"/>
              <w:left w:val="single" w:sz="4" w:space="0" w:color="auto"/>
              <w:bottom w:val="single" w:sz="4" w:space="0" w:color="auto"/>
              <w:right w:val="single" w:sz="4" w:space="0" w:color="auto"/>
            </w:tcBorders>
          </w:tcPr>
          <w:p w14:paraId="55E33D47" w14:textId="77777777" w:rsidR="000920EC" w:rsidRPr="00EC6704" w:rsidRDefault="000920EC" w:rsidP="000920EC">
            <w:pPr>
              <w:jc w:val="both"/>
              <w:rPr>
                <w:b/>
                <w:bCs/>
                <w:sz w:val="20"/>
                <w:szCs w:val="20"/>
              </w:rPr>
            </w:pPr>
            <w:r w:rsidRPr="00EC6704">
              <w:rPr>
                <w:b/>
                <w:bCs/>
                <w:sz w:val="20"/>
                <w:szCs w:val="20"/>
              </w:rPr>
              <w:t>Absolvent musí</w:t>
            </w:r>
          </w:p>
        </w:tc>
        <w:tc>
          <w:tcPr>
            <w:tcW w:w="7371" w:type="dxa"/>
            <w:tcBorders>
              <w:top w:val="single" w:sz="4" w:space="0" w:color="auto"/>
              <w:left w:val="single" w:sz="4" w:space="0" w:color="auto"/>
              <w:bottom w:val="single" w:sz="4" w:space="0" w:color="auto"/>
              <w:right w:val="single" w:sz="4" w:space="0" w:color="auto"/>
            </w:tcBorders>
          </w:tcPr>
          <w:p w14:paraId="09B2B88B" w14:textId="77777777" w:rsidR="000920EC" w:rsidRPr="00EC6704" w:rsidRDefault="000920EC" w:rsidP="000920EC">
            <w:pPr>
              <w:jc w:val="both"/>
              <w:rPr>
                <w:sz w:val="20"/>
                <w:szCs w:val="20"/>
              </w:rPr>
            </w:pPr>
          </w:p>
        </w:tc>
      </w:tr>
      <w:tr w:rsidR="000920EC" w:rsidRPr="00EC6704" w14:paraId="5832530E" w14:textId="77777777" w:rsidTr="000920EC">
        <w:tc>
          <w:tcPr>
            <w:tcW w:w="1771" w:type="dxa"/>
            <w:tcBorders>
              <w:top w:val="single" w:sz="4" w:space="0" w:color="auto"/>
              <w:left w:val="single" w:sz="4" w:space="0" w:color="auto"/>
              <w:bottom w:val="single" w:sz="4" w:space="0" w:color="auto"/>
              <w:right w:val="single" w:sz="4" w:space="0" w:color="auto"/>
            </w:tcBorders>
            <w:shd w:val="clear" w:color="auto" w:fill="FFFFFF"/>
          </w:tcPr>
          <w:p w14:paraId="48B9D7F0" w14:textId="77777777" w:rsidR="000920EC" w:rsidRPr="00EC6704" w:rsidRDefault="000920EC" w:rsidP="000920EC">
            <w:pPr>
              <w:jc w:val="both"/>
              <w:rPr>
                <w:b/>
                <w:bCs/>
                <w:sz w:val="20"/>
                <w:szCs w:val="20"/>
              </w:rPr>
            </w:pPr>
            <w:r w:rsidRPr="00EC6704">
              <w:rPr>
                <w:b/>
                <w:bCs/>
                <w:sz w:val="20"/>
                <w:szCs w:val="20"/>
              </w:rPr>
              <w:t>Znát:</w:t>
            </w:r>
          </w:p>
        </w:tc>
        <w:tc>
          <w:tcPr>
            <w:tcW w:w="7371" w:type="dxa"/>
            <w:tcBorders>
              <w:top w:val="single" w:sz="4" w:space="0" w:color="000000"/>
              <w:left w:val="single" w:sz="4" w:space="0" w:color="000000"/>
              <w:bottom w:val="single" w:sz="4" w:space="0" w:color="000000"/>
              <w:right w:val="single" w:sz="4" w:space="0" w:color="000000"/>
            </w:tcBorders>
            <w:shd w:val="clear" w:color="auto" w:fill="FFFFFF"/>
          </w:tcPr>
          <w:p w14:paraId="1C9DED3A" w14:textId="77777777" w:rsidR="000920EC" w:rsidRPr="00EC6704" w:rsidRDefault="000920EC" w:rsidP="000920EC">
            <w:pPr>
              <w:numPr>
                <w:ilvl w:val="0"/>
                <w:numId w:val="17"/>
              </w:numPr>
              <w:ind w:left="170" w:hanging="170"/>
              <w:rPr>
                <w:sz w:val="20"/>
                <w:szCs w:val="20"/>
              </w:rPr>
            </w:pPr>
            <w:r w:rsidRPr="00EC6704">
              <w:rPr>
                <w:sz w:val="20"/>
                <w:szCs w:val="20"/>
              </w:rPr>
              <w:t>Obecné principy prevence a podpory zdraví</w:t>
            </w:r>
          </w:p>
          <w:p w14:paraId="71A29825" w14:textId="77777777" w:rsidR="000920EC" w:rsidRPr="00EC6704" w:rsidRDefault="000920EC" w:rsidP="000920EC">
            <w:pPr>
              <w:numPr>
                <w:ilvl w:val="0"/>
                <w:numId w:val="17"/>
              </w:numPr>
              <w:ind w:left="170" w:hanging="170"/>
              <w:rPr>
                <w:sz w:val="20"/>
                <w:szCs w:val="20"/>
              </w:rPr>
            </w:pPr>
            <w:r w:rsidRPr="00EC6704">
              <w:rPr>
                <w:sz w:val="20"/>
                <w:szCs w:val="20"/>
              </w:rPr>
              <w:t>V</w:t>
            </w:r>
            <w:r w:rsidRPr="00EC6704">
              <w:rPr>
                <w:bCs/>
                <w:sz w:val="20"/>
                <w:szCs w:val="20"/>
              </w:rPr>
              <w:t>ztah výživy a nemocí</w:t>
            </w:r>
          </w:p>
          <w:p w14:paraId="05B3A7A0" w14:textId="77777777" w:rsidR="000920EC" w:rsidRPr="00EC6704" w:rsidRDefault="000920EC" w:rsidP="000920EC">
            <w:pPr>
              <w:numPr>
                <w:ilvl w:val="0"/>
                <w:numId w:val="17"/>
              </w:numPr>
              <w:ind w:left="170" w:hanging="170"/>
              <w:rPr>
                <w:sz w:val="20"/>
                <w:szCs w:val="20"/>
              </w:rPr>
            </w:pPr>
            <w:r w:rsidRPr="00EC6704">
              <w:rPr>
                <w:sz w:val="20"/>
                <w:szCs w:val="20"/>
              </w:rPr>
              <w:t>V</w:t>
            </w:r>
            <w:r w:rsidRPr="00EC6704">
              <w:rPr>
                <w:bCs/>
                <w:sz w:val="20"/>
                <w:szCs w:val="20"/>
              </w:rPr>
              <w:t>ýznam a vliv pohybové aktivity na zdraví jedince</w:t>
            </w:r>
          </w:p>
        </w:tc>
      </w:tr>
      <w:tr w:rsidR="000920EC" w:rsidRPr="00EC6704" w14:paraId="622B7C3D" w14:textId="77777777" w:rsidTr="000920EC">
        <w:tc>
          <w:tcPr>
            <w:tcW w:w="1771" w:type="dxa"/>
            <w:tcBorders>
              <w:top w:val="single" w:sz="4" w:space="0" w:color="auto"/>
              <w:left w:val="single" w:sz="4" w:space="0" w:color="auto"/>
              <w:bottom w:val="single" w:sz="4" w:space="0" w:color="auto"/>
              <w:right w:val="single" w:sz="4" w:space="0" w:color="auto"/>
            </w:tcBorders>
            <w:shd w:val="clear" w:color="auto" w:fill="FFFFFF"/>
          </w:tcPr>
          <w:p w14:paraId="1DA92731" w14:textId="77777777" w:rsidR="000920EC" w:rsidRPr="00EC6704" w:rsidRDefault="000920EC" w:rsidP="000920EC">
            <w:pPr>
              <w:jc w:val="both"/>
              <w:rPr>
                <w:b/>
                <w:bCs/>
                <w:sz w:val="20"/>
                <w:szCs w:val="20"/>
              </w:rPr>
            </w:pPr>
            <w:r w:rsidRPr="00EC6704">
              <w:rPr>
                <w:b/>
                <w:bCs/>
                <w:sz w:val="20"/>
                <w:szCs w:val="20"/>
              </w:rPr>
              <w:t xml:space="preserve">Umět: </w:t>
            </w:r>
          </w:p>
        </w:tc>
        <w:tc>
          <w:tcPr>
            <w:tcW w:w="7371" w:type="dxa"/>
            <w:tcBorders>
              <w:top w:val="single" w:sz="4" w:space="0" w:color="000000"/>
              <w:left w:val="single" w:sz="4" w:space="0" w:color="000000"/>
              <w:bottom w:val="single" w:sz="4" w:space="0" w:color="000000"/>
              <w:right w:val="single" w:sz="4" w:space="0" w:color="000000"/>
            </w:tcBorders>
            <w:shd w:val="clear" w:color="auto" w:fill="FFFFFF"/>
          </w:tcPr>
          <w:p w14:paraId="7D5133E0" w14:textId="77777777" w:rsidR="000920EC" w:rsidRPr="00EC6704" w:rsidRDefault="000920EC" w:rsidP="000920EC">
            <w:pPr>
              <w:numPr>
                <w:ilvl w:val="0"/>
                <w:numId w:val="15"/>
              </w:numPr>
              <w:ind w:left="170" w:hanging="170"/>
              <w:rPr>
                <w:bCs/>
                <w:sz w:val="20"/>
                <w:szCs w:val="20"/>
              </w:rPr>
            </w:pPr>
            <w:r w:rsidRPr="00EC6704">
              <w:rPr>
                <w:bCs/>
                <w:sz w:val="20"/>
                <w:szCs w:val="20"/>
              </w:rPr>
              <w:t>Vyhodnotit životní styl</w:t>
            </w:r>
          </w:p>
          <w:p w14:paraId="2F40179B" w14:textId="77777777" w:rsidR="000920EC" w:rsidRPr="00EC6704" w:rsidRDefault="000920EC" w:rsidP="000920EC">
            <w:pPr>
              <w:numPr>
                <w:ilvl w:val="0"/>
                <w:numId w:val="15"/>
              </w:numPr>
              <w:ind w:left="170" w:hanging="170"/>
              <w:rPr>
                <w:bCs/>
                <w:sz w:val="20"/>
                <w:szCs w:val="20"/>
              </w:rPr>
            </w:pPr>
            <w:r w:rsidRPr="00EC6704">
              <w:rPr>
                <w:bCs/>
                <w:sz w:val="20"/>
                <w:szCs w:val="20"/>
              </w:rPr>
              <w:t>Identifikovat jedince v riziku rozvoje onemocnění</w:t>
            </w:r>
          </w:p>
          <w:p w14:paraId="48D65945" w14:textId="77777777" w:rsidR="000920EC" w:rsidRPr="00EC6704" w:rsidRDefault="000920EC" w:rsidP="000920EC">
            <w:pPr>
              <w:numPr>
                <w:ilvl w:val="0"/>
                <w:numId w:val="15"/>
              </w:numPr>
              <w:ind w:left="170" w:hanging="170"/>
              <w:rPr>
                <w:sz w:val="20"/>
                <w:szCs w:val="20"/>
              </w:rPr>
            </w:pPr>
            <w:r w:rsidRPr="00EC6704">
              <w:rPr>
                <w:bCs/>
                <w:sz w:val="20"/>
                <w:szCs w:val="20"/>
              </w:rPr>
              <w:t>Navrhnout vhodná preventivní doporučení pro jednotlivá onemocnění</w:t>
            </w:r>
          </w:p>
        </w:tc>
      </w:tr>
      <w:tr w:rsidR="000920EC" w:rsidRPr="00EC6704" w14:paraId="62B07280" w14:textId="77777777" w:rsidTr="000920EC">
        <w:tc>
          <w:tcPr>
            <w:tcW w:w="1771" w:type="dxa"/>
            <w:tcBorders>
              <w:top w:val="single" w:sz="4" w:space="0" w:color="auto"/>
              <w:left w:val="single" w:sz="4" w:space="0" w:color="auto"/>
              <w:bottom w:val="single" w:sz="4" w:space="0" w:color="auto"/>
              <w:right w:val="single" w:sz="4" w:space="0" w:color="auto"/>
            </w:tcBorders>
            <w:shd w:val="clear" w:color="auto" w:fill="FFFFFF"/>
          </w:tcPr>
          <w:p w14:paraId="394A17A3" w14:textId="77777777" w:rsidR="000920EC" w:rsidRPr="00EC6704" w:rsidRDefault="000920EC" w:rsidP="000920EC">
            <w:pPr>
              <w:jc w:val="both"/>
              <w:rPr>
                <w:b/>
                <w:bCs/>
                <w:sz w:val="20"/>
                <w:szCs w:val="20"/>
              </w:rPr>
            </w:pPr>
            <w:r w:rsidRPr="00EC6704">
              <w:rPr>
                <w:b/>
                <w:bCs/>
                <w:sz w:val="20"/>
                <w:szCs w:val="20"/>
              </w:rPr>
              <w:t>Být seznámen:</w:t>
            </w:r>
          </w:p>
        </w:tc>
        <w:tc>
          <w:tcPr>
            <w:tcW w:w="7371" w:type="dxa"/>
            <w:tcBorders>
              <w:top w:val="single" w:sz="4" w:space="0" w:color="000000"/>
              <w:left w:val="single" w:sz="4" w:space="0" w:color="000000"/>
              <w:bottom w:val="single" w:sz="4" w:space="0" w:color="000000"/>
              <w:right w:val="single" w:sz="4" w:space="0" w:color="000000"/>
            </w:tcBorders>
            <w:shd w:val="clear" w:color="auto" w:fill="FFFFFF"/>
          </w:tcPr>
          <w:p w14:paraId="6A799C22" w14:textId="77777777" w:rsidR="000920EC" w:rsidRPr="00EC6704" w:rsidRDefault="000920EC" w:rsidP="000920EC">
            <w:pPr>
              <w:numPr>
                <w:ilvl w:val="0"/>
                <w:numId w:val="15"/>
              </w:numPr>
              <w:ind w:left="170" w:hanging="170"/>
              <w:rPr>
                <w:bCs/>
                <w:sz w:val="20"/>
                <w:szCs w:val="20"/>
              </w:rPr>
            </w:pPr>
            <w:r w:rsidRPr="00EC6704">
              <w:rPr>
                <w:sz w:val="20"/>
                <w:szCs w:val="20"/>
              </w:rPr>
              <w:t>Se všemi oblastmi zdravého životního stylu</w:t>
            </w:r>
          </w:p>
          <w:p w14:paraId="5667AEF9" w14:textId="77777777" w:rsidR="000920EC" w:rsidRPr="00EC6704" w:rsidRDefault="000920EC" w:rsidP="000920EC">
            <w:pPr>
              <w:numPr>
                <w:ilvl w:val="0"/>
                <w:numId w:val="15"/>
              </w:numPr>
              <w:ind w:left="170" w:hanging="170"/>
              <w:rPr>
                <w:sz w:val="20"/>
                <w:szCs w:val="20"/>
              </w:rPr>
            </w:pPr>
            <w:r w:rsidRPr="00EC6704">
              <w:rPr>
                <w:sz w:val="20"/>
                <w:szCs w:val="20"/>
              </w:rPr>
              <w:t>S výskytem chronických neinfekčních onemocnění hromadného výskytu v ČR</w:t>
            </w:r>
          </w:p>
        </w:tc>
      </w:tr>
    </w:tbl>
    <w:p w14:paraId="262595DB" w14:textId="77777777" w:rsidR="00623D05" w:rsidRDefault="00623D05" w:rsidP="00EE59E0">
      <w:pPr>
        <w:tabs>
          <w:tab w:val="right" w:pos="8931"/>
        </w:tabs>
        <w:ind w:left="703" w:hanging="703"/>
      </w:pPr>
    </w:p>
    <w:p w14:paraId="0AF2C7FB" w14:textId="77777777" w:rsidR="00623D05" w:rsidRDefault="00801DAF" w:rsidP="00623D05">
      <w:pPr>
        <w:tabs>
          <w:tab w:val="right" w:pos="8931"/>
        </w:tabs>
        <w:ind w:left="703" w:hanging="703"/>
        <w:rPr>
          <w:b/>
        </w:rPr>
      </w:pPr>
      <w:r w:rsidRPr="00623D05">
        <w:br w:type="page"/>
      </w:r>
      <w:r w:rsidR="00623D05" w:rsidRPr="00F97ECB">
        <w:rPr>
          <w:b/>
        </w:rPr>
        <w:lastRenderedPageBreak/>
        <w:t>H-</w:t>
      </w:r>
      <w:r w:rsidR="00623D05">
        <w:rPr>
          <w:b/>
        </w:rPr>
        <w:t xml:space="preserve">12/2-20     </w:t>
      </w:r>
    </w:p>
    <w:p w14:paraId="1EEE9E5C" w14:textId="77777777" w:rsidR="00623D05" w:rsidRDefault="00623D05" w:rsidP="00623D05">
      <w:pPr>
        <w:shd w:val="clear" w:color="auto" w:fill="F2F2F2"/>
        <w:tabs>
          <w:tab w:val="right" w:pos="8931"/>
        </w:tabs>
        <w:ind w:left="703" w:hanging="703"/>
        <w:jc w:val="center"/>
        <w:rPr>
          <w:b/>
        </w:rPr>
      </w:pPr>
      <w:r>
        <w:rPr>
          <w:b/>
        </w:rPr>
        <w:t>KATEDRA VOJENSKÉHO VNITŘNÍHO LÉKAŘTVÍ A VOJENSKÉ HYGIENY</w:t>
      </w:r>
    </w:p>
    <w:p w14:paraId="433DEF69" w14:textId="77777777" w:rsidR="00623D05" w:rsidRDefault="00623D05" w:rsidP="00623D05">
      <w:pPr>
        <w:shd w:val="clear" w:color="auto" w:fill="F2F2F2"/>
        <w:tabs>
          <w:tab w:val="right" w:pos="8931"/>
        </w:tabs>
        <w:ind w:left="703" w:hanging="703"/>
        <w:jc w:val="center"/>
      </w:pPr>
      <w:r>
        <w:rPr>
          <w:b/>
        </w:rPr>
        <w:t>(K-306)</w:t>
      </w:r>
    </w:p>
    <w:p w14:paraId="3A166DA1" w14:textId="77777777" w:rsidR="00623D05" w:rsidRDefault="00623D05" w:rsidP="00801DAF">
      <w:pPr>
        <w:jc w:val="center"/>
        <w:rPr>
          <w:b/>
        </w:rPr>
      </w:pPr>
    </w:p>
    <w:p w14:paraId="09789534" w14:textId="77777777" w:rsidR="00623D05" w:rsidRDefault="00623D05" w:rsidP="00801DAF">
      <w:pPr>
        <w:jc w:val="center"/>
        <w:rPr>
          <w:b/>
        </w:rPr>
      </w:pPr>
    </w:p>
    <w:p w14:paraId="7200ABF4" w14:textId="77777777" w:rsidR="00801DAF" w:rsidRPr="00F97ECB" w:rsidRDefault="00801DAF" w:rsidP="00623D05">
      <w:pPr>
        <w:jc w:val="center"/>
        <w:rPr>
          <w:b/>
        </w:rPr>
      </w:pPr>
      <w:r w:rsidRPr="00F97ECB">
        <w:rPr>
          <w:b/>
        </w:rPr>
        <w:t>ODBORNÝ KURZ</w:t>
      </w:r>
    </w:p>
    <w:p w14:paraId="1ED19519" w14:textId="77777777" w:rsidR="00801DAF" w:rsidRDefault="00801DAF" w:rsidP="00623D05">
      <w:pPr>
        <w:jc w:val="center"/>
        <w:rPr>
          <w:b/>
        </w:rPr>
      </w:pPr>
      <w:r w:rsidRPr="00F97ECB">
        <w:rPr>
          <w:b/>
        </w:rPr>
        <w:t>HODNOCENÍ PRACOVNÍ ZÁTĚŽE A OCHRANA ZDRAVÍ PŘI PRÁCI</w:t>
      </w:r>
    </w:p>
    <w:p w14:paraId="69519175" w14:textId="77777777" w:rsidR="00623D05" w:rsidRPr="00F97ECB" w:rsidRDefault="00623D05" w:rsidP="00623D05">
      <w:pPr>
        <w:jc w:val="center"/>
        <w:rPr>
          <w:b/>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7371"/>
      </w:tblGrid>
      <w:tr w:rsidR="000920EC" w:rsidRPr="00EC6704" w14:paraId="16910FCB" w14:textId="77777777" w:rsidTr="000920EC">
        <w:tc>
          <w:tcPr>
            <w:tcW w:w="1771" w:type="dxa"/>
          </w:tcPr>
          <w:p w14:paraId="79462A3D" w14:textId="77777777" w:rsidR="000920EC" w:rsidRPr="00EC6704" w:rsidRDefault="000920EC" w:rsidP="000920EC">
            <w:pPr>
              <w:jc w:val="both"/>
              <w:rPr>
                <w:b/>
                <w:sz w:val="20"/>
                <w:szCs w:val="20"/>
              </w:rPr>
            </w:pPr>
            <w:r w:rsidRPr="00EC6704">
              <w:rPr>
                <w:b/>
                <w:sz w:val="20"/>
                <w:szCs w:val="20"/>
              </w:rPr>
              <w:t>Garant:</w:t>
            </w:r>
          </w:p>
        </w:tc>
        <w:tc>
          <w:tcPr>
            <w:tcW w:w="7371" w:type="dxa"/>
            <w:tcBorders>
              <w:top w:val="single" w:sz="4" w:space="0" w:color="000000"/>
              <w:left w:val="single" w:sz="4" w:space="0" w:color="000000"/>
              <w:bottom w:val="single" w:sz="4" w:space="0" w:color="000000"/>
              <w:right w:val="single" w:sz="4" w:space="0" w:color="000000"/>
            </w:tcBorders>
          </w:tcPr>
          <w:p w14:paraId="13CF6637" w14:textId="77777777" w:rsidR="000920EC" w:rsidRPr="00B13884" w:rsidRDefault="00C520CE" w:rsidP="00C520CE">
            <w:pPr>
              <w:jc w:val="both"/>
              <w:rPr>
                <w:b/>
                <w:sz w:val="20"/>
                <w:szCs w:val="20"/>
              </w:rPr>
            </w:pPr>
            <w:r>
              <w:rPr>
                <w:b/>
                <w:sz w:val="20"/>
                <w:szCs w:val="20"/>
              </w:rPr>
              <w:t>mjr</w:t>
            </w:r>
            <w:r w:rsidR="000920EC" w:rsidRPr="00B13884">
              <w:rPr>
                <w:b/>
                <w:sz w:val="20"/>
                <w:szCs w:val="20"/>
              </w:rPr>
              <w:t>. MUDr. Blanka Kupsová</w:t>
            </w:r>
            <w:r w:rsidR="00F33D75">
              <w:rPr>
                <w:b/>
                <w:sz w:val="20"/>
                <w:szCs w:val="20"/>
              </w:rPr>
              <w:t>, Ph.D.</w:t>
            </w:r>
          </w:p>
        </w:tc>
      </w:tr>
      <w:tr w:rsidR="000920EC" w:rsidRPr="00EC6704" w14:paraId="6700ED16" w14:textId="77777777" w:rsidTr="000920EC">
        <w:tc>
          <w:tcPr>
            <w:tcW w:w="1771" w:type="dxa"/>
          </w:tcPr>
          <w:p w14:paraId="5617A0FB" w14:textId="77777777" w:rsidR="000920EC" w:rsidRPr="00EC6704" w:rsidRDefault="000920EC" w:rsidP="000920EC">
            <w:pPr>
              <w:jc w:val="both"/>
              <w:rPr>
                <w:b/>
                <w:sz w:val="20"/>
                <w:szCs w:val="20"/>
              </w:rPr>
            </w:pPr>
          </w:p>
        </w:tc>
        <w:tc>
          <w:tcPr>
            <w:tcW w:w="7371" w:type="dxa"/>
            <w:tcBorders>
              <w:top w:val="single" w:sz="4" w:space="0" w:color="000000"/>
              <w:left w:val="single" w:sz="4" w:space="0" w:color="000000"/>
              <w:bottom w:val="single" w:sz="4" w:space="0" w:color="000000"/>
              <w:right w:val="single" w:sz="4" w:space="0" w:color="000000"/>
            </w:tcBorders>
          </w:tcPr>
          <w:p w14:paraId="6387ACE6" w14:textId="77777777" w:rsidR="000920EC" w:rsidRPr="00B13884" w:rsidRDefault="000920EC" w:rsidP="000920EC">
            <w:pPr>
              <w:jc w:val="both"/>
              <w:rPr>
                <w:b/>
                <w:sz w:val="20"/>
                <w:szCs w:val="20"/>
              </w:rPr>
            </w:pPr>
          </w:p>
        </w:tc>
      </w:tr>
      <w:tr w:rsidR="000920EC" w:rsidRPr="00EC6704" w14:paraId="72FFAC57" w14:textId="77777777" w:rsidTr="000920EC">
        <w:tc>
          <w:tcPr>
            <w:tcW w:w="1771" w:type="dxa"/>
          </w:tcPr>
          <w:p w14:paraId="299456A9" w14:textId="77777777" w:rsidR="000920EC" w:rsidRPr="00EC6704" w:rsidRDefault="000920EC" w:rsidP="000920EC">
            <w:pPr>
              <w:jc w:val="both"/>
              <w:rPr>
                <w:sz w:val="20"/>
                <w:szCs w:val="20"/>
              </w:rPr>
            </w:pPr>
            <w:r w:rsidRPr="00EC6704">
              <w:rPr>
                <w:b/>
                <w:sz w:val="20"/>
                <w:szCs w:val="20"/>
              </w:rPr>
              <w:t>Cíl:</w:t>
            </w:r>
          </w:p>
        </w:tc>
        <w:tc>
          <w:tcPr>
            <w:tcW w:w="7371" w:type="dxa"/>
          </w:tcPr>
          <w:p w14:paraId="3ACD59ED" w14:textId="77777777" w:rsidR="000920EC" w:rsidRPr="00EC6704" w:rsidRDefault="000920EC" w:rsidP="000920EC">
            <w:pPr>
              <w:jc w:val="both"/>
              <w:rPr>
                <w:sz w:val="20"/>
                <w:szCs w:val="20"/>
              </w:rPr>
            </w:pPr>
            <w:r w:rsidRPr="00EC6704">
              <w:rPr>
                <w:sz w:val="20"/>
                <w:szCs w:val="20"/>
              </w:rPr>
              <w:t>Účelový kurz s cílem seznámit účastníky s možnostmi hodnocení pracovní zátěže z hlediska platné legislativy v ochraně veřejného zdraví.</w:t>
            </w:r>
          </w:p>
        </w:tc>
      </w:tr>
      <w:tr w:rsidR="000920EC" w:rsidRPr="00EC6704" w14:paraId="7291682F" w14:textId="77777777" w:rsidTr="000920EC">
        <w:tc>
          <w:tcPr>
            <w:tcW w:w="1771" w:type="dxa"/>
          </w:tcPr>
          <w:p w14:paraId="55837E3D" w14:textId="77777777" w:rsidR="000920EC" w:rsidRPr="00EC6704" w:rsidRDefault="000920EC" w:rsidP="000920EC">
            <w:pPr>
              <w:jc w:val="both"/>
              <w:rPr>
                <w:b/>
                <w:sz w:val="20"/>
                <w:szCs w:val="20"/>
              </w:rPr>
            </w:pPr>
          </w:p>
        </w:tc>
        <w:tc>
          <w:tcPr>
            <w:tcW w:w="7371" w:type="dxa"/>
          </w:tcPr>
          <w:p w14:paraId="308ED516" w14:textId="77777777" w:rsidR="000920EC" w:rsidRPr="00EC6704" w:rsidRDefault="000920EC" w:rsidP="000920EC">
            <w:pPr>
              <w:jc w:val="both"/>
              <w:rPr>
                <w:sz w:val="20"/>
                <w:szCs w:val="20"/>
              </w:rPr>
            </w:pPr>
          </w:p>
        </w:tc>
      </w:tr>
      <w:tr w:rsidR="000920EC" w:rsidRPr="00EC6704" w14:paraId="1D0102B4" w14:textId="77777777" w:rsidTr="000920EC">
        <w:tc>
          <w:tcPr>
            <w:tcW w:w="1771" w:type="dxa"/>
          </w:tcPr>
          <w:p w14:paraId="4F56BFF2" w14:textId="77777777" w:rsidR="000920EC" w:rsidRPr="00EC6704" w:rsidRDefault="000920EC" w:rsidP="000920EC">
            <w:pPr>
              <w:jc w:val="both"/>
              <w:rPr>
                <w:sz w:val="20"/>
                <w:szCs w:val="20"/>
              </w:rPr>
            </w:pPr>
            <w:r w:rsidRPr="00EC6704">
              <w:rPr>
                <w:b/>
                <w:sz w:val="20"/>
                <w:szCs w:val="20"/>
              </w:rPr>
              <w:t>Určení:</w:t>
            </w:r>
          </w:p>
        </w:tc>
        <w:tc>
          <w:tcPr>
            <w:tcW w:w="7371" w:type="dxa"/>
          </w:tcPr>
          <w:p w14:paraId="4E0E7DE8" w14:textId="77777777" w:rsidR="000920EC" w:rsidRPr="00EC6704" w:rsidRDefault="000920EC" w:rsidP="000920EC">
            <w:pPr>
              <w:jc w:val="both"/>
              <w:rPr>
                <w:sz w:val="20"/>
                <w:szCs w:val="20"/>
              </w:rPr>
            </w:pPr>
            <w:r w:rsidRPr="00EC6704">
              <w:rPr>
                <w:sz w:val="20"/>
                <w:szCs w:val="20"/>
              </w:rPr>
              <w:t xml:space="preserve">Pro </w:t>
            </w:r>
            <w:r w:rsidRPr="00EC6704">
              <w:rPr>
                <w:spacing w:val="-1"/>
                <w:sz w:val="20"/>
                <w:szCs w:val="20"/>
              </w:rPr>
              <w:t>lékařský a nelékařský zdravotnický personál.</w:t>
            </w:r>
          </w:p>
        </w:tc>
      </w:tr>
      <w:tr w:rsidR="000920EC" w:rsidRPr="00EC6704" w14:paraId="44B91B3E" w14:textId="77777777" w:rsidTr="000920EC">
        <w:tc>
          <w:tcPr>
            <w:tcW w:w="1771" w:type="dxa"/>
          </w:tcPr>
          <w:p w14:paraId="4AD16990" w14:textId="77777777" w:rsidR="000920EC" w:rsidRPr="00EC6704" w:rsidRDefault="000920EC" w:rsidP="000920EC">
            <w:pPr>
              <w:jc w:val="both"/>
              <w:rPr>
                <w:b/>
                <w:sz w:val="20"/>
                <w:szCs w:val="20"/>
              </w:rPr>
            </w:pPr>
          </w:p>
        </w:tc>
        <w:tc>
          <w:tcPr>
            <w:tcW w:w="7371" w:type="dxa"/>
          </w:tcPr>
          <w:p w14:paraId="5ECB9FAA" w14:textId="77777777" w:rsidR="000920EC" w:rsidRPr="00EC6704" w:rsidRDefault="000920EC" w:rsidP="000920EC">
            <w:pPr>
              <w:jc w:val="both"/>
              <w:rPr>
                <w:sz w:val="20"/>
                <w:szCs w:val="20"/>
              </w:rPr>
            </w:pPr>
          </w:p>
        </w:tc>
      </w:tr>
      <w:tr w:rsidR="000920EC" w:rsidRPr="00EC6704" w14:paraId="461B79A3" w14:textId="77777777" w:rsidTr="000920EC">
        <w:tc>
          <w:tcPr>
            <w:tcW w:w="1771" w:type="dxa"/>
          </w:tcPr>
          <w:p w14:paraId="0C56F53D" w14:textId="77777777" w:rsidR="000920EC" w:rsidRPr="00EC6704" w:rsidRDefault="000920EC" w:rsidP="000920EC">
            <w:pPr>
              <w:jc w:val="both"/>
              <w:rPr>
                <w:b/>
                <w:sz w:val="20"/>
                <w:szCs w:val="20"/>
              </w:rPr>
            </w:pPr>
            <w:r w:rsidRPr="00EC6704">
              <w:rPr>
                <w:b/>
                <w:sz w:val="20"/>
                <w:szCs w:val="20"/>
              </w:rPr>
              <w:t xml:space="preserve">Kvalifikační </w:t>
            </w:r>
          </w:p>
          <w:p w14:paraId="7F0AE538" w14:textId="77777777" w:rsidR="000920EC" w:rsidRPr="00EC6704" w:rsidRDefault="000920EC" w:rsidP="000920EC">
            <w:pPr>
              <w:jc w:val="both"/>
              <w:rPr>
                <w:sz w:val="20"/>
                <w:szCs w:val="20"/>
              </w:rPr>
            </w:pPr>
            <w:r w:rsidRPr="00EC6704">
              <w:rPr>
                <w:b/>
                <w:sz w:val="20"/>
                <w:szCs w:val="20"/>
              </w:rPr>
              <w:t>předpoklady:</w:t>
            </w:r>
          </w:p>
        </w:tc>
        <w:tc>
          <w:tcPr>
            <w:tcW w:w="7371" w:type="dxa"/>
            <w:vAlign w:val="bottom"/>
          </w:tcPr>
          <w:p w14:paraId="6008A129" w14:textId="77777777" w:rsidR="000920EC" w:rsidRPr="00EC6704" w:rsidRDefault="000920EC" w:rsidP="000920EC">
            <w:pPr>
              <w:ind w:left="703" w:hanging="703"/>
              <w:jc w:val="both"/>
              <w:rPr>
                <w:sz w:val="20"/>
                <w:szCs w:val="20"/>
              </w:rPr>
            </w:pPr>
            <w:r w:rsidRPr="00EC6704">
              <w:rPr>
                <w:bCs/>
                <w:sz w:val="20"/>
                <w:szCs w:val="20"/>
              </w:rPr>
              <w:t>Zd</w:t>
            </w:r>
            <w:r w:rsidRPr="00EC6704">
              <w:rPr>
                <w:sz w:val="20"/>
                <w:szCs w:val="20"/>
              </w:rPr>
              <w:t>ravotnický pracovník.</w:t>
            </w:r>
          </w:p>
        </w:tc>
      </w:tr>
      <w:tr w:rsidR="000920EC" w:rsidRPr="00EC6704" w14:paraId="1CFCC099" w14:textId="77777777" w:rsidTr="000920EC">
        <w:tc>
          <w:tcPr>
            <w:tcW w:w="1771" w:type="dxa"/>
          </w:tcPr>
          <w:p w14:paraId="27163097" w14:textId="77777777" w:rsidR="000920EC" w:rsidRPr="00EC6704" w:rsidRDefault="000920EC" w:rsidP="000920EC">
            <w:pPr>
              <w:jc w:val="both"/>
              <w:rPr>
                <w:b/>
                <w:sz w:val="20"/>
                <w:szCs w:val="20"/>
              </w:rPr>
            </w:pPr>
          </w:p>
        </w:tc>
        <w:tc>
          <w:tcPr>
            <w:tcW w:w="7371" w:type="dxa"/>
          </w:tcPr>
          <w:p w14:paraId="1952EA8C" w14:textId="77777777" w:rsidR="000920EC" w:rsidRPr="00EC6704" w:rsidRDefault="000920EC" w:rsidP="000920EC">
            <w:pPr>
              <w:jc w:val="both"/>
              <w:rPr>
                <w:sz w:val="20"/>
                <w:szCs w:val="20"/>
              </w:rPr>
            </w:pPr>
          </w:p>
        </w:tc>
      </w:tr>
      <w:tr w:rsidR="000920EC" w:rsidRPr="00EC6704" w14:paraId="7B71D947" w14:textId="77777777" w:rsidTr="000920EC">
        <w:tc>
          <w:tcPr>
            <w:tcW w:w="1771" w:type="dxa"/>
          </w:tcPr>
          <w:p w14:paraId="277568DA" w14:textId="77777777" w:rsidR="000920EC" w:rsidRPr="00EC6704" w:rsidRDefault="000920EC" w:rsidP="000920EC">
            <w:pPr>
              <w:jc w:val="both"/>
              <w:rPr>
                <w:sz w:val="20"/>
                <w:szCs w:val="20"/>
              </w:rPr>
            </w:pPr>
            <w:r w:rsidRPr="00EC6704">
              <w:rPr>
                <w:b/>
                <w:sz w:val="20"/>
                <w:szCs w:val="20"/>
              </w:rPr>
              <w:t>Místo konání:</w:t>
            </w:r>
          </w:p>
        </w:tc>
        <w:tc>
          <w:tcPr>
            <w:tcW w:w="7371" w:type="dxa"/>
          </w:tcPr>
          <w:p w14:paraId="5E4440AB" w14:textId="77777777" w:rsidR="000920EC" w:rsidRPr="00EC6704" w:rsidRDefault="000920EC" w:rsidP="000920EC">
            <w:pPr>
              <w:jc w:val="both"/>
              <w:rPr>
                <w:sz w:val="20"/>
                <w:szCs w:val="20"/>
              </w:rPr>
            </w:pPr>
            <w:r>
              <w:rPr>
                <w:sz w:val="20"/>
                <w:szCs w:val="20"/>
              </w:rPr>
              <w:t>VLF UO Hradec Králové</w:t>
            </w:r>
          </w:p>
        </w:tc>
      </w:tr>
      <w:tr w:rsidR="000920EC" w:rsidRPr="00EC6704" w14:paraId="490B0229" w14:textId="77777777" w:rsidTr="000920EC">
        <w:tc>
          <w:tcPr>
            <w:tcW w:w="1771" w:type="dxa"/>
          </w:tcPr>
          <w:p w14:paraId="59A96DFB" w14:textId="77777777" w:rsidR="000920EC" w:rsidRPr="00EC6704" w:rsidRDefault="000920EC" w:rsidP="000920EC">
            <w:pPr>
              <w:jc w:val="both"/>
              <w:rPr>
                <w:b/>
                <w:sz w:val="20"/>
                <w:szCs w:val="20"/>
              </w:rPr>
            </w:pPr>
          </w:p>
        </w:tc>
        <w:tc>
          <w:tcPr>
            <w:tcW w:w="7371" w:type="dxa"/>
          </w:tcPr>
          <w:p w14:paraId="53ED1352" w14:textId="77777777" w:rsidR="000920EC" w:rsidRPr="00EC6704" w:rsidRDefault="000920EC" w:rsidP="000920EC">
            <w:pPr>
              <w:jc w:val="both"/>
              <w:rPr>
                <w:sz w:val="20"/>
                <w:szCs w:val="20"/>
              </w:rPr>
            </w:pPr>
          </w:p>
        </w:tc>
      </w:tr>
      <w:tr w:rsidR="000920EC" w:rsidRPr="00EC6704" w14:paraId="3DB5D1D5" w14:textId="77777777" w:rsidTr="000920EC">
        <w:tc>
          <w:tcPr>
            <w:tcW w:w="1771" w:type="dxa"/>
          </w:tcPr>
          <w:p w14:paraId="465EC2C6" w14:textId="77777777" w:rsidR="000920EC" w:rsidRPr="00EC6704" w:rsidRDefault="000920EC" w:rsidP="000920EC">
            <w:pPr>
              <w:jc w:val="both"/>
              <w:rPr>
                <w:sz w:val="20"/>
                <w:szCs w:val="20"/>
              </w:rPr>
            </w:pPr>
            <w:r w:rsidRPr="00EC6704">
              <w:rPr>
                <w:b/>
                <w:sz w:val="20"/>
                <w:szCs w:val="20"/>
              </w:rPr>
              <w:t>Doba trvání:</w:t>
            </w:r>
          </w:p>
        </w:tc>
        <w:tc>
          <w:tcPr>
            <w:tcW w:w="7371" w:type="dxa"/>
          </w:tcPr>
          <w:p w14:paraId="3C6304A4" w14:textId="77777777" w:rsidR="000920EC" w:rsidRPr="001374EF" w:rsidRDefault="000920EC" w:rsidP="000920EC">
            <w:pPr>
              <w:ind w:left="705" w:hanging="705"/>
              <w:jc w:val="both"/>
              <w:rPr>
                <w:sz w:val="20"/>
                <w:szCs w:val="20"/>
              </w:rPr>
            </w:pPr>
            <w:r w:rsidRPr="001374EF">
              <w:rPr>
                <w:sz w:val="20"/>
                <w:szCs w:val="20"/>
              </w:rPr>
              <w:t>2 dny</w:t>
            </w:r>
          </w:p>
        </w:tc>
      </w:tr>
      <w:tr w:rsidR="000920EC" w:rsidRPr="00EC6704" w14:paraId="44061084" w14:textId="77777777" w:rsidTr="000920EC">
        <w:tc>
          <w:tcPr>
            <w:tcW w:w="1771" w:type="dxa"/>
          </w:tcPr>
          <w:p w14:paraId="033FB272" w14:textId="77777777" w:rsidR="000920EC" w:rsidRPr="00EC6704" w:rsidRDefault="000920EC" w:rsidP="000920EC">
            <w:pPr>
              <w:jc w:val="both"/>
              <w:rPr>
                <w:b/>
                <w:sz w:val="20"/>
                <w:szCs w:val="20"/>
              </w:rPr>
            </w:pPr>
          </w:p>
        </w:tc>
        <w:tc>
          <w:tcPr>
            <w:tcW w:w="7371" w:type="dxa"/>
          </w:tcPr>
          <w:p w14:paraId="3DAD7FA1" w14:textId="77777777" w:rsidR="000920EC" w:rsidRPr="001374EF" w:rsidRDefault="000920EC" w:rsidP="000920EC">
            <w:pPr>
              <w:jc w:val="both"/>
              <w:rPr>
                <w:sz w:val="20"/>
                <w:szCs w:val="20"/>
              </w:rPr>
            </w:pPr>
          </w:p>
        </w:tc>
      </w:tr>
      <w:tr w:rsidR="005A6EE0" w:rsidRPr="00EC6704" w14:paraId="17E8D801" w14:textId="77777777" w:rsidTr="000920EC">
        <w:tc>
          <w:tcPr>
            <w:tcW w:w="1771" w:type="dxa"/>
          </w:tcPr>
          <w:p w14:paraId="37B47E4E" w14:textId="77777777" w:rsidR="005A6EE0" w:rsidRPr="000F543C" w:rsidRDefault="005A6EE0" w:rsidP="005A6EE0">
            <w:pPr>
              <w:jc w:val="both"/>
              <w:rPr>
                <w:sz w:val="20"/>
                <w:szCs w:val="20"/>
              </w:rPr>
            </w:pPr>
            <w:r w:rsidRPr="000F543C">
              <w:rPr>
                <w:b/>
                <w:sz w:val="20"/>
                <w:szCs w:val="20"/>
              </w:rPr>
              <w:t>Termín:</w:t>
            </w:r>
          </w:p>
        </w:tc>
        <w:tc>
          <w:tcPr>
            <w:tcW w:w="7371" w:type="dxa"/>
            <w:tcBorders>
              <w:top w:val="single" w:sz="4" w:space="0" w:color="000000"/>
              <w:left w:val="single" w:sz="4" w:space="0" w:color="000000"/>
              <w:bottom w:val="single" w:sz="4" w:space="0" w:color="000000"/>
              <w:right w:val="single" w:sz="4" w:space="0" w:color="000000"/>
            </w:tcBorders>
          </w:tcPr>
          <w:p w14:paraId="225E54D3" w14:textId="77777777" w:rsidR="005A6EE0" w:rsidRPr="000F543C" w:rsidRDefault="005A6EE0" w:rsidP="005A6EE0">
            <w:pPr>
              <w:ind w:left="705" w:hanging="705"/>
              <w:jc w:val="both"/>
              <w:rPr>
                <w:sz w:val="20"/>
                <w:szCs w:val="20"/>
              </w:rPr>
            </w:pPr>
            <w:r w:rsidRPr="000F543C">
              <w:rPr>
                <w:sz w:val="20"/>
                <w:szCs w:val="20"/>
              </w:rPr>
              <w:t>8. 10. – 9. 10. 2026</w:t>
            </w:r>
          </w:p>
        </w:tc>
      </w:tr>
      <w:tr w:rsidR="000920EC" w:rsidRPr="00EC6704" w14:paraId="10AA0751" w14:textId="77777777" w:rsidTr="000920EC">
        <w:tc>
          <w:tcPr>
            <w:tcW w:w="1771" w:type="dxa"/>
          </w:tcPr>
          <w:p w14:paraId="5AB35E6D" w14:textId="77777777" w:rsidR="000920EC" w:rsidRPr="00EC6704" w:rsidRDefault="000920EC" w:rsidP="000920EC">
            <w:pPr>
              <w:jc w:val="both"/>
              <w:rPr>
                <w:b/>
                <w:sz w:val="20"/>
                <w:szCs w:val="20"/>
              </w:rPr>
            </w:pPr>
          </w:p>
        </w:tc>
        <w:tc>
          <w:tcPr>
            <w:tcW w:w="7371" w:type="dxa"/>
            <w:tcBorders>
              <w:top w:val="single" w:sz="4" w:space="0" w:color="000000"/>
              <w:left w:val="single" w:sz="4" w:space="0" w:color="000000"/>
              <w:bottom w:val="single" w:sz="4" w:space="0" w:color="000000"/>
              <w:right w:val="single" w:sz="4" w:space="0" w:color="000000"/>
            </w:tcBorders>
          </w:tcPr>
          <w:p w14:paraId="2E3A610D" w14:textId="77777777" w:rsidR="000920EC" w:rsidRPr="001374EF" w:rsidRDefault="000920EC" w:rsidP="000920EC">
            <w:pPr>
              <w:snapToGrid w:val="0"/>
              <w:jc w:val="both"/>
              <w:rPr>
                <w:b/>
                <w:sz w:val="20"/>
                <w:szCs w:val="20"/>
              </w:rPr>
            </w:pPr>
          </w:p>
        </w:tc>
      </w:tr>
      <w:tr w:rsidR="000920EC" w:rsidRPr="00EC6704" w14:paraId="3FB68554" w14:textId="77777777" w:rsidTr="000920EC">
        <w:tc>
          <w:tcPr>
            <w:tcW w:w="1771" w:type="dxa"/>
          </w:tcPr>
          <w:p w14:paraId="65E76EDD" w14:textId="77777777" w:rsidR="000920EC" w:rsidRPr="00EC6704" w:rsidRDefault="000920EC" w:rsidP="000920EC">
            <w:pPr>
              <w:jc w:val="both"/>
              <w:rPr>
                <w:sz w:val="20"/>
                <w:szCs w:val="20"/>
              </w:rPr>
            </w:pPr>
            <w:r w:rsidRPr="00EC6704">
              <w:rPr>
                <w:b/>
                <w:sz w:val="20"/>
                <w:szCs w:val="20"/>
              </w:rPr>
              <w:t>Počet</w:t>
            </w:r>
            <w:r>
              <w:rPr>
                <w:b/>
                <w:sz w:val="20"/>
                <w:szCs w:val="20"/>
              </w:rPr>
              <w:t xml:space="preserve"> </w:t>
            </w:r>
            <w:r w:rsidRPr="00EC6704">
              <w:rPr>
                <w:b/>
                <w:sz w:val="20"/>
                <w:szCs w:val="20"/>
              </w:rPr>
              <w:t>účastníků:</w:t>
            </w:r>
          </w:p>
        </w:tc>
        <w:tc>
          <w:tcPr>
            <w:tcW w:w="7371" w:type="dxa"/>
            <w:tcBorders>
              <w:top w:val="single" w:sz="4" w:space="0" w:color="000000"/>
              <w:left w:val="single" w:sz="4" w:space="0" w:color="000000"/>
              <w:bottom w:val="single" w:sz="4" w:space="0" w:color="000000"/>
              <w:right w:val="single" w:sz="4" w:space="0" w:color="000000"/>
            </w:tcBorders>
            <w:vAlign w:val="bottom"/>
          </w:tcPr>
          <w:p w14:paraId="7A94F637" w14:textId="77777777" w:rsidR="000920EC" w:rsidRPr="00B13884" w:rsidRDefault="000920EC" w:rsidP="000920EC">
            <w:pPr>
              <w:jc w:val="both"/>
              <w:rPr>
                <w:sz w:val="20"/>
                <w:szCs w:val="20"/>
              </w:rPr>
            </w:pPr>
            <w:r w:rsidRPr="00B13884">
              <w:rPr>
                <w:sz w:val="20"/>
                <w:szCs w:val="20"/>
              </w:rPr>
              <w:t>4 – 10</w:t>
            </w:r>
          </w:p>
        </w:tc>
      </w:tr>
      <w:tr w:rsidR="000920EC" w:rsidRPr="00EC6704" w14:paraId="1C214675" w14:textId="77777777" w:rsidTr="000920EC">
        <w:tc>
          <w:tcPr>
            <w:tcW w:w="1771" w:type="dxa"/>
          </w:tcPr>
          <w:p w14:paraId="5825D057" w14:textId="77777777" w:rsidR="000920EC" w:rsidRPr="00EC6704" w:rsidRDefault="000920EC" w:rsidP="000920EC">
            <w:pPr>
              <w:jc w:val="both"/>
              <w:rPr>
                <w:b/>
                <w:sz w:val="20"/>
                <w:szCs w:val="20"/>
              </w:rPr>
            </w:pPr>
          </w:p>
        </w:tc>
        <w:tc>
          <w:tcPr>
            <w:tcW w:w="7371" w:type="dxa"/>
          </w:tcPr>
          <w:p w14:paraId="3DB677DE" w14:textId="77777777" w:rsidR="000920EC" w:rsidRPr="00B13884" w:rsidRDefault="000920EC" w:rsidP="000920EC">
            <w:pPr>
              <w:jc w:val="both"/>
              <w:rPr>
                <w:sz w:val="20"/>
                <w:szCs w:val="20"/>
              </w:rPr>
            </w:pPr>
          </w:p>
        </w:tc>
      </w:tr>
      <w:tr w:rsidR="000920EC" w:rsidRPr="00EC6704" w14:paraId="490D0F8A" w14:textId="77777777" w:rsidTr="000920EC">
        <w:tc>
          <w:tcPr>
            <w:tcW w:w="1771" w:type="dxa"/>
          </w:tcPr>
          <w:p w14:paraId="4398C2EE" w14:textId="77777777" w:rsidR="000920EC" w:rsidRPr="00EC6704" w:rsidRDefault="000920EC" w:rsidP="000920EC">
            <w:pPr>
              <w:jc w:val="both"/>
              <w:rPr>
                <w:sz w:val="20"/>
                <w:szCs w:val="20"/>
              </w:rPr>
            </w:pPr>
            <w:r w:rsidRPr="00EC6704">
              <w:rPr>
                <w:b/>
                <w:sz w:val="20"/>
                <w:szCs w:val="20"/>
              </w:rPr>
              <w:t>Školitel:</w:t>
            </w:r>
          </w:p>
        </w:tc>
        <w:tc>
          <w:tcPr>
            <w:tcW w:w="7371" w:type="dxa"/>
          </w:tcPr>
          <w:p w14:paraId="567B08CA" w14:textId="77777777" w:rsidR="000920EC" w:rsidRPr="00EC6704" w:rsidRDefault="000920EC" w:rsidP="000920EC">
            <w:pPr>
              <w:ind w:left="705" w:hanging="705"/>
              <w:jc w:val="both"/>
              <w:rPr>
                <w:sz w:val="20"/>
                <w:szCs w:val="20"/>
              </w:rPr>
            </w:pPr>
            <w:r>
              <w:rPr>
                <w:sz w:val="20"/>
                <w:szCs w:val="20"/>
              </w:rPr>
              <w:t>VLF – K306 (KVVLVH)</w:t>
            </w:r>
          </w:p>
        </w:tc>
      </w:tr>
      <w:tr w:rsidR="000920EC" w:rsidRPr="00EC6704" w14:paraId="7F24AE38" w14:textId="77777777" w:rsidTr="000920EC">
        <w:tc>
          <w:tcPr>
            <w:tcW w:w="1771" w:type="dxa"/>
          </w:tcPr>
          <w:p w14:paraId="1519F907" w14:textId="77777777" w:rsidR="000920EC" w:rsidRPr="00EC6704" w:rsidRDefault="000920EC" w:rsidP="000920EC">
            <w:pPr>
              <w:jc w:val="both"/>
              <w:rPr>
                <w:b/>
                <w:sz w:val="20"/>
                <w:szCs w:val="20"/>
              </w:rPr>
            </w:pPr>
          </w:p>
        </w:tc>
        <w:tc>
          <w:tcPr>
            <w:tcW w:w="7371" w:type="dxa"/>
          </w:tcPr>
          <w:p w14:paraId="2073377E" w14:textId="77777777" w:rsidR="000920EC" w:rsidRPr="00EC6704" w:rsidRDefault="000920EC" w:rsidP="000920EC">
            <w:pPr>
              <w:jc w:val="both"/>
              <w:rPr>
                <w:sz w:val="20"/>
                <w:szCs w:val="20"/>
              </w:rPr>
            </w:pPr>
          </w:p>
        </w:tc>
      </w:tr>
      <w:tr w:rsidR="000920EC" w:rsidRPr="00EC6704" w14:paraId="6E991DB2" w14:textId="77777777" w:rsidTr="000920EC">
        <w:tc>
          <w:tcPr>
            <w:tcW w:w="1771" w:type="dxa"/>
          </w:tcPr>
          <w:p w14:paraId="3D3C8531" w14:textId="77777777" w:rsidR="000920EC" w:rsidRPr="00EC6704" w:rsidRDefault="000920EC" w:rsidP="000920EC">
            <w:pPr>
              <w:jc w:val="both"/>
              <w:rPr>
                <w:sz w:val="20"/>
                <w:szCs w:val="20"/>
              </w:rPr>
            </w:pPr>
            <w:r w:rsidRPr="00EC6704">
              <w:rPr>
                <w:b/>
                <w:sz w:val="20"/>
                <w:szCs w:val="20"/>
              </w:rPr>
              <w:t>Zakončení:</w:t>
            </w:r>
          </w:p>
        </w:tc>
        <w:tc>
          <w:tcPr>
            <w:tcW w:w="7371" w:type="dxa"/>
          </w:tcPr>
          <w:p w14:paraId="55CE838A" w14:textId="77777777" w:rsidR="000920EC" w:rsidRPr="00EC6704" w:rsidRDefault="000920EC" w:rsidP="000920EC">
            <w:pPr>
              <w:jc w:val="both"/>
              <w:rPr>
                <w:sz w:val="20"/>
                <w:szCs w:val="20"/>
              </w:rPr>
            </w:pPr>
            <w:r w:rsidRPr="00EC6704">
              <w:rPr>
                <w:sz w:val="20"/>
                <w:szCs w:val="20"/>
              </w:rPr>
              <w:t>Závěrečný seminář, osvědčení o absolvování kurzu.</w:t>
            </w:r>
          </w:p>
        </w:tc>
      </w:tr>
      <w:tr w:rsidR="000920EC" w:rsidRPr="00EC6704" w14:paraId="1A89EAE4" w14:textId="77777777" w:rsidTr="000920EC">
        <w:tc>
          <w:tcPr>
            <w:tcW w:w="1771" w:type="dxa"/>
          </w:tcPr>
          <w:p w14:paraId="03152A55" w14:textId="77777777" w:rsidR="000920EC" w:rsidRPr="00EC6704" w:rsidRDefault="000920EC" w:rsidP="000920EC">
            <w:pPr>
              <w:jc w:val="both"/>
              <w:rPr>
                <w:b/>
                <w:sz w:val="20"/>
                <w:szCs w:val="20"/>
              </w:rPr>
            </w:pPr>
          </w:p>
        </w:tc>
        <w:tc>
          <w:tcPr>
            <w:tcW w:w="7371" w:type="dxa"/>
          </w:tcPr>
          <w:p w14:paraId="5E05AB4F" w14:textId="77777777" w:rsidR="000920EC" w:rsidRPr="00EC6704" w:rsidRDefault="000920EC" w:rsidP="000920EC">
            <w:pPr>
              <w:jc w:val="both"/>
              <w:rPr>
                <w:sz w:val="20"/>
                <w:szCs w:val="20"/>
              </w:rPr>
            </w:pPr>
          </w:p>
        </w:tc>
      </w:tr>
      <w:tr w:rsidR="000920EC" w:rsidRPr="00EC6704" w14:paraId="7DFF6FBC" w14:textId="77777777" w:rsidTr="000920EC">
        <w:tc>
          <w:tcPr>
            <w:tcW w:w="1771" w:type="dxa"/>
          </w:tcPr>
          <w:p w14:paraId="3804FA9B" w14:textId="77777777" w:rsidR="000920EC" w:rsidRPr="00EC6704" w:rsidRDefault="000920EC" w:rsidP="000920EC">
            <w:pPr>
              <w:jc w:val="both"/>
              <w:rPr>
                <w:b/>
                <w:sz w:val="20"/>
                <w:szCs w:val="20"/>
              </w:rPr>
            </w:pPr>
            <w:r w:rsidRPr="00EC6704">
              <w:rPr>
                <w:b/>
                <w:sz w:val="20"/>
                <w:szCs w:val="20"/>
              </w:rPr>
              <w:t>Náplň:</w:t>
            </w:r>
          </w:p>
        </w:tc>
        <w:tc>
          <w:tcPr>
            <w:tcW w:w="7371" w:type="dxa"/>
          </w:tcPr>
          <w:p w14:paraId="320ED49E" w14:textId="77777777" w:rsidR="000920EC" w:rsidRPr="00EC6704" w:rsidRDefault="000920EC" w:rsidP="000920EC">
            <w:pPr>
              <w:jc w:val="both"/>
              <w:rPr>
                <w:sz w:val="20"/>
                <w:szCs w:val="20"/>
              </w:rPr>
            </w:pPr>
            <w:r w:rsidRPr="00EC6704">
              <w:rPr>
                <w:sz w:val="20"/>
                <w:szCs w:val="20"/>
              </w:rPr>
              <w:t>Kategorizace prací, hodnocení fyzikálních, chemických, biologických a psychologických faktorů v pracovním prostředí z hlediska pracovní zátěže, ochrana zdraví při práci.</w:t>
            </w:r>
          </w:p>
        </w:tc>
      </w:tr>
      <w:tr w:rsidR="000920EC" w:rsidRPr="00EC6704" w14:paraId="55D5813F" w14:textId="77777777" w:rsidTr="000920EC">
        <w:tc>
          <w:tcPr>
            <w:tcW w:w="1771" w:type="dxa"/>
            <w:tcBorders>
              <w:top w:val="single" w:sz="4" w:space="0" w:color="auto"/>
              <w:left w:val="single" w:sz="4" w:space="0" w:color="auto"/>
              <w:bottom w:val="single" w:sz="4" w:space="0" w:color="auto"/>
              <w:right w:val="single" w:sz="4" w:space="0" w:color="auto"/>
            </w:tcBorders>
          </w:tcPr>
          <w:p w14:paraId="4B6E844B" w14:textId="77777777" w:rsidR="000920EC" w:rsidRPr="00EC6704" w:rsidRDefault="000920EC" w:rsidP="000920EC">
            <w:pPr>
              <w:jc w:val="both"/>
              <w:rPr>
                <w:b/>
                <w:sz w:val="20"/>
                <w:szCs w:val="20"/>
              </w:rPr>
            </w:pPr>
          </w:p>
        </w:tc>
        <w:tc>
          <w:tcPr>
            <w:tcW w:w="7371" w:type="dxa"/>
            <w:tcBorders>
              <w:top w:val="single" w:sz="4" w:space="0" w:color="auto"/>
              <w:left w:val="single" w:sz="4" w:space="0" w:color="auto"/>
              <w:bottom w:val="single" w:sz="4" w:space="0" w:color="auto"/>
              <w:right w:val="single" w:sz="4" w:space="0" w:color="auto"/>
            </w:tcBorders>
          </w:tcPr>
          <w:p w14:paraId="69D61AF8" w14:textId="77777777" w:rsidR="000920EC" w:rsidRPr="00EC6704" w:rsidRDefault="000920EC" w:rsidP="000920EC">
            <w:pPr>
              <w:jc w:val="both"/>
              <w:rPr>
                <w:sz w:val="20"/>
                <w:szCs w:val="20"/>
              </w:rPr>
            </w:pPr>
          </w:p>
        </w:tc>
      </w:tr>
      <w:tr w:rsidR="000920EC" w:rsidRPr="00EC6704" w14:paraId="217B8FE3" w14:textId="77777777" w:rsidTr="000920EC">
        <w:tc>
          <w:tcPr>
            <w:tcW w:w="1771" w:type="dxa"/>
            <w:tcBorders>
              <w:top w:val="single" w:sz="4" w:space="0" w:color="auto"/>
              <w:left w:val="single" w:sz="4" w:space="0" w:color="auto"/>
              <w:bottom w:val="single" w:sz="4" w:space="0" w:color="auto"/>
              <w:right w:val="single" w:sz="4" w:space="0" w:color="auto"/>
            </w:tcBorders>
          </w:tcPr>
          <w:p w14:paraId="7ACC2FF7" w14:textId="77777777" w:rsidR="000920EC" w:rsidRPr="00EC6704" w:rsidRDefault="000920EC" w:rsidP="000920EC">
            <w:pPr>
              <w:jc w:val="both"/>
              <w:rPr>
                <w:b/>
                <w:bCs/>
                <w:sz w:val="20"/>
                <w:szCs w:val="20"/>
              </w:rPr>
            </w:pPr>
            <w:r w:rsidRPr="00EC6704">
              <w:rPr>
                <w:b/>
                <w:bCs/>
                <w:sz w:val="20"/>
                <w:szCs w:val="20"/>
              </w:rPr>
              <w:t>Absolvent musí</w:t>
            </w:r>
          </w:p>
        </w:tc>
        <w:tc>
          <w:tcPr>
            <w:tcW w:w="7371" w:type="dxa"/>
            <w:tcBorders>
              <w:top w:val="single" w:sz="4" w:space="0" w:color="auto"/>
              <w:left w:val="single" w:sz="4" w:space="0" w:color="auto"/>
              <w:bottom w:val="single" w:sz="4" w:space="0" w:color="auto"/>
              <w:right w:val="single" w:sz="4" w:space="0" w:color="auto"/>
            </w:tcBorders>
          </w:tcPr>
          <w:p w14:paraId="06590E05" w14:textId="77777777" w:rsidR="000920EC" w:rsidRPr="00EC6704" w:rsidRDefault="000920EC" w:rsidP="000920EC">
            <w:pPr>
              <w:jc w:val="both"/>
              <w:rPr>
                <w:sz w:val="20"/>
                <w:szCs w:val="20"/>
              </w:rPr>
            </w:pPr>
          </w:p>
        </w:tc>
      </w:tr>
      <w:tr w:rsidR="000920EC" w:rsidRPr="00EC6704" w14:paraId="37896E2A" w14:textId="77777777" w:rsidTr="000920EC">
        <w:tc>
          <w:tcPr>
            <w:tcW w:w="1771" w:type="dxa"/>
            <w:tcBorders>
              <w:top w:val="single" w:sz="4" w:space="0" w:color="auto"/>
              <w:left w:val="single" w:sz="4" w:space="0" w:color="auto"/>
              <w:bottom w:val="single" w:sz="4" w:space="0" w:color="auto"/>
              <w:right w:val="single" w:sz="4" w:space="0" w:color="auto"/>
            </w:tcBorders>
            <w:shd w:val="clear" w:color="auto" w:fill="FFFFFF"/>
          </w:tcPr>
          <w:p w14:paraId="1C4BC88A" w14:textId="77777777" w:rsidR="000920EC" w:rsidRPr="00EC6704" w:rsidRDefault="000920EC" w:rsidP="000920EC">
            <w:pPr>
              <w:jc w:val="both"/>
              <w:rPr>
                <w:b/>
                <w:bCs/>
                <w:sz w:val="20"/>
                <w:szCs w:val="20"/>
              </w:rPr>
            </w:pPr>
            <w:r w:rsidRPr="00EC6704">
              <w:rPr>
                <w:b/>
                <w:bCs/>
                <w:sz w:val="20"/>
                <w:szCs w:val="20"/>
              </w:rPr>
              <w:t>Znát:</w:t>
            </w:r>
          </w:p>
        </w:tc>
        <w:tc>
          <w:tcPr>
            <w:tcW w:w="7371" w:type="dxa"/>
            <w:tcBorders>
              <w:top w:val="single" w:sz="4" w:space="0" w:color="000000"/>
              <w:left w:val="single" w:sz="4" w:space="0" w:color="000000"/>
              <w:bottom w:val="single" w:sz="4" w:space="0" w:color="000000"/>
              <w:right w:val="single" w:sz="4" w:space="0" w:color="000000"/>
            </w:tcBorders>
            <w:shd w:val="clear" w:color="auto" w:fill="FFFFFF"/>
          </w:tcPr>
          <w:p w14:paraId="22591E24" w14:textId="77777777" w:rsidR="000920EC" w:rsidRPr="00EC6704" w:rsidRDefault="000920EC" w:rsidP="000920EC">
            <w:pPr>
              <w:numPr>
                <w:ilvl w:val="0"/>
                <w:numId w:val="15"/>
              </w:numPr>
              <w:ind w:left="170" w:hanging="170"/>
              <w:rPr>
                <w:sz w:val="20"/>
                <w:szCs w:val="20"/>
              </w:rPr>
            </w:pPr>
            <w:r w:rsidRPr="00EC6704">
              <w:rPr>
                <w:sz w:val="20"/>
                <w:szCs w:val="20"/>
              </w:rPr>
              <w:t>Předpisy v ochraně zdraví při práci</w:t>
            </w:r>
          </w:p>
          <w:p w14:paraId="4FE613E8" w14:textId="77777777" w:rsidR="000920EC" w:rsidRPr="00EC6704" w:rsidRDefault="000920EC" w:rsidP="000920EC">
            <w:pPr>
              <w:numPr>
                <w:ilvl w:val="0"/>
                <w:numId w:val="15"/>
              </w:numPr>
              <w:ind w:left="170" w:hanging="170"/>
              <w:rPr>
                <w:sz w:val="20"/>
                <w:szCs w:val="20"/>
              </w:rPr>
            </w:pPr>
            <w:r w:rsidRPr="00EC6704">
              <w:rPr>
                <w:sz w:val="20"/>
                <w:szCs w:val="20"/>
              </w:rPr>
              <w:t>Faktory pracovního prostředí</w:t>
            </w:r>
          </w:p>
          <w:p w14:paraId="48969A66" w14:textId="77777777" w:rsidR="000920EC" w:rsidRPr="00EC6704" w:rsidRDefault="000920EC" w:rsidP="000920EC">
            <w:pPr>
              <w:numPr>
                <w:ilvl w:val="0"/>
                <w:numId w:val="15"/>
              </w:numPr>
              <w:ind w:left="170" w:hanging="170"/>
              <w:rPr>
                <w:sz w:val="20"/>
                <w:szCs w:val="20"/>
              </w:rPr>
            </w:pPr>
            <w:r w:rsidRPr="00EC6704">
              <w:rPr>
                <w:sz w:val="20"/>
                <w:szCs w:val="20"/>
              </w:rPr>
              <w:t>Poškození zdraví z práce</w:t>
            </w:r>
          </w:p>
          <w:p w14:paraId="54AE2334" w14:textId="77777777" w:rsidR="000920EC" w:rsidRPr="00EC6704" w:rsidRDefault="000920EC" w:rsidP="000920EC">
            <w:pPr>
              <w:numPr>
                <w:ilvl w:val="0"/>
                <w:numId w:val="15"/>
              </w:numPr>
              <w:ind w:left="170" w:hanging="170"/>
              <w:rPr>
                <w:sz w:val="20"/>
                <w:szCs w:val="20"/>
              </w:rPr>
            </w:pPr>
            <w:r w:rsidRPr="00EC6704">
              <w:rPr>
                <w:sz w:val="20"/>
                <w:szCs w:val="20"/>
              </w:rPr>
              <w:t>Zásady ochrany zdraví při práci</w:t>
            </w:r>
          </w:p>
        </w:tc>
      </w:tr>
      <w:tr w:rsidR="000920EC" w:rsidRPr="00EC6704" w14:paraId="0D41801D" w14:textId="77777777" w:rsidTr="000920EC">
        <w:tc>
          <w:tcPr>
            <w:tcW w:w="1771" w:type="dxa"/>
            <w:tcBorders>
              <w:top w:val="single" w:sz="4" w:space="0" w:color="auto"/>
              <w:left w:val="single" w:sz="4" w:space="0" w:color="auto"/>
              <w:bottom w:val="single" w:sz="4" w:space="0" w:color="auto"/>
              <w:right w:val="single" w:sz="4" w:space="0" w:color="auto"/>
            </w:tcBorders>
            <w:shd w:val="clear" w:color="auto" w:fill="FFFFFF"/>
          </w:tcPr>
          <w:p w14:paraId="2E5406CB" w14:textId="77777777" w:rsidR="000920EC" w:rsidRPr="00EC6704" w:rsidRDefault="000920EC" w:rsidP="000920EC">
            <w:pPr>
              <w:jc w:val="both"/>
              <w:rPr>
                <w:b/>
                <w:bCs/>
                <w:sz w:val="20"/>
                <w:szCs w:val="20"/>
              </w:rPr>
            </w:pPr>
            <w:r w:rsidRPr="00EC6704">
              <w:rPr>
                <w:b/>
                <w:bCs/>
                <w:sz w:val="20"/>
                <w:szCs w:val="20"/>
              </w:rPr>
              <w:t xml:space="preserve">Umět: </w:t>
            </w:r>
          </w:p>
        </w:tc>
        <w:tc>
          <w:tcPr>
            <w:tcW w:w="7371" w:type="dxa"/>
            <w:tcBorders>
              <w:top w:val="single" w:sz="4" w:space="0" w:color="000000"/>
              <w:left w:val="single" w:sz="4" w:space="0" w:color="000000"/>
              <w:bottom w:val="single" w:sz="4" w:space="0" w:color="000000"/>
              <w:right w:val="single" w:sz="4" w:space="0" w:color="000000"/>
            </w:tcBorders>
            <w:shd w:val="clear" w:color="auto" w:fill="FFFFFF"/>
          </w:tcPr>
          <w:p w14:paraId="689562CD" w14:textId="77777777" w:rsidR="000920EC" w:rsidRPr="00EC6704" w:rsidRDefault="000920EC" w:rsidP="000920EC">
            <w:pPr>
              <w:numPr>
                <w:ilvl w:val="0"/>
                <w:numId w:val="15"/>
              </w:numPr>
              <w:ind w:left="170" w:hanging="170"/>
              <w:rPr>
                <w:bCs/>
                <w:sz w:val="20"/>
                <w:szCs w:val="20"/>
              </w:rPr>
            </w:pPr>
            <w:r w:rsidRPr="00EC6704">
              <w:rPr>
                <w:bCs/>
                <w:sz w:val="20"/>
                <w:szCs w:val="20"/>
              </w:rPr>
              <w:t>Vyhodnotit faktory pracovního prostředí</w:t>
            </w:r>
          </w:p>
          <w:p w14:paraId="45FC3022" w14:textId="77777777" w:rsidR="000920EC" w:rsidRPr="00EC6704" w:rsidRDefault="000920EC" w:rsidP="000920EC">
            <w:pPr>
              <w:numPr>
                <w:ilvl w:val="0"/>
                <w:numId w:val="15"/>
              </w:numPr>
              <w:ind w:left="170" w:hanging="170"/>
              <w:rPr>
                <w:bCs/>
                <w:sz w:val="20"/>
                <w:szCs w:val="20"/>
              </w:rPr>
            </w:pPr>
            <w:r w:rsidRPr="00EC6704">
              <w:rPr>
                <w:bCs/>
                <w:sz w:val="20"/>
                <w:szCs w:val="20"/>
              </w:rPr>
              <w:t>Posoudit míru rizika na pracovišti</w:t>
            </w:r>
          </w:p>
          <w:p w14:paraId="76CF6423" w14:textId="77777777" w:rsidR="000920EC" w:rsidRPr="00EC6704" w:rsidRDefault="000920EC" w:rsidP="000920EC">
            <w:pPr>
              <w:numPr>
                <w:ilvl w:val="0"/>
                <w:numId w:val="15"/>
              </w:numPr>
              <w:ind w:left="170" w:hanging="170"/>
              <w:rPr>
                <w:sz w:val="20"/>
                <w:szCs w:val="20"/>
              </w:rPr>
            </w:pPr>
            <w:r w:rsidRPr="00EC6704">
              <w:rPr>
                <w:bCs/>
                <w:sz w:val="20"/>
                <w:szCs w:val="20"/>
              </w:rPr>
              <w:t>Navrhnout opatření k ochraně zdraví při práci i výkonu služby</w:t>
            </w:r>
          </w:p>
        </w:tc>
      </w:tr>
      <w:tr w:rsidR="000920EC" w:rsidRPr="00EC6704" w14:paraId="3026A3F0" w14:textId="77777777" w:rsidTr="000920EC">
        <w:tc>
          <w:tcPr>
            <w:tcW w:w="1771" w:type="dxa"/>
            <w:tcBorders>
              <w:top w:val="single" w:sz="4" w:space="0" w:color="auto"/>
              <w:left w:val="single" w:sz="4" w:space="0" w:color="auto"/>
              <w:bottom w:val="single" w:sz="4" w:space="0" w:color="auto"/>
              <w:right w:val="single" w:sz="4" w:space="0" w:color="auto"/>
            </w:tcBorders>
            <w:shd w:val="clear" w:color="auto" w:fill="FFFFFF"/>
          </w:tcPr>
          <w:p w14:paraId="24DC9381" w14:textId="77777777" w:rsidR="000920EC" w:rsidRPr="00EC6704" w:rsidRDefault="000920EC" w:rsidP="000920EC">
            <w:pPr>
              <w:jc w:val="both"/>
              <w:rPr>
                <w:b/>
                <w:bCs/>
                <w:sz w:val="20"/>
                <w:szCs w:val="20"/>
              </w:rPr>
            </w:pPr>
            <w:r w:rsidRPr="00EC6704">
              <w:rPr>
                <w:b/>
                <w:bCs/>
                <w:sz w:val="20"/>
                <w:szCs w:val="20"/>
              </w:rPr>
              <w:t>Být seznámen:</w:t>
            </w:r>
          </w:p>
        </w:tc>
        <w:tc>
          <w:tcPr>
            <w:tcW w:w="7371" w:type="dxa"/>
            <w:tcBorders>
              <w:top w:val="single" w:sz="4" w:space="0" w:color="000000"/>
              <w:left w:val="single" w:sz="4" w:space="0" w:color="000000"/>
              <w:bottom w:val="single" w:sz="4" w:space="0" w:color="000000"/>
              <w:right w:val="single" w:sz="4" w:space="0" w:color="000000"/>
            </w:tcBorders>
            <w:shd w:val="clear" w:color="auto" w:fill="FFFFFF"/>
          </w:tcPr>
          <w:p w14:paraId="3D1393D4" w14:textId="77777777" w:rsidR="000920EC" w:rsidRPr="00EC6704" w:rsidRDefault="000920EC" w:rsidP="000920EC">
            <w:pPr>
              <w:pStyle w:val="Odstavecseseznamem"/>
              <w:numPr>
                <w:ilvl w:val="0"/>
                <w:numId w:val="15"/>
              </w:numPr>
              <w:ind w:left="170" w:hanging="170"/>
              <w:rPr>
                <w:bCs/>
                <w:sz w:val="20"/>
              </w:rPr>
            </w:pPr>
            <w:r w:rsidRPr="00EC6704">
              <w:rPr>
                <w:bCs/>
                <w:sz w:val="20"/>
              </w:rPr>
              <w:t>Se systémem kategorizace prací v rezortu MO</w:t>
            </w:r>
          </w:p>
          <w:p w14:paraId="331B0F4C" w14:textId="77777777" w:rsidR="000920EC" w:rsidRPr="00EC6704" w:rsidRDefault="000920EC" w:rsidP="000920EC">
            <w:pPr>
              <w:pStyle w:val="Odstavecseseznamem"/>
              <w:numPr>
                <w:ilvl w:val="0"/>
                <w:numId w:val="15"/>
              </w:numPr>
              <w:ind w:left="170" w:hanging="170"/>
              <w:rPr>
                <w:sz w:val="20"/>
              </w:rPr>
            </w:pPr>
            <w:r w:rsidRPr="00EC6704">
              <w:rPr>
                <w:bCs/>
                <w:sz w:val="20"/>
              </w:rPr>
              <w:t>S přehledem rizikových faktorů v rezortu MO</w:t>
            </w:r>
          </w:p>
        </w:tc>
      </w:tr>
    </w:tbl>
    <w:p w14:paraId="556BF30C" w14:textId="77777777" w:rsidR="00623D05" w:rsidRDefault="00623D05" w:rsidP="00EE59E0">
      <w:pPr>
        <w:tabs>
          <w:tab w:val="right" w:pos="8931"/>
        </w:tabs>
        <w:ind w:left="703" w:hanging="703"/>
      </w:pPr>
    </w:p>
    <w:p w14:paraId="2957EA6E" w14:textId="77777777" w:rsidR="00846C9F" w:rsidRDefault="00801DAF" w:rsidP="00846C9F">
      <w:pPr>
        <w:tabs>
          <w:tab w:val="right" w:pos="8931"/>
        </w:tabs>
        <w:ind w:left="703" w:hanging="703"/>
        <w:rPr>
          <w:b/>
        </w:rPr>
      </w:pPr>
      <w:r w:rsidRPr="00623D05">
        <w:br w:type="page"/>
      </w:r>
      <w:r w:rsidR="00846C9F" w:rsidRPr="00F97ECB">
        <w:rPr>
          <w:b/>
        </w:rPr>
        <w:lastRenderedPageBreak/>
        <w:t>H-</w:t>
      </w:r>
      <w:r w:rsidR="00846C9F">
        <w:rPr>
          <w:b/>
        </w:rPr>
        <w:t xml:space="preserve">12/2-37     </w:t>
      </w:r>
    </w:p>
    <w:p w14:paraId="2CC933FC" w14:textId="77777777" w:rsidR="00846C9F" w:rsidRDefault="00846C9F" w:rsidP="00846C9F">
      <w:pPr>
        <w:shd w:val="clear" w:color="auto" w:fill="F2F2F2"/>
        <w:tabs>
          <w:tab w:val="right" w:pos="8931"/>
        </w:tabs>
        <w:ind w:left="703" w:hanging="703"/>
        <w:jc w:val="center"/>
        <w:rPr>
          <w:b/>
        </w:rPr>
      </w:pPr>
      <w:r>
        <w:rPr>
          <w:b/>
        </w:rPr>
        <w:t>KATEDRA VOJENSKÉHO VNITŘNÍHO LÉKAŘTVÍ A VOJENSKÉ HYGIENY</w:t>
      </w:r>
    </w:p>
    <w:p w14:paraId="3DDC22F6" w14:textId="77777777" w:rsidR="00846C9F" w:rsidRDefault="00846C9F" w:rsidP="00846C9F">
      <w:pPr>
        <w:shd w:val="clear" w:color="auto" w:fill="F2F2F2"/>
        <w:tabs>
          <w:tab w:val="right" w:pos="8931"/>
        </w:tabs>
        <w:ind w:left="703" w:hanging="703"/>
        <w:jc w:val="center"/>
      </w:pPr>
      <w:r>
        <w:rPr>
          <w:b/>
        </w:rPr>
        <w:t>(K-306)</w:t>
      </w:r>
    </w:p>
    <w:p w14:paraId="41361E18" w14:textId="77777777" w:rsidR="00846C9F" w:rsidRDefault="00846C9F" w:rsidP="004208B5">
      <w:pPr>
        <w:jc w:val="center"/>
        <w:rPr>
          <w:b/>
        </w:rPr>
      </w:pPr>
    </w:p>
    <w:p w14:paraId="542D59AE" w14:textId="77777777" w:rsidR="00846C9F" w:rsidRDefault="00846C9F" w:rsidP="004208B5">
      <w:pPr>
        <w:jc w:val="center"/>
        <w:rPr>
          <w:b/>
        </w:rPr>
      </w:pPr>
    </w:p>
    <w:p w14:paraId="6AD655AE" w14:textId="77777777" w:rsidR="004208B5" w:rsidRPr="00F97ECB" w:rsidRDefault="004208B5" w:rsidP="00846C9F">
      <w:pPr>
        <w:jc w:val="center"/>
        <w:rPr>
          <w:b/>
        </w:rPr>
      </w:pPr>
      <w:r w:rsidRPr="00F97ECB">
        <w:rPr>
          <w:b/>
        </w:rPr>
        <w:t>ODBORNÝ KURZ</w:t>
      </w:r>
    </w:p>
    <w:p w14:paraId="3BA1DC83" w14:textId="77777777" w:rsidR="004208B5" w:rsidRDefault="004208B5" w:rsidP="00846C9F">
      <w:pPr>
        <w:jc w:val="center"/>
        <w:rPr>
          <w:b/>
        </w:rPr>
      </w:pPr>
      <w:r w:rsidRPr="00F97ECB">
        <w:rPr>
          <w:b/>
        </w:rPr>
        <w:t>NADVÁHA A OBEZITA, DIAGNOSTIKA, PREVENCE A LÉČBA</w:t>
      </w:r>
    </w:p>
    <w:p w14:paraId="4B95616F" w14:textId="77777777" w:rsidR="00846C9F" w:rsidRPr="00F97ECB" w:rsidRDefault="00846C9F" w:rsidP="00846C9F">
      <w:pPr>
        <w:jc w:val="center"/>
        <w:rPr>
          <w:b/>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7371"/>
      </w:tblGrid>
      <w:tr w:rsidR="000920EC" w:rsidRPr="00EC6704" w14:paraId="68B72086" w14:textId="77777777" w:rsidTr="000920EC">
        <w:tc>
          <w:tcPr>
            <w:tcW w:w="1771" w:type="dxa"/>
          </w:tcPr>
          <w:p w14:paraId="3CC7C2FB" w14:textId="77777777" w:rsidR="000920EC" w:rsidRPr="00EC6704" w:rsidRDefault="000920EC" w:rsidP="000920EC">
            <w:pPr>
              <w:jc w:val="both"/>
              <w:rPr>
                <w:b/>
                <w:sz w:val="20"/>
                <w:szCs w:val="20"/>
              </w:rPr>
            </w:pPr>
            <w:r w:rsidRPr="00EC6704">
              <w:rPr>
                <w:b/>
                <w:sz w:val="20"/>
                <w:szCs w:val="20"/>
              </w:rPr>
              <w:t>Garant:</w:t>
            </w:r>
          </w:p>
        </w:tc>
        <w:tc>
          <w:tcPr>
            <w:tcW w:w="7371" w:type="dxa"/>
          </w:tcPr>
          <w:p w14:paraId="568FE0FD" w14:textId="77777777" w:rsidR="000920EC" w:rsidRPr="00B13884" w:rsidRDefault="000920EC" w:rsidP="000920EC">
            <w:pPr>
              <w:ind w:left="705" w:hanging="705"/>
              <w:jc w:val="both"/>
              <w:rPr>
                <w:b/>
                <w:sz w:val="20"/>
                <w:szCs w:val="20"/>
              </w:rPr>
            </w:pPr>
            <w:r w:rsidRPr="00B13884">
              <w:rPr>
                <w:b/>
                <w:sz w:val="20"/>
                <w:szCs w:val="20"/>
              </w:rPr>
              <w:t>pplk.</w:t>
            </w:r>
            <w:r>
              <w:rPr>
                <w:b/>
                <w:sz w:val="20"/>
                <w:szCs w:val="20"/>
              </w:rPr>
              <w:t xml:space="preserve"> gšt.</w:t>
            </w:r>
            <w:r w:rsidRPr="00B13884">
              <w:rPr>
                <w:b/>
                <w:sz w:val="20"/>
                <w:szCs w:val="20"/>
              </w:rPr>
              <w:t xml:space="preserve"> doc. MUDr. Vladimír Pavlík, Ph.D.</w:t>
            </w:r>
          </w:p>
        </w:tc>
      </w:tr>
      <w:tr w:rsidR="000920EC" w:rsidRPr="00EC6704" w14:paraId="5F1D75A1" w14:textId="77777777" w:rsidTr="000920EC">
        <w:tc>
          <w:tcPr>
            <w:tcW w:w="1771" w:type="dxa"/>
          </w:tcPr>
          <w:p w14:paraId="5467B3FB" w14:textId="77777777" w:rsidR="000920EC" w:rsidRPr="00EC6704" w:rsidRDefault="000920EC" w:rsidP="000920EC">
            <w:pPr>
              <w:jc w:val="both"/>
              <w:rPr>
                <w:b/>
                <w:sz w:val="20"/>
                <w:szCs w:val="20"/>
              </w:rPr>
            </w:pPr>
          </w:p>
        </w:tc>
        <w:tc>
          <w:tcPr>
            <w:tcW w:w="7371" w:type="dxa"/>
          </w:tcPr>
          <w:p w14:paraId="29709554" w14:textId="77777777" w:rsidR="000920EC" w:rsidRPr="00EC6704" w:rsidRDefault="000920EC" w:rsidP="000920EC">
            <w:pPr>
              <w:ind w:left="29" w:hanging="29"/>
              <w:jc w:val="both"/>
              <w:rPr>
                <w:sz w:val="20"/>
                <w:szCs w:val="20"/>
              </w:rPr>
            </w:pPr>
          </w:p>
        </w:tc>
      </w:tr>
      <w:tr w:rsidR="000920EC" w:rsidRPr="00EC6704" w14:paraId="19053F5B" w14:textId="77777777" w:rsidTr="000920EC">
        <w:tc>
          <w:tcPr>
            <w:tcW w:w="1771" w:type="dxa"/>
          </w:tcPr>
          <w:p w14:paraId="08369196" w14:textId="77777777" w:rsidR="000920EC" w:rsidRPr="00EC6704" w:rsidRDefault="000920EC" w:rsidP="000920EC">
            <w:pPr>
              <w:jc w:val="both"/>
              <w:rPr>
                <w:sz w:val="20"/>
                <w:szCs w:val="20"/>
              </w:rPr>
            </w:pPr>
            <w:r w:rsidRPr="00EC6704">
              <w:rPr>
                <w:b/>
                <w:sz w:val="20"/>
                <w:szCs w:val="20"/>
              </w:rPr>
              <w:t>Cíl:</w:t>
            </w:r>
          </w:p>
        </w:tc>
        <w:tc>
          <w:tcPr>
            <w:tcW w:w="7371" w:type="dxa"/>
          </w:tcPr>
          <w:p w14:paraId="307BD0C7" w14:textId="77777777" w:rsidR="000920EC" w:rsidRPr="00B13884" w:rsidRDefault="000920EC" w:rsidP="000920EC">
            <w:pPr>
              <w:ind w:left="29" w:hanging="29"/>
              <w:jc w:val="both"/>
              <w:rPr>
                <w:sz w:val="20"/>
                <w:szCs w:val="20"/>
              </w:rPr>
            </w:pPr>
            <w:r w:rsidRPr="00B13884">
              <w:rPr>
                <w:sz w:val="20"/>
                <w:szCs w:val="20"/>
              </w:rPr>
              <w:t>Účelový kurz s cílem seznámit účastníky s možnostmi diagnostiky, prevence a léčby nadváhy a obezity.</w:t>
            </w:r>
          </w:p>
        </w:tc>
      </w:tr>
      <w:tr w:rsidR="000920EC" w:rsidRPr="00EC6704" w14:paraId="201970FC" w14:textId="77777777" w:rsidTr="000920EC">
        <w:tc>
          <w:tcPr>
            <w:tcW w:w="1771" w:type="dxa"/>
          </w:tcPr>
          <w:p w14:paraId="795C5076" w14:textId="77777777" w:rsidR="000920EC" w:rsidRPr="00EC6704" w:rsidRDefault="000920EC" w:rsidP="000920EC">
            <w:pPr>
              <w:jc w:val="both"/>
              <w:rPr>
                <w:b/>
                <w:sz w:val="20"/>
                <w:szCs w:val="20"/>
              </w:rPr>
            </w:pPr>
          </w:p>
        </w:tc>
        <w:tc>
          <w:tcPr>
            <w:tcW w:w="7371" w:type="dxa"/>
          </w:tcPr>
          <w:p w14:paraId="6587A6DE" w14:textId="77777777" w:rsidR="000920EC" w:rsidRPr="00B13884" w:rsidRDefault="000920EC" w:rsidP="000920EC">
            <w:pPr>
              <w:jc w:val="both"/>
              <w:rPr>
                <w:sz w:val="20"/>
                <w:szCs w:val="20"/>
              </w:rPr>
            </w:pPr>
          </w:p>
        </w:tc>
      </w:tr>
      <w:tr w:rsidR="000920EC" w:rsidRPr="00EC6704" w14:paraId="6057CE35" w14:textId="77777777" w:rsidTr="000920EC">
        <w:tc>
          <w:tcPr>
            <w:tcW w:w="1771" w:type="dxa"/>
          </w:tcPr>
          <w:p w14:paraId="0B104153" w14:textId="77777777" w:rsidR="000920EC" w:rsidRPr="00EC6704" w:rsidRDefault="000920EC" w:rsidP="000920EC">
            <w:pPr>
              <w:jc w:val="both"/>
              <w:rPr>
                <w:sz w:val="20"/>
                <w:szCs w:val="20"/>
              </w:rPr>
            </w:pPr>
            <w:r w:rsidRPr="00EC6704">
              <w:rPr>
                <w:b/>
                <w:sz w:val="20"/>
                <w:szCs w:val="20"/>
              </w:rPr>
              <w:t>Určení:</w:t>
            </w:r>
          </w:p>
        </w:tc>
        <w:tc>
          <w:tcPr>
            <w:tcW w:w="7371" w:type="dxa"/>
          </w:tcPr>
          <w:p w14:paraId="09A6D576" w14:textId="77777777" w:rsidR="000920EC" w:rsidRPr="00B13884" w:rsidRDefault="000920EC" w:rsidP="000920EC">
            <w:pPr>
              <w:jc w:val="both"/>
              <w:rPr>
                <w:sz w:val="20"/>
                <w:szCs w:val="20"/>
              </w:rPr>
            </w:pPr>
            <w:r w:rsidRPr="00B13884">
              <w:rPr>
                <w:sz w:val="20"/>
                <w:szCs w:val="20"/>
              </w:rPr>
              <w:t xml:space="preserve">Pro </w:t>
            </w:r>
            <w:r w:rsidRPr="00B13884">
              <w:rPr>
                <w:spacing w:val="-1"/>
                <w:sz w:val="20"/>
                <w:szCs w:val="20"/>
              </w:rPr>
              <w:t>lékařský a nelékařský zdravotnický personál.</w:t>
            </w:r>
          </w:p>
        </w:tc>
      </w:tr>
      <w:tr w:rsidR="000920EC" w:rsidRPr="00EC6704" w14:paraId="484239B8" w14:textId="77777777" w:rsidTr="000920EC">
        <w:tc>
          <w:tcPr>
            <w:tcW w:w="1771" w:type="dxa"/>
          </w:tcPr>
          <w:p w14:paraId="238EA5E4" w14:textId="77777777" w:rsidR="000920EC" w:rsidRPr="00EC6704" w:rsidRDefault="000920EC" w:rsidP="000920EC">
            <w:pPr>
              <w:jc w:val="both"/>
              <w:rPr>
                <w:b/>
                <w:sz w:val="20"/>
                <w:szCs w:val="20"/>
              </w:rPr>
            </w:pPr>
          </w:p>
        </w:tc>
        <w:tc>
          <w:tcPr>
            <w:tcW w:w="7371" w:type="dxa"/>
          </w:tcPr>
          <w:p w14:paraId="327EDF1D" w14:textId="77777777" w:rsidR="000920EC" w:rsidRPr="00B13884" w:rsidRDefault="000920EC" w:rsidP="000920EC">
            <w:pPr>
              <w:jc w:val="both"/>
              <w:rPr>
                <w:sz w:val="20"/>
                <w:szCs w:val="20"/>
              </w:rPr>
            </w:pPr>
          </w:p>
        </w:tc>
      </w:tr>
      <w:tr w:rsidR="000920EC" w:rsidRPr="00EC6704" w14:paraId="1E4C4D7A" w14:textId="77777777" w:rsidTr="000920EC">
        <w:tc>
          <w:tcPr>
            <w:tcW w:w="1771" w:type="dxa"/>
          </w:tcPr>
          <w:p w14:paraId="2FAD2E0C" w14:textId="77777777" w:rsidR="000920EC" w:rsidRPr="00EC6704" w:rsidRDefault="000920EC" w:rsidP="000920EC">
            <w:pPr>
              <w:jc w:val="both"/>
              <w:rPr>
                <w:b/>
                <w:sz w:val="20"/>
                <w:szCs w:val="20"/>
              </w:rPr>
            </w:pPr>
            <w:r w:rsidRPr="00EC6704">
              <w:rPr>
                <w:b/>
                <w:sz w:val="20"/>
                <w:szCs w:val="20"/>
              </w:rPr>
              <w:t xml:space="preserve">Kvalifikační </w:t>
            </w:r>
          </w:p>
          <w:p w14:paraId="21CC52E9" w14:textId="77777777" w:rsidR="000920EC" w:rsidRPr="00EC6704" w:rsidRDefault="000920EC" w:rsidP="000920EC">
            <w:pPr>
              <w:jc w:val="both"/>
              <w:rPr>
                <w:sz w:val="20"/>
                <w:szCs w:val="20"/>
              </w:rPr>
            </w:pPr>
            <w:r w:rsidRPr="00EC6704">
              <w:rPr>
                <w:b/>
                <w:sz w:val="20"/>
                <w:szCs w:val="20"/>
              </w:rPr>
              <w:t>předpoklady:</w:t>
            </w:r>
          </w:p>
        </w:tc>
        <w:tc>
          <w:tcPr>
            <w:tcW w:w="7371" w:type="dxa"/>
            <w:vAlign w:val="bottom"/>
          </w:tcPr>
          <w:p w14:paraId="3695723D" w14:textId="77777777" w:rsidR="000920EC" w:rsidRPr="00B13884" w:rsidRDefault="000920EC" w:rsidP="000920EC">
            <w:pPr>
              <w:ind w:left="703" w:hanging="703"/>
              <w:jc w:val="both"/>
              <w:rPr>
                <w:sz w:val="20"/>
                <w:szCs w:val="20"/>
              </w:rPr>
            </w:pPr>
            <w:r w:rsidRPr="00B13884">
              <w:rPr>
                <w:bCs/>
                <w:sz w:val="20"/>
                <w:szCs w:val="20"/>
              </w:rPr>
              <w:t>Zd</w:t>
            </w:r>
            <w:r w:rsidRPr="00B13884">
              <w:rPr>
                <w:sz w:val="20"/>
                <w:szCs w:val="20"/>
              </w:rPr>
              <w:t>ravotnický pracovník.</w:t>
            </w:r>
          </w:p>
        </w:tc>
      </w:tr>
      <w:tr w:rsidR="000920EC" w:rsidRPr="00EC6704" w14:paraId="47645BE5" w14:textId="77777777" w:rsidTr="000920EC">
        <w:tc>
          <w:tcPr>
            <w:tcW w:w="1771" w:type="dxa"/>
          </w:tcPr>
          <w:p w14:paraId="70450773" w14:textId="77777777" w:rsidR="000920EC" w:rsidRPr="00EC6704" w:rsidRDefault="000920EC" w:rsidP="000920EC">
            <w:pPr>
              <w:jc w:val="both"/>
              <w:rPr>
                <w:b/>
                <w:sz w:val="20"/>
                <w:szCs w:val="20"/>
              </w:rPr>
            </w:pPr>
          </w:p>
        </w:tc>
        <w:tc>
          <w:tcPr>
            <w:tcW w:w="7371" w:type="dxa"/>
          </w:tcPr>
          <w:p w14:paraId="233BC795" w14:textId="77777777" w:rsidR="000920EC" w:rsidRPr="00B13884" w:rsidRDefault="000920EC" w:rsidP="000920EC">
            <w:pPr>
              <w:jc w:val="both"/>
              <w:rPr>
                <w:sz w:val="20"/>
                <w:szCs w:val="20"/>
              </w:rPr>
            </w:pPr>
          </w:p>
        </w:tc>
      </w:tr>
      <w:tr w:rsidR="000920EC" w:rsidRPr="00EC6704" w14:paraId="0E63C9D9" w14:textId="77777777" w:rsidTr="000920EC">
        <w:tc>
          <w:tcPr>
            <w:tcW w:w="1771" w:type="dxa"/>
          </w:tcPr>
          <w:p w14:paraId="702645F1" w14:textId="77777777" w:rsidR="000920EC" w:rsidRPr="00EC6704" w:rsidRDefault="000920EC" w:rsidP="000920EC">
            <w:pPr>
              <w:jc w:val="both"/>
              <w:rPr>
                <w:sz w:val="20"/>
                <w:szCs w:val="20"/>
              </w:rPr>
            </w:pPr>
            <w:r w:rsidRPr="00EC6704">
              <w:rPr>
                <w:b/>
                <w:sz w:val="20"/>
                <w:szCs w:val="20"/>
              </w:rPr>
              <w:t>Místo konání:</w:t>
            </w:r>
          </w:p>
        </w:tc>
        <w:tc>
          <w:tcPr>
            <w:tcW w:w="7371" w:type="dxa"/>
          </w:tcPr>
          <w:p w14:paraId="07562205" w14:textId="77777777" w:rsidR="000920EC" w:rsidRPr="00B13884" w:rsidRDefault="000920EC" w:rsidP="000920EC">
            <w:pPr>
              <w:jc w:val="both"/>
              <w:rPr>
                <w:sz w:val="20"/>
                <w:szCs w:val="20"/>
              </w:rPr>
            </w:pPr>
            <w:r>
              <w:rPr>
                <w:sz w:val="20"/>
                <w:szCs w:val="20"/>
              </w:rPr>
              <w:t>VLF UO Hradec Králové</w:t>
            </w:r>
          </w:p>
        </w:tc>
      </w:tr>
      <w:tr w:rsidR="000920EC" w:rsidRPr="00EC6704" w14:paraId="379D6CBD" w14:textId="77777777" w:rsidTr="000920EC">
        <w:tc>
          <w:tcPr>
            <w:tcW w:w="1771" w:type="dxa"/>
          </w:tcPr>
          <w:p w14:paraId="25434DDE" w14:textId="77777777" w:rsidR="000920EC" w:rsidRPr="00EC6704" w:rsidRDefault="000920EC" w:rsidP="000920EC">
            <w:pPr>
              <w:jc w:val="both"/>
              <w:rPr>
                <w:b/>
                <w:sz w:val="20"/>
                <w:szCs w:val="20"/>
              </w:rPr>
            </w:pPr>
          </w:p>
        </w:tc>
        <w:tc>
          <w:tcPr>
            <w:tcW w:w="7371" w:type="dxa"/>
          </w:tcPr>
          <w:p w14:paraId="220F14CB" w14:textId="77777777" w:rsidR="000920EC" w:rsidRPr="00B13884" w:rsidRDefault="000920EC" w:rsidP="000920EC">
            <w:pPr>
              <w:jc w:val="both"/>
              <w:rPr>
                <w:sz w:val="20"/>
                <w:szCs w:val="20"/>
              </w:rPr>
            </w:pPr>
          </w:p>
        </w:tc>
      </w:tr>
      <w:tr w:rsidR="000920EC" w:rsidRPr="00EC6704" w14:paraId="789B7D76" w14:textId="77777777" w:rsidTr="000920EC">
        <w:tc>
          <w:tcPr>
            <w:tcW w:w="1771" w:type="dxa"/>
          </w:tcPr>
          <w:p w14:paraId="2D6162F5" w14:textId="77777777" w:rsidR="000920EC" w:rsidRPr="00EC6704" w:rsidRDefault="000920EC" w:rsidP="000920EC">
            <w:pPr>
              <w:jc w:val="both"/>
              <w:rPr>
                <w:sz w:val="20"/>
                <w:szCs w:val="20"/>
              </w:rPr>
            </w:pPr>
            <w:r w:rsidRPr="00EC6704">
              <w:rPr>
                <w:b/>
                <w:sz w:val="20"/>
                <w:szCs w:val="20"/>
              </w:rPr>
              <w:t>Doba trvání:</w:t>
            </w:r>
          </w:p>
        </w:tc>
        <w:tc>
          <w:tcPr>
            <w:tcW w:w="7371" w:type="dxa"/>
          </w:tcPr>
          <w:p w14:paraId="0C1E11BF" w14:textId="77777777" w:rsidR="000920EC" w:rsidRPr="00B13884" w:rsidRDefault="000920EC" w:rsidP="000920EC">
            <w:pPr>
              <w:ind w:left="705" w:hanging="705"/>
              <w:jc w:val="both"/>
              <w:rPr>
                <w:sz w:val="20"/>
                <w:szCs w:val="20"/>
              </w:rPr>
            </w:pPr>
            <w:r w:rsidRPr="00B13884">
              <w:rPr>
                <w:sz w:val="20"/>
                <w:szCs w:val="20"/>
              </w:rPr>
              <w:t>2 dny</w:t>
            </w:r>
          </w:p>
        </w:tc>
      </w:tr>
      <w:tr w:rsidR="000920EC" w:rsidRPr="00EC6704" w14:paraId="02BE1C2D" w14:textId="77777777" w:rsidTr="000920EC">
        <w:tc>
          <w:tcPr>
            <w:tcW w:w="1771" w:type="dxa"/>
          </w:tcPr>
          <w:p w14:paraId="0029171A" w14:textId="77777777" w:rsidR="000920EC" w:rsidRPr="00EC6704" w:rsidRDefault="000920EC" w:rsidP="000920EC">
            <w:pPr>
              <w:jc w:val="both"/>
              <w:rPr>
                <w:b/>
                <w:sz w:val="20"/>
                <w:szCs w:val="20"/>
              </w:rPr>
            </w:pPr>
          </w:p>
        </w:tc>
        <w:tc>
          <w:tcPr>
            <w:tcW w:w="7371" w:type="dxa"/>
          </w:tcPr>
          <w:p w14:paraId="4367DE0B" w14:textId="77777777" w:rsidR="000920EC" w:rsidRPr="00C520CE" w:rsidRDefault="000920EC" w:rsidP="000920EC">
            <w:pPr>
              <w:jc w:val="both"/>
              <w:rPr>
                <w:sz w:val="20"/>
                <w:szCs w:val="20"/>
              </w:rPr>
            </w:pPr>
          </w:p>
        </w:tc>
      </w:tr>
      <w:tr w:rsidR="005A6EE0" w:rsidRPr="00EC6704" w14:paraId="343040A2" w14:textId="77777777" w:rsidTr="000920EC">
        <w:tc>
          <w:tcPr>
            <w:tcW w:w="1771" w:type="dxa"/>
          </w:tcPr>
          <w:p w14:paraId="524B937C" w14:textId="77777777" w:rsidR="005A6EE0" w:rsidRPr="000F543C" w:rsidRDefault="005A6EE0" w:rsidP="005A6EE0">
            <w:pPr>
              <w:jc w:val="both"/>
              <w:rPr>
                <w:sz w:val="20"/>
                <w:szCs w:val="20"/>
              </w:rPr>
            </w:pPr>
            <w:r w:rsidRPr="000F543C">
              <w:rPr>
                <w:b/>
                <w:sz w:val="20"/>
                <w:szCs w:val="20"/>
              </w:rPr>
              <w:t>Termín:</w:t>
            </w:r>
          </w:p>
        </w:tc>
        <w:tc>
          <w:tcPr>
            <w:tcW w:w="7371" w:type="dxa"/>
          </w:tcPr>
          <w:p w14:paraId="3865CB2D" w14:textId="77777777" w:rsidR="005A6EE0" w:rsidRPr="000F543C" w:rsidRDefault="005A6EE0" w:rsidP="005A6EE0">
            <w:pPr>
              <w:ind w:left="705" w:hanging="705"/>
              <w:jc w:val="both"/>
              <w:rPr>
                <w:sz w:val="20"/>
                <w:szCs w:val="20"/>
              </w:rPr>
            </w:pPr>
            <w:r w:rsidRPr="000F543C">
              <w:rPr>
                <w:sz w:val="20"/>
                <w:szCs w:val="20"/>
              </w:rPr>
              <w:t>2. 2. – 3. 2. 2026</w:t>
            </w:r>
          </w:p>
        </w:tc>
      </w:tr>
      <w:tr w:rsidR="00AD3A7D" w:rsidRPr="00EC6704" w14:paraId="5B122281" w14:textId="77777777" w:rsidTr="000920EC">
        <w:tc>
          <w:tcPr>
            <w:tcW w:w="1771" w:type="dxa"/>
          </w:tcPr>
          <w:p w14:paraId="3A2C6509" w14:textId="77777777" w:rsidR="00AD3A7D" w:rsidRPr="00EC6704" w:rsidRDefault="00AD3A7D" w:rsidP="00AD3A7D">
            <w:pPr>
              <w:jc w:val="both"/>
              <w:rPr>
                <w:b/>
                <w:sz w:val="20"/>
                <w:szCs w:val="20"/>
              </w:rPr>
            </w:pPr>
          </w:p>
        </w:tc>
        <w:tc>
          <w:tcPr>
            <w:tcW w:w="7371" w:type="dxa"/>
          </w:tcPr>
          <w:p w14:paraId="542CF079" w14:textId="77777777" w:rsidR="00AD3A7D" w:rsidRPr="00C520CE" w:rsidRDefault="00AD3A7D" w:rsidP="00AD3A7D">
            <w:pPr>
              <w:snapToGrid w:val="0"/>
              <w:jc w:val="both"/>
              <w:rPr>
                <w:b/>
                <w:sz w:val="20"/>
                <w:szCs w:val="20"/>
              </w:rPr>
            </w:pPr>
          </w:p>
        </w:tc>
      </w:tr>
      <w:tr w:rsidR="00AD3A7D" w:rsidRPr="00EC6704" w14:paraId="5FEC9D71" w14:textId="77777777" w:rsidTr="000920EC">
        <w:tc>
          <w:tcPr>
            <w:tcW w:w="1771" w:type="dxa"/>
          </w:tcPr>
          <w:p w14:paraId="61C292D1" w14:textId="77777777" w:rsidR="00AD3A7D" w:rsidRPr="00EC6704" w:rsidRDefault="00AD3A7D" w:rsidP="00AD3A7D">
            <w:pPr>
              <w:jc w:val="both"/>
              <w:rPr>
                <w:sz w:val="20"/>
                <w:szCs w:val="20"/>
              </w:rPr>
            </w:pPr>
            <w:r w:rsidRPr="00EC6704">
              <w:rPr>
                <w:b/>
                <w:sz w:val="20"/>
                <w:szCs w:val="20"/>
              </w:rPr>
              <w:t>Počet</w:t>
            </w:r>
            <w:r>
              <w:rPr>
                <w:b/>
                <w:sz w:val="20"/>
                <w:szCs w:val="20"/>
              </w:rPr>
              <w:t xml:space="preserve"> </w:t>
            </w:r>
            <w:r w:rsidRPr="00EC6704">
              <w:rPr>
                <w:b/>
                <w:sz w:val="20"/>
                <w:szCs w:val="20"/>
              </w:rPr>
              <w:t>účastníků:</w:t>
            </w:r>
          </w:p>
        </w:tc>
        <w:tc>
          <w:tcPr>
            <w:tcW w:w="7371" w:type="dxa"/>
            <w:vAlign w:val="bottom"/>
          </w:tcPr>
          <w:p w14:paraId="0087419C" w14:textId="77777777" w:rsidR="00AD3A7D" w:rsidRPr="00C520CE" w:rsidRDefault="00AD3A7D" w:rsidP="00AD3A7D">
            <w:pPr>
              <w:jc w:val="both"/>
              <w:rPr>
                <w:sz w:val="20"/>
                <w:szCs w:val="20"/>
              </w:rPr>
            </w:pPr>
            <w:r w:rsidRPr="00C520CE">
              <w:rPr>
                <w:sz w:val="20"/>
                <w:szCs w:val="20"/>
              </w:rPr>
              <w:t>5 – 10</w:t>
            </w:r>
          </w:p>
        </w:tc>
      </w:tr>
      <w:tr w:rsidR="000920EC" w:rsidRPr="00EC6704" w14:paraId="08D5C83B" w14:textId="77777777" w:rsidTr="000920EC">
        <w:tc>
          <w:tcPr>
            <w:tcW w:w="1771" w:type="dxa"/>
          </w:tcPr>
          <w:p w14:paraId="1360D27E" w14:textId="77777777" w:rsidR="000920EC" w:rsidRPr="00EC6704" w:rsidRDefault="000920EC" w:rsidP="000920EC">
            <w:pPr>
              <w:jc w:val="both"/>
              <w:rPr>
                <w:b/>
                <w:sz w:val="20"/>
                <w:szCs w:val="20"/>
              </w:rPr>
            </w:pPr>
          </w:p>
        </w:tc>
        <w:tc>
          <w:tcPr>
            <w:tcW w:w="7371" w:type="dxa"/>
          </w:tcPr>
          <w:p w14:paraId="0477F3EF" w14:textId="77777777" w:rsidR="000920EC" w:rsidRPr="00B13884" w:rsidRDefault="000920EC" w:rsidP="000920EC">
            <w:pPr>
              <w:jc w:val="both"/>
              <w:rPr>
                <w:sz w:val="20"/>
                <w:szCs w:val="20"/>
              </w:rPr>
            </w:pPr>
          </w:p>
        </w:tc>
      </w:tr>
      <w:tr w:rsidR="000920EC" w:rsidRPr="00EC6704" w14:paraId="2E6C83CB" w14:textId="77777777" w:rsidTr="000920EC">
        <w:tc>
          <w:tcPr>
            <w:tcW w:w="1771" w:type="dxa"/>
          </w:tcPr>
          <w:p w14:paraId="0C6F3FF3" w14:textId="77777777" w:rsidR="000920EC" w:rsidRPr="00EC6704" w:rsidRDefault="000920EC" w:rsidP="000920EC">
            <w:pPr>
              <w:jc w:val="both"/>
              <w:rPr>
                <w:sz w:val="20"/>
                <w:szCs w:val="20"/>
              </w:rPr>
            </w:pPr>
            <w:r w:rsidRPr="00EC6704">
              <w:rPr>
                <w:b/>
                <w:sz w:val="20"/>
                <w:szCs w:val="20"/>
              </w:rPr>
              <w:t>Školitel:</w:t>
            </w:r>
          </w:p>
        </w:tc>
        <w:tc>
          <w:tcPr>
            <w:tcW w:w="7371" w:type="dxa"/>
          </w:tcPr>
          <w:p w14:paraId="22F50FD1" w14:textId="77777777" w:rsidR="000920EC" w:rsidRPr="00B13884" w:rsidRDefault="000920EC" w:rsidP="000920EC">
            <w:pPr>
              <w:ind w:left="705" w:hanging="705"/>
              <w:jc w:val="both"/>
              <w:rPr>
                <w:sz w:val="20"/>
                <w:szCs w:val="20"/>
              </w:rPr>
            </w:pPr>
            <w:r>
              <w:rPr>
                <w:sz w:val="20"/>
                <w:szCs w:val="20"/>
              </w:rPr>
              <w:t>VLF – K306 (KVVLVH)</w:t>
            </w:r>
          </w:p>
        </w:tc>
      </w:tr>
      <w:tr w:rsidR="000920EC" w:rsidRPr="00EC6704" w14:paraId="0290AC70" w14:textId="77777777" w:rsidTr="000920EC">
        <w:tc>
          <w:tcPr>
            <w:tcW w:w="1771" w:type="dxa"/>
          </w:tcPr>
          <w:p w14:paraId="1408C56F" w14:textId="77777777" w:rsidR="000920EC" w:rsidRPr="00EC6704" w:rsidRDefault="000920EC" w:rsidP="000920EC">
            <w:pPr>
              <w:jc w:val="both"/>
              <w:rPr>
                <w:b/>
                <w:sz w:val="20"/>
                <w:szCs w:val="20"/>
              </w:rPr>
            </w:pPr>
          </w:p>
        </w:tc>
        <w:tc>
          <w:tcPr>
            <w:tcW w:w="7371" w:type="dxa"/>
          </w:tcPr>
          <w:p w14:paraId="2F8B0021" w14:textId="77777777" w:rsidR="000920EC" w:rsidRPr="00B13884" w:rsidRDefault="000920EC" w:rsidP="000920EC">
            <w:pPr>
              <w:jc w:val="both"/>
              <w:rPr>
                <w:sz w:val="20"/>
                <w:szCs w:val="20"/>
              </w:rPr>
            </w:pPr>
          </w:p>
        </w:tc>
      </w:tr>
      <w:tr w:rsidR="000920EC" w:rsidRPr="00EC6704" w14:paraId="0C13A8C9" w14:textId="77777777" w:rsidTr="000920EC">
        <w:tc>
          <w:tcPr>
            <w:tcW w:w="1771" w:type="dxa"/>
          </w:tcPr>
          <w:p w14:paraId="0333EBE1" w14:textId="77777777" w:rsidR="000920EC" w:rsidRPr="00EC6704" w:rsidRDefault="000920EC" w:rsidP="000920EC">
            <w:pPr>
              <w:jc w:val="both"/>
              <w:rPr>
                <w:sz w:val="20"/>
                <w:szCs w:val="20"/>
              </w:rPr>
            </w:pPr>
            <w:r w:rsidRPr="00EC6704">
              <w:rPr>
                <w:b/>
                <w:sz w:val="20"/>
                <w:szCs w:val="20"/>
              </w:rPr>
              <w:t>Zakončení:</w:t>
            </w:r>
          </w:p>
        </w:tc>
        <w:tc>
          <w:tcPr>
            <w:tcW w:w="7371" w:type="dxa"/>
          </w:tcPr>
          <w:p w14:paraId="79ECCA23" w14:textId="77777777" w:rsidR="000920EC" w:rsidRPr="00B13884" w:rsidRDefault="000920EC" w:rsidP="000920EC">
            <w:pPr>
              <w:ind w:left="705" w:hanging="705"/>
              <w:jc w:val="both"/>
              <w:rPr>
                <w:sz w:val="20"/>
                <w:szCs w:val="20"/>
              </w:rPr>
            </w:pPr>
            <w:r w:rsidRPr="00B13884">
              <w:rPr>
                <w:sz w:val="20"/>
                <w:szCs w:val="20"/>
              </w:rPr>
              <w:t>Závěrečný seminář, osvědčení o absolvování kurzu.</w:t>
            </w:r>
          </w:p>
        </w:tc>
      </w:tr>
      <w:tr w:rsidR="000920EC" w:rsidRPr="00EC6704" w14:paraId="47EFB865" w14:textId="77777777" w:rsidTr="000920EC">
        <w:tc>
          <w:tcPr>
            <w:tcW w:w="1771" w:type="dxa"/>
          </w:tcPr>
          <w:p w14:paraId="693ECD9B" w14:textId="77777777" w:rsidR="000920EC" w:rsidRPr="00EC6704" w:rsidRDefault="000920EC" w:rsidP="000920EC">
            <w:pPr>
              <w:jc w:val="both"/>
              <w:rPr>
                <w:b/>
                <w:sz w:val="20"/>
                <w:szCs w:val="20"/>
              </w:rPr>
            </w:pPr>
          </w:p>
        </w:tc>
        <w:tc>
          <w:tcPr>
            <w:tcW w:w="7371" w:type="dxa"/>
          </w:tcPr>
          <w:p w14:paraId="2962A20E" w14:textId="77777777" w:rsidR="000920EC" w:rsidRPr="00B13884" w:rsidRDefault="000920EC" w:rsidP="000920EC">
            <w:pPr>
              <w:ind w:left="705" w:hanging="705"/>
              <w:jc w:val="both"/>
              <w:rPr>
                <w:sz w:val="20"/>
                <w:szCs w:val="20"/>
              </w:rPr>
            </w:pPr>
          </w:p>
        </w:tc>
      </w:tr>
      <w:tr w:rsidR="000920EC" w:rsidRPr="00EC6704" w14:paraId="119E8CAD" w14:textId="77777777" w:rsidTr="000920EC">
        <w:tc>
          <w:tcPr>
            <w:tcW w:w="1771" w:type="dxa"/>
          </w:tcPr>
          <w:p w14:paraId="5281D534" w14:textId="77777777" w:rsidR="000920EC" w:rsidRPr="00EC6704" w:rsidRDefault="000920EC" w:rsidP="000920EC">
            <w:pPr>
              <w:jc w:val="both"/>
              <w:rPr>
                <w:b/>
                <w:sz w:val="20"/>
                <w:szCs w:val="20"/>
              </w:rPr>
            </w:pPr>
            <w:r w:rsidRPr="00EC6704">
              <w:rPr>
                <w:b/>
                <w:sz w:val="20"/>
                <w:szCs w:val="20"/>
              </w:rPr>
              <w:t>Náplň:</w:t>
            </w:r>
          </w:p>
        </w:tc>
        <w:tc>
          <w:tcPr>
            <w:tcW w:w="7371" w:type="dxa"/>
          </w:tcPr>
          <w:p w14:paraId="59DD15EA" w14:textId="77777777" w:rsidR="000920EC" w:rsidRPr="00EC6704" w:rsidRDefault="000920EC" w:rsidP="000920EC">
            <w:pPr>
              <w:ind w:left="29" w:hanging="29"/>
              <w:jc w:val="both"/>
              <w:rPr>
                <w:sz w:val="20"/>
                <w:szCs w:val="20"/>
              </w:rPr>
            </w:pPr>
            <w:r w:rsidRPr="00EC6704">
              <w:rPr>
                <w:sz w:val="20"/>
                <w:szCs w:val="20"/>
              </w:rPr>
              <w:t>Dg. obezity, metody hodnocení nutričního stavu metabolického obratu, prevence obezity, preventivní programy, základní nutrienty, doporučené dávky, vhodné potraviny při redukci hmotnosti, přehled diet, přehled nutričních programů, možnosti léčby obezity, farmakoterapie, bariatrická chirurgie, praktická část zaměřená na správnou pohybovou aktivitu pro prevenci a léčbu obezity a práce s programem pro hodnocení energetického příjmu a výdeje, zadávání vlastních dat a vyhodnocení.</w:t>
            </w:r>
          </w:p>
        </w:tc>
      </w:tr>
      <w:tr w:rsidR="000920EC" w:rsidRPr="00EC6704" w14:paraId="1FA9F112" w14:textId="77777777" w:rsidTr="000920EC">
        <w:tc>
          <w:tcPr>
            <w:tcW w:w="1771" w:type="dxa"/>
            <w:tcBorders>
              <w:top w:val="single" w:sz="4" w:space="0" w:color="auto"/>
              <w:left w:val="single" w:sz="4" w:space="0" w:color="auto"/>
              <w:bottom w:val="single" w:sz="4" w:space="0" w:color="auto"/>
              <w:right w:val="single" w:sz="4" w:space="0" w:color="auto"/>
            </w:tcBorders>
          </w:tcPr>
          <w:p w14:paraId="0A877416" w14:textId="77777777" w:rsidR="000920EC" w:rsidRPr="00EC6704" w:rsidRDefault="000920EC" w:rsidP="000920EC">
            <w:pPr>
              <w:jc w:val="both"/>
              <w:rPr>
                <w:b/>
                <w:sz w:val="20"/>
                <w:szCs w:val="20"/>
              </w:rPr>
            </w:pPr>
          </w:p>
        </w:tc>
        <w:tc>
          <w:tcPr>
            <w:tcW w:w="7371" w:type="dxa"/>
            <w:tcBorders>
              <w:top w:val="single" w:sz="4" w:space="0" w:color="auto"/>
              <w:left w:val="single" w:sz="4" w:space="0" w:color="auto"/>
              <w:bottom w:val="single" w:sz="4" w:space="0" w:color="auto"/>
              <w:right w:val="single" w:sz="4" w:space="0" w:color="auto"/>
            </w:tcBorders>
          </w:tcPr>
          <w:p w14:paraId="097D1C0E" w14:textId="77777777" w:rsidR="000920EC" w:rsidRPr="00EC6704" w:rsidRDefault="000920EC" w:rsidP="000920EC">
            <w:pPr>
              <w:jc w:val="both"/>
              <w:rPr>
                <w:sz w:val="20"/>
                <w:szCs w:val="20"/>
              </w:rPr>
            </w:pPr>
          </w:p>
        </w:tc>
      </w:tr>
      <w:tr w:rsidR="000920EC" w:rsidRPr="00EC6704" w14:paraId="13904224" w14:textId="77777777" w:rsidTr="000920EC">
        <w:tc>
          <w:tcPr>
            <w:tcW w:w="1771" w:type="dxa"/>
            <w:tcBorders>
              <w:top w:val="single" w:sz="4" w:space="0" w:color="auto"/>
              <w:left w:val="single" w:sz="4" w:space="0" w:color="auto"/>
              <w:bottom w:val="single" w:sz="4" w:space="0" w:color="auto"/>
              <w:right w:val="single" w:sz="4" w:space="0" w:color="auto"/>
            </w:tcBorders>
          </w:tcPr>
          <w:p w14:paraId="55920AEA" w14:textId="77777777" w:rsidR="000920EC" w:rsidRPr="00EC6704" w:rsidRDefault="000920EC" w:rsidP="000920EC">
            <w:pPr>
              <w:jc w:val="both"/>
              <w:rPr>
                <w:b/>
                <w:bCs/>
                <w:sz w:val="20"/>
                <w:szCs w:val="20"/>
              </w:rPr>
            </w:pPr>
            <w:r w:rsidRPr="00EC6704">
              <w:rPr>
                <w:b/>
                <w:bCs/>
                <w:sz w:val="20"/>
                <w:szCs w:val="20"/>
              </w:rPr>
              <w:t>Absolvent musí</w:t>
            </w:r>
          </w:p>
        </w:tc>
        <w:tc>
          <w:tcPr>
            <w:tcW w:w="7371" w:type="dxa"/>
            <w:tcBorders>
              <w:top w:val="single" w:sz="4" w:space="0" w:color="auto"/>
              <w:left w:val="single" w:sz="4" w:space="0" w:color="auto"/>
              <w:bottom w:val="single" w:sz="4" w:space="0" w:color="auto"/>
              <w:right w:val="single" w:sz="4" w:space="0" w:color="auto"/>
            </w:tcBorders>
          </w:tcPr>
          <w:p w14:paraId="5EB9A8DE" w14:textId="77777777" w:rsidR="000920EC" w:rsidRPr="00EC6704" w:rsidRDefault="000920EC" w:rsidP="000920EC">
            <w:pPr>
              <w:jc w:val="both"/>
              <w:rPr>
                <w:sz w:val="20"/>
                <w:szCs w:val="20"/>
              </w:rPr>
            </w:pPr>
          </w:p>
        </w:tc>
      </w:tr>
      <w:tr w:rsidR="000920EC" w:rsidRPr="00EC6704" w14:paraId="176FD335" w14:textId="77777777" w:rsidTr="000920EC">
        <w:tc>
          <w:tcPr>
            <w:tcW w:w="1771" w:type="dxa"/>
            <w:tcBorders>
              <w:top w:val="single" w:sz="4" w:space="0" w:color="auto"/>
              <w:left w:val="single" w:sz="4" w:space="0" w:color="auto"/>
              <w:bottom w:val="single" w:sz="4" w:space="0" w:color="auto"/>
              <w:right w:val="single" w:sz="4" w:space="0" w:color="auto"/>
            </w:tcBorders>
            <w:shd w:val="clear" w:color="auto" w:fill="FFFFFF"/>
          </w:tcPr>
          <w:p w14:paraId="20460B5D" w14:textId="77777777" w:rsidR="000920EC" w:rsidRPr="00EC6704" w:rsidRDefault="000920EC" w:rsidP="000920EC">
            <w:pPr>
              <w:jc w:val="both"/>
              <w:rPr>
                <w:b/>
                <w:bCs/>
                <w:sz w:val="20"/>
                <w:szCs w:val="20"/>
              </w:rPr>
            </w:pPr>
            <w:r w:rsidRPr="00EC6704">
              <w:rPr>
                <w:b/>
                <w:bCs/>
                <w:sz w:val="20"/>
                <w:szCs w:val="20"/>
              </w:rPr>
              <w:t>Znát:</w:t>
            </w:r>
          </w:p>
        </w:tc>
        <w:tc>
          <w:tcPr>
            <w:tcW w:w="7371" w:type="dxa"/>
            <w:tcBorders>
              <w:top w:val="single" w:sz="4" w:space="0" w:color="auto"/>
              <w:left w:val="single" w:sz="4" w:space="0" w:color="auto"/>
              <w:bottom w:val="single" w:sz="4" w:space="0" w:color="auto"/>
              <w:right w:val="single" w:sz="4" w:space="0" w:color="auto"/>
            </w:tcBorders>
            <w:shd w:val="clear" w:color="auto" w:fill="FFFFFF"/>
          </w:tcPr>
          <w:p w14:paraId="3A2EAFAC" w14:textId="77777777" w:rsidR="000920EC" w:rsidRPr="00EC6704" w:rsidRDefault="000920EC" w:rsidP="000920EC">
            <w:pPr>
              <w:pStyle w:val="Normlnweb"/>
              <w:numPr>
                <w:ilvl w:val="0"/>
                <w:numId w:val="14"/>
              </w:numPr>
              <w:spacing w:before="0" w:beforeAutospacing="0" w:after="0" w:afterAutospacing="0"/>
              <w:ind w:left="170" w:hanging="170"/>
              <w:jc w:val="both"/>
              <w:rPr>
                <w:sz w:val="20"/>
                <w:szCs w:val="20"/>
              </w:rPr>
            </w:pPr>
            <w:r w:rsidRPr="00EC6704">
              <w:rPr>
                <w:sz w:val="20"/>
                <w:szCs w:val="20"/>
              </w:rPr>
              <w:t>Definici nadváhy a obezity</w:t>
            </w:r>
          </w:p>
          <w:p w14:paraId="2C163EDD" w14:textId="77777777" w:rsidR="000920EC" w:rsidRPr="00EC6704" w:rsidRDefault="000920EC" w:rsidP="000920EC">
            <w:pPr>
              <w:pStyle w:val="Normlnweb"/>
              <w:numPr>
                <w:ilvl w:val="0"/>
                <w:numId w:val="14"/>
              </w:numPr>
              <w:spacing w:before="0" w:beforeAutospacing="0" w:after="0" w:afterAutospacing="0"/>
              <w:ind w:left="170" w:hanging="170"/>
              <w:jc w:val="both"/>
              <w:rPr>
                <w:sz w:val="20"/>
                <w:szCs w:val="20"/>
              </w:rPr>
            </w:pPr>
            <w:r w:rsidRPr="00EC6704">
              <w:rPr>
                <w:sz w:val="20"/>
                <w:szCs w:val="20"/>
              </w:rPr>
              <w:t xml:space="preserve">Význam </w:t>
            </w:r>
            <w:r w:rsidRPr="00EC6704">
              <w:rPr>
                <w:bCs/>
                <w:sz w:val="20"/>
                <w:szCs w:val="20"/>
              </w:rPr>
              <w:t>výživy</w:t>
            </w:r>
            <w:r w:rsidRPr="00EC6704">
              <w:rPr>
                <w:sz w:val="20"/>
                <w:szCs w:val="20"/>
              </w:rPr>
              <w:t xml:space="preserve"> pro zdravotní stav jedince</w:t>
            </w:r>
          </w:p>
          <w:p w14:paraId="6C7674E8" w14:textId="77777777" w:rsidR="000920EC" w:rsidRPr="00EC6704" w:rsidRDefault="000920EC" w:rsidP="000920EC">
            <w:pPr>
              <w:pStyle w:val="Normlnweb"/>
              <w:numPr>
                <w:ilvl w:val="0"/>
                <w:numId w:val="14"/>
              </w:numPr>
              <w:spacing w:before="0" w:beforeAutospacing="0" w:after="0" w:afterAutospacing="0"/>
              <w:ind w:left="170" w:hanging="170"/>
              <w:jc w:val="both"/>
              <w:rPr>
                <w:sz w:val="20"/>
                <w:szCs w:val="20"/>
              </w:rPr>
            </w:pPr>
            <w:r w:rsidRPr="00EC6704">
              <w:rPr>
                <w:sz w:val="20"/>
                <w:szCs w:val="20"/>
              </w:rPr>
              <w:t>Zásady pro hodnocení nutričního stavu</w:t>
            </w:r>
          </w:p>
        </w:tc>
      </w:tr>
      <w:tr w:rsidR="000920EC" w:rsidRPr="00EC6704" w14:paraId="7427DDBD" w14:textId="77777777" w:rsidTr="000920EC">
        <w:tc>
          <w:tcPr>
            <w:tcW w:w="1771" w:type="dxa"/>
            <w:tcBorders>
              <w:top w:val="single" w:sz="4" w:space="0" w:color="auto"/>
              <w:left w:val="single" w:sz="4" w:space="0" w:color="auto"/>
              <w:bottom w:val="single" w:sz="4" w:space="0" w:color="auto"/>
              <w:right w:val="single" w:sz="4" w:space="0" w:color="auto"/>
            </w:tcBorders>
            <w:shd w:val="clear" w:color="auto" w:fill="FFFFFF"/>
          </w:tcPr>
          <w:p w14:paraId="38065386" w14:textId="77777777" w:rsidR="000920EC" w:rsidRPr="00EC6704" w:rsidRDefault="000920EC" w:rsidP="000920EC">
            <w:pPr>
              <w:jc w:val="both"/>
              <w:rPr>
                <w:b/>
                <w:bCs/>
                <w:sz w:val="20"/>
                <w:szCs w:val="20"/>
              </w:rPr>
            </w:pPr>
            <w:r w:rsidRPr="00EC6704">
              <w:rPr>
                <w:b/>
                <w:bCs/>
                <w:sz w:val="20"/>
                <w:szCs w:val="20"/>
              </w:rPr>
              <w:t xml:space="preserve">Umět: </w:t>
            </w:r>
          </w:p>
        </w:tc>
        <w:tc>
          <w:tcPr>
            <w:tcW w:w="7371" w:type="dxa"/>
            <w:tcBorders>
              <w:top w:val="single" w:sz="4" w:space="0" w:color="auto"/>
              <w:left w:val="single" w:sz="4" w:space="0" w:color="auto"/>
              <w:bottom w:val="single" w:sz="4" w:space="0" w:color="auto"/>
              <w:right w:val="single" w:sz="4" w:space="0" w:color="auto"/>
            </w:tcBorders>
            <w:shd w:val="clear" w:color="auto" w:fill="FFFFFF"/>
          </w:tcPr>
          <w:p w14:paraId="65BF0927" w14:textId="77777777" w:rsidR="000920EC" w:rsidRPr="00EC6704" w:rsidRDefault="000920EC" w:rsidP="000920EC">
            <w:pPr>
              <w:numPr>
                <w:ilvl w:val="0"/>
                <w:numId w:val="15"/>
              </w:numPr>
              <w:ind w:left="170" w:hanging="170"/>
              <w:rPr>
                <w:bCs/>
                <w:sz w:val="20"/>
                <w:szCs w:val="20"/>
              </w:rPr>
            </w:pPr>
            <w:r w:rsidRPr="00EC6704">
              <w:rPr>
                <w:bCs/>
                <w:sz w:val="20"/>
                <w:szCs w:val="20"/>
              </w:rPr>
              <w:t>Vyhodnotit stravovací zvyklosti</w:t>
            </w:r>
          </w:p>
          <w:p w14:paraId="6CCF1653" w14:textId="77777777" w:rsidR="000920EC" w:rsidRPr="00EC6704" w:rsidRDefault="000920EC" w:rsidP="000920EC">
            <w:pPr>
              <w:numPr>
                <w:ilvl w:val="0"/>
                <w:numId w:val="15"/>
              </w:numPr>
              <w:ind w:left="170" w:hanging="170"/>
              <w:rPr>
                <w:bCs/>
                <w:sz w:val="20"/>
                <w:szCs w:val="20"/>
              </w:rPr>
            </w:pPr>
            <w:r w:rsidRPr="00EC6704">
              <w:rPr>
                <w:bCs/>
                <w:sz w:val="20"/>
                <w:szCs w:val="20"/>
              </w:rPr>
              <w:t>Identifikovat jedince v riziku rozvoje obezity</w:t>
            </w:r>
          </w:p>
          <w:p w14:paraId="5F986357" w14:textId="77777777" w:rsidR="000920EC" w:rsidRPr="00EC6704" w:rsidRDefault="000920EC" w:rsidP="000920EC">
            <w:pPr>
              <w:numPr>
                <w:ilvl w:val="0"/>
                <w:numId w:val="15"/>
              </w:numPr>
              <w:ind w:left="170" w:hanging="170"/>
              <w:rPr>
                <w:sz w:val="20"/>
                <w:szCs w:val="20"/>
              </w:rPr>
            </w:pPr>
            <w:r w:rsidRPr="00EC6704">
              <w:rPr>
                <w:bCs/>
                <w:sz w:val="20"/>
                <w:szCs w:val="20"/>
              </w:rPr>
              <w:t>Navrhnout vhodná preventivní doporučení pro jedince v riziku rozvoje obezity</w:t>
            </w:r>
          </w:p>
        </w:tc>
      </w:tr>
      <w:tr w:rsidR="000920EC" w:rsidRPr="00EC6704" w14:paraId="35335BC9" w14:textId="77777777" w:rsidTr="000920EC">
        <w:tc>
          <w:tcPr>
            <w:tcW w:w="1771" w:type="dxa"/>
            <w:tcBorders>
              <w:top w:val="single" w:sz="4" w:space="0" w:color="auto"/>
              <w:left w:val="single" w:sz="4" w:space="0" w:color="auto"/>
              <w:bottom w:val="single" w:sz="4" w:space="0" w:color="auto"/>
              <w:right w:val="single" w:sz="4" w:space="0" w:color="auto"/>
            </w:tcBorders>
            <w:shd w:val="clear" w:color="auto" w:fill="FFFFFF"/>
          </w:tcPr>
          <w:p w14:paraId="38729365" w14:textId="77777777" w:rsidR="000920EC" w:rsidRPr="00EC6704" w:rsidRDefault="000920EC" w:rsidP="000920EC">
            <w:pPr>
              <w:jc w:val="both"/>
              <w:rPr>
                <w:b/>
                <w:bCs/>
                <w:sz w:val="20"/>
                <w:szCs w:val="20"/>
              </w:rPr>
            </w:pPr>
            <w:r w:rsidRPr="00EC6704">
              <w:rPr>
                <w:b/>
                <w:bCs/>
                <w:sz w:val="20"/>
                <w:szCs w:val="20"/>
              </w:rPr>
              <w:t>Být seznámen:</w:t>
            </w:r>
          </w:p>
        </w:tc>
        <w:tc>
          <w:tcPr>
            <w:tcW w:w="7371" w:type="dxa"/>
            <w:tcBorders>
              <w:top w:val="single" w:sz="4" w:space="0" w:color="auto"/>
              <w:left w:val="single" w:sz="4" w:space="0" w:color="auto"/>
              <w:bottom w:val="single" w:sz="4" w:space="0" w:color="auto"/>
              <w:right w:val="single" w:sz="4" w:space="0" w:color="auto"/>
            </w:tcBorders>
            <w:shd w:val="clear" w:color="auto" w:fill="FFFFFF"/>
          </w:tcPr>
          <w:p w14:paraId="1E8D6DB9" w14:textId="77777777" w:rsidR="000920EC" w:rsidRPr="00EC6704" w:rsidRDefault="000920EC" w:rsidP="000920EC">
            <w:pPr>
              <w:numPr>
                <w:ilvl w:val="0"/>
                <w:numId w:val="15"/>
              </w:numPr>
              <w:ind w:left="170" w:hanging="170"/>
              <w:rPr>
                <w:bCs/>
                <w:sz w:val="20"/>
                <w:szCs w:val="20"/>
              </w:rPr>
            </w:pPr>
            <w:r w:rsidRPr="00EC6704">
              <w:rPr>
                <w:sz w:val="20"/>
                <w:szCs w:val="20"/>
              </w:rPr>
              <w:t>S aktuálními možnostmi léčby obezity</w:t>
            </w:r>
          </w:p>
          <w:p w14:paraId="32B7187E" w14:textId="77777777" w:rsidR="000920EC" w:rsidRPr="00EC6704" w:rsidRDefault="000920EC" w:rsidP="000920EC">
            <w:pPr>
              <w:numPr>
                <w:ilvl w:val="0"/>
                <w:numId w:val="15"/>
              </w:numPr>
              <w:ind w:left="170" w:hanging="170"/>
              <w:rPr>
                <w:sz w:val="20"/>
                <w:szCs w:val="20"/>
              </w:rPr>
            </w:pPr>
            <w:r w:rsidRPr="00EC6704">
              <w:rPr>
                <w:sz w:val="20"/>
                <w:szCs w:val="20"/>
              </w:rPr>
              <w:t>S doporučeními ohledně pohybové aktivity obézních</w:t>
            </w:r>
          </w:p>
        </w:tc>
      </w:tr>
    </w:tbl>
    <w:p w14:paraId="0E5508D6" w14:textId="77777777" w:rsidR="0059042E" w:rsidRDefault="0059042E" w:rsidP="00846C9F">
      <w:pPr>
        <w:tabs>
          <w:tab w:val="right" w:pos="8931"/>
        </w:tabs>
        <w:ind w:left="703" w:hanging="703"/>
        <w:rPr>
          <w:b/>
        </w:rPr>
      </w:pPr>
    </w:p>
    <w:p w14:paraId="6F40B2E9" w14:textId="77777777" w:rsidR="0059042E" w:rsidRDefault="0059042E" w:rsidP="00846C9F">
      <w:pPr>
        <w:tabs>
          <w:tab w:val="right" w:pos="8931"/>
        </w:tabs>
        <w:ind w:left="703" w:hanging="703"/>
        <w:rPr>
          <w:b/>
        </w:rPr>
      </w:pPr>
    </w:p>
    <w:p w14:paraId="201C8530" w14:textId="77777777" w:rsidR="00EC6704" w:rsidRDefault="00EC6704" w:rsidP="00846C9F">
      <w:pPr>
        <w:tabs>
          <w:tab w:val="right" w:pos="8931"/>
        </w:tabs>
        <w:ind w:left="703" w:hanging="703"/>
        <w:rPr>
          <w:b/>
        </w:rPr>
      </w:pPr>
    </w:p>
    <w:p w14:paraId="012E55B0" w14:textId="77777777" w:rsidR="00EC6704" w:rsidRDefault="00EC6704" w:rsidP="00846C9F">
      <w:pPr>
        <w:tabs>
          <w:tab w:val="right" w:pos="8931"/>
        </w:tabs>
        <w:ind w:left="703" w:hanging="703"/>
        <w:rPr>
          <w:b/>
        </w:rPr>
      </w:pPr>
    </w:p>
    <w:p w14:paraId="6999ECD8" w14:textId="77777777" w:rsidR="00EC6704" w:rsidRDefault="00EC6704" w:rsidP="00846C9F">
      <w:pPr>
        <w:tabs>
          <w:tab w:val="right" w:pos="8931"/>
        </w:tabs>
        <w:ind w:left="703" w:hanging="703"/>
        <w:rPr>
          <w:b/>
        </w:rPr>
      </w:pPr>
    </w:p>
    <w:p w14:paraId="5120053E" w14:textId="77777777" w:rsidR="00EC6704" w:rsidRDefault="00EC6704" w:rsidP="00846C9F">
      <w:pPr>
        <w:tabs>
          <w:tab w:val="right" w:pos="8931"/>
        </w:tabs>
        <w:ind w:left="703" w:hanging="703"/>
        <w:rPr>
          <w:b/>
        </w:rPr>
      </w:pPr>
    </w:p>
    <w:p w14:paraId="5475FA9B" w14:textId="77777777" w:rsidR="00EC6704" w:rsidRDefault="00EC6704" w:rsidP="00846C9F">
      <w:pPr>
        <w:tabs>
          <w:tab w:val="right" w:pos="8931"/>
        </w:tabs>
        <w:ind w:left="703" w:hanging="703"/>
        <w:rPr>
          <w:b/>
        </w:rPr>
      </w:pPr>
    </w:p>
    <w:p w14:paraId="4D1BF967" w14:textId="77777777" w:rsidR="00EC6704" w:rsidRDefault="00EC6704" w:rsidP="00846C9F">
      <w:pPr>
        <w:tabs>
          <w:tab w:val="right" w:pos="8931"/>
        </w:tabs>
        <w:ind w:left="703" w:hanging="703"/>
        <w:rPr>
          <w:b/>
        </w:rPr>
      </w:pPr>
    </w:p>
    <w:p w14:paraId="453BD03D" w14:textId="77777777" w:rsidR="00EC6704" w:rsidRDefault="00EC6704" w:rsidP="00846C9F">
      <w:pPr>
        <w:tabs>
          <w:tab w:val="right" w:pos="8931"/>
        </w:tabs>
        <w:ind w:left="703" w:hanging="703"/>
        <w:rPr>
          <w:b/>
        </w:rPr>
      </w:pPr>
    </w:p>
    <w:p w14:paraId="22B09C9D" w14:textId="77777777" w:rsidR="00EC6704" w:rsidRDefault="00EC6704" w:rsidP="00846C9F">
      <w:pPr>
        <w:tabs>
          <w:tab w:val="right" w:pos="8931"/>
        </w:tabs>
        <w:ind w:left="703" w:hanging="703"/>
        <w:rPr>
          <w:b/>
        </w:rPr>
      </w:pPr>
    </w:p>
    <w:p w14:paraId="6C74EE73" w14:textId="77777777" w:rsidR="0059042E" w:rsidRDefault="0059042E" w:rsidP="00846C9F">
      <w:pPr>
        <w:tabs>
          <w:tab w:val="right" w:pos="8931"/>
        </w:tabs>
        <w:ind w:left="703" w:hanging="703"/>
        <w:rPr>
          <w:b/>
        </w:rPr>
      </w:pPr>
    </w:p>
    <w:p w14:paraId="5CECB38D" w14:textId="77777777" w:rsidR="00846C9F" w:rsidRDefault="00846C9F" w:rsidP="00846C9F">
      <w:pPr>
        <w:tabs>
          <w:tab w:val="right" w:pos="8931"/>
        </w:tabs>
        <w:ind w:left="703" w:hanging="703"/>
        <w:rPr>
          <w:b/>
        </w:rPr>
      </w:pPr>
      <w:r w:rsidRPr="00F97ECB">
        <w:rPr>
          <w:b/>
        </w:rPr>
        <w:lastRenderedPageBreak/>
        <w:t>H-</w:t>
      </w:r>
      <w:r>
        <w:rPr>
          <w:b/>
        </w:rPr>
        <w:t xml:space="preserve">12/1-40    </w:t>
      </w:r>
    </w:p>
    <w:p w14:paraId="7FB11923" w14:textId="77777777" w:rsidR="00846C9F" w:rsidRDefault="00846C9F" w:rsidP="00846C9F">
      <w:pPr>
        <w:shd w:val="clear" w:color="auto" w:fill="F2F2F2"/>
        <w:tabs>
          <w:tab w:val="right" w:pos="8931"/>
        </w:tabs>
        <w:ind w:left="703" w:hanging="703"/>
        <w:jc w:val="center"/>
        <w:rPr>
          <w:b/>
        </w:rPr>
      </w:pPr>
      <w:r>
        <w:rPr>
          <w:b/>
        </w:rPr>
        <w:t>KATEDRA VOJENSKÉHO VNITŘNÍHO LÉKAŘTVÍ A VOJENSKÉ HYGIENY</w:t>
      </w:r>
    </w:p>
    <w:p w14:paraId="481E49A7" w14:textId="77777777" w:rsidR="00846C9F" w:rsidRDefault="00846C9F" w:rsidP="00846C9F">
      <w:pPr>
        <w:shd w:val="clear" w:color="auto" w:fill="F2F2F2"/>
        <w:tabs>
          <w:tab w:val="right" w:pos="8931"/>
        </w:tabs>
        <w:ind w:left="703" w:hanging="703"/>
        <w:jc w:val="center"/>
      </w:pPr>
      <w:r>
        <w:rPr>
          <w:b/>
        </w:rPr>
        <w:t>(K-306)</w:t>
      </w:r>
    </w:p>
    <w:p w14:paraId="4CFC61E9" w14:textId="77777777" w:rsidR="00846C9F" w:rsidRDefault="00846C9F" w:rsidP="00562E63">
      <w:pPr>
        <w:jc w:val="center"/>
        <w:rPr>
          <w:b/>
        </w:rPr>
      </w:pPr>
    </w:p>
    <w:p w14:paraId="0945041C" w14:textId="77777777" w:rsidR="00846C9F" w:rsidRDefault="00846C9F" w:rsidP="00562E63">
      <w:pPr>
        <w:jc w:val="center"/>
        <w:rPr>
          <w:b/>
        </w:rPr>
      </w:pPr>
    </w:p>
    <w:p w14:paraId="37BB5F31" w14:textId="77777777" w:rsidR="00562E63" w:rsidRPr="00F97ECB" w:rsidRDefault="00562E63" w:rsidP="00846C9F">
      <w:pPr>
        <w:jc w:val="center"/>
        <w:rPr>
          <w:b/>
        </w:rPr>
      </w:pPr>
      <w:r w:rsidRPr="00F97ECB">
        <w:rPr>
          <w:b/>
        </w:rPr>
        <w:t>ODBORNÝ KURZ</w:t>
      </w:r>
    </w:p>
    <w:p w14:paraId="2A3FBD68" w14:textId="77777777" w:rsidR="00562E63" w:rsidRDefault="00562E63" w:rsidP="00846C9F">
      <w:pPr>
        <w:jc w:val="center"/>
        <w:rPr>
          <w:rFonts w:eastAsia="SimSun"/>
          <w:b/>
          <w:bCs/>
          <w:caps/>
          <w:lang w:eastAsia="zh-CN"/>
        </w:rPr>
      </w:pPr>
      <w:r w:rsidRPr="00F97ECB">
        <w:rPr>
          <w:rFonts w:eastAsia="SimSun"/>
          <w:b/>
          <w:bCs/>
          <w:caps/>
          <w:lang w:eastAsia="zh-CN"/>
        </w:rPr>
        <w:t>kompenzační cvičení</w:t>
      </w:r>
    </w:p>
    <w:p w14:paraId="6A521A1E" w14:textId="77777777" w:rsidR="00846C9F" w:rsidRPr="00F97ECB" w:rsidRDefault="00846C9F" w:rsidP="00846C9F">
      <w:pPr>
        <w:jc w:val="center"/>
        <w:rPr>
          <w:b/>
          <w:caps/>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71"/>
        <w:gridCol w:w="7371"/>
      </w:tblGrid>
      <w:tr w:rsidR="000920EC" w:rsidRPr="00EC6704" w14:paraId="0E0732C4" w14:textId="77777777" w:rsidTr="000920EC">
        <w:tc>
          <w:tcPr>
            <w:tcW w:w="1771" w:type="dxa"/>
          </w:tcPr>
          <w:p w14:paraId="6AC0DAD8" w14:textId="77777777" w:rsidR="000920EC" w:rsidRPr="00EC6704" w:rsidRDefault="000920EC" w:rsidP="000920EC">
            <w:pPr>
              <w:jc w:val="both"/>
              <w:rPr>
                <w:b/>
                <w:sz w:val="20"/>
                <w:szCs w:val="20"/>
              </w:rPr>
            </w:pPr>
            <w:r w:rsidRPr="00EC6704">
              <w:rPr>
                <w:b/>
                <w:sz w:val="20"/>
                <w:szCs w:val="20"/>
              </w:rPr>
              <w:t>Garant:</w:t>
            </w:r>
          </w:p>
        </w:tc>
        <w:tc>
          <w:tcPr>
            <w:tcW w:w="7371" w:type="dxa"/>
          </w:tcPr>
          <w:p w14:paraId="03988A88" w14:textId="77777777" w:rsidR="000920EC" w:rsidRPr="00B13884" w:rsidRDefault="000920EC" w:rsidP="000920EC">
            <w:pPr>
              <w:jc w:val="both"/>
              <w:rPr>
                <w:b/>
                <w:sz w:val="20"/>
                <w:szCs w:val="20"/>
              </w:rPr>
            </w:pPr>
            <w:r w:rsidRPr="00B13884">
              <w:rPr>
                <w:b/>
                <w:sz w:val="20"/>
                <w:szCs w:val="20"/>
              </w:rPr>
              <w:t>Mgr. Petr Lašák</w:t>
            </w:r>
          </w:p>
        </w:tc>
      </w:tr>
      <w:tr w:rsidR="000920EC" w:rsidRPr="00EC6704" w14:paraId="5E12A2DC" w14:textId="77777777" w:rsidTr="000920EC">
        <w:tc>
          <w:tcPr>
            <w:tcW w:w="1771" w:type="dxa"/>
          </w:tcPr>
          <w:p w14:paraId="453334E3" w14:textId="77777777" w:rsidR="000920EC" w:rsidRPr="00EC6704" w:rsidRDefault="000920EC" w:rsidP="000920EC">
            <w:pPr>
              <w:jc w:val="both"/>
              <w:rPr>
                <w:b/>
                <w:sz w:val="20"/>
                <w:szCs w:val="20"/>
              </w:rPr>
            </w:pPr>
          </w:p>
        </w:tc>
        <w:tc>
          <w:tcPr>
            <w:tcW w:w="7371" w:type="dxa"/>
          </w:tcPr>
          <w:p w14:paraId="5880BE55" w14:textId="77777777" w:rsidR="000920EC" w:rsidRPr="00EC6704" w:rsidRDefault="000920EC" w:rsidP="000920EC">
            <w:pPr>
              <w:jc w:val="both"/>
              <w:rPr>
                <w:sz w:val="20"/>
                <w:szCs w:val="20"/>
              </w:rPr>
            </w:pPr>
          </w:p>
        </w:tc>
      </w:tr>
      <w:tr w:rsidR="000920EC" w:rsidRPr="00EC6704" w14:paraId="1113BBD3" w14:textId="77777777" w:rsidTr="000920EC">
        <w:tc>
          <w:tcPr>
            <w:tcW w:w="1771" w:type="dxa"/>
          </w:tcPr>
          <w:p w14:paraId="0BFEC5EA" w14:textId="77777777" w:rsidR="000920EC" w:rsidRPr="00EC6704" w:rsidRDefault="000920EC" w:rsidP="000920EC">
            <w:pPr>
              <w:jc w:val="both"/>
              <w:rPr>
                <w:sz w:val="20"/>
                <w:szCs w:val="20"/>
              </w:rPr>
            </w:pPr>
            <w:r w:rsidRPr="00EC6704">
              <w:rPr>
                <w:b/>
                <w:sz w:val="20"/>
                <w:szCs w:val="20"/>
              </w:rPr>
              <w:t>Cíl:</w:t>
            </w:r>
          </w:p>
        </w:tc>
        <w:tc>
          <w:tcPr>
            <w:tcW w:w="7371" w:type="dxa"/>
            <w:hideMark/>
          </w:tcPr>
          <w:p w14:paraId="47FB5C60" w14:textId="77777777" w:rsidR="000920EC" w:rsidRPr="00EC6704" w:rsidRDefault="000920EC" w:rsidP="000920EC">
            <w:pPr>
              <w:jc w:val="both"/>
              <w:rPr>
                <w:sz w:val="20"/>
                <w:szCs w:val="20"/>
              </w:rPr>
            </w:pPr>
            <w:r w:rsidRPr="00EC6704">
              <w:rPr>
                <w:sz w:val="20"/>
                <w:szCs w:val="20"/>
              </w:rPr>
              <w:t>Získání základních znalostí o svalových dysbalancích, příčiny vzniku, prevence a kompenzační cvičení.</w:t>
            </w:r>
          </w:p>
        </w:tc>
      </w:tr>
      <w:tr w:rsidR="000920EC" w:rsidRPr="00EC6704" w14:paraId="733762E1" w14:textId="77777777" w:rsidTr="000920EC">
        <w:tc>
          <w:tcPr>
            <w:tcW w:w="1771" w:type="dxa"/>
          </w:tcPr>
          <w:p w14:paraId="3D19452D" w14:textId="77777777" w:rsidR="000920EC" w:rsidRPr="00EC6704" w:rsidRDefault="000920EC" w:rsidP="000920EC">
            <w:pPr>
              <w:jc w:val="both"/>
              <w:rPr>
                <w:b/>
                <w:sz w:val="20"/>
                <w:szCs w:val="20"/>
              </w:rPr>
            </w:pPr>
          </w:p>
        </w:tc>
        <w:tc>
          <w:tcPr>
            <w:tcW w:w="7371" w:type="dxa"/>
          </w:tcPr>
          <w:p w14:paraId="0D7F99AE" w14:textId="77777777" w:rsidR="000920EC" w:rsidRPr="00EC6704" w:rsidRDefault="000920EC" w:rsidP="000920EC">
            <w:pPr>
              <w:jc w:val="both"/>
              <w:rPr>
                <w:sz w:val="20"/>
                <w:szCs w:val="20"/>
              </w:rPr>
            </w:pPr>
          </w:p>
        </w:tc>
      </w:tr>
      <w:tr w:rsidR="000920EC" w:rsidRPr="00EC6704" w14:paraId="6497593E" w14:textId="77777777" w:rsidTr="000920EC">
        <w:tc>
          <w:tcPr>
            <w:tcW w:w="1771" w:type="dxa"/>
          </w:tcPr>
          <w:p w14:paraId="2ED93432" w14:textId="77777777" w:rsidR="000920EC" w:rsidRPr="00EC6704" w:rsidRDefault="000920EC" w:rsidP="000920EC">
            <w:pPr>
              <w:jc w:val="both"/>
              <w:rPr>
                <w:sz w:val="20"/>
                <w:szCs w:val="20"/>
              </w:rPr>
            </w:pPr>
            <w:r w:rsidRPr="00EC6704">
              <w:rPr>
                <w:b/>
                <w:sz w:val="20"/>
                <w:szCs w:val="20"/>
              </w:rPr>
              <w:t>Určení:</w:t>
            </w:r>
          </w:p>
        </w:tc>
        <w:tc>
          <w:tcPr>
            <w:tcW w:w="7371" w:type="dxa"/>
            <w:hideMark/>
          </w:tcPr>
          <w:p w14:paraId="5DB42FB7" w14:textId="77777777" w:rsidR="000920EC" w:rsidRPr="00EC6704" w:rsidRDefault="000920EC" w:rsidP="000920EC">
            <w:pPr>
              <w:jc w:val="both"/>
              <w:rPr>
                <w:sz w:val="20"/>
                <w:szCs w:val="20"/>
              </w:rPr>
            </w:pPr>
            <w:r w:rsidRPr="00EC6704">
              <w:rPr>
                <w:sz w:val="20"/>
                <w:szCs w:val="20"/>
              </w:rPr>
              <w:t>Pro všechny zájemce o zdravotní  tělesnou výchovu (oblast kompenzační cvičení).</w:t>
            </w:r>
          </w:p>
        </w:tc>
      </w:tr>
      <w:tr w:rsidR="000920EC" w:rsidRPr="00EC6704" w14:paraId="7E33B9FF" w14:textId="77777777" w:rsidTr="000920EC">
        <w:tc>
          <w:tcPr>
            <w:tcW w:w="1771" w:type="dxa"/>
          </w:tcPr>
          <w:p w14:paraId="1D479098" w14:textId="77777777" w:rsidR="000920EC" w:rsidRPr="00EC6704" w:rsidRDefault="000920EC" w:rsidP="000920EC">
            <w:pPr>
              <w:jc w:val="both"/>
              <w:rPr>
                <w:b/>
                <w:sz w:val="20"/>
                <w:szCs w:val="20"/>
              </w:rPr>
            </w:pPr>
          </w:p>
        </w:tc>
        <w:tc>
          <w:tcPr>
            <w:tcW w:w="7371" w:type="dxa"/>
          </w:tcPr>
          <w:p w14:paraId="5D82CE5D" w14:textId="77777777" w:rsidR="000920EC" w:rsidRPr="00EC6704" w:rsidRDefault="000920EC" w:rsidP="000920EC">
            <w:pPr>
              <w:jc w:val="both"/>
              <w:rPr>
                <w:sz w:val="20"/>
                <w:szCs w:val="20"/>
              </w:rPr>
            </w:pPr>
          </w:p>
        </w:tc>
      </w:tr>
      <w:tr w:rsidR="000920EC" w:rsidRPr="00EC6704" w14:paraId="4E54DB9A" w14:textId="77777777" w:rsidTr="000920EC">
        <w:tc>
          <w:tcPr>
            <w:tcW w:w="1771" w:type="dxa"/>
          </w:tcPr>
          <w:p w14:paraId="21736147" w14:textId="77777777" w:rsidR="000920EC" w:rsidRPr="00EC6704" w:rsidRDefault="000920EC" w:rsidP="000920EC">
            <w:pPr>
              <w:jc w:val="both"/>
              <w:rPr>
                <w:b/>
                <w:sz w:val="20"/>
                <w:szCs w:val="20"/>
              </w:rPr>
            </w:pPr>
            <w:r w:rsidRPr="00EC6704">
              <w:rPr>
                <w:b/>
                <w:sz w:val="20"/>
                <w:szCs w:val="20"/>
              </w:rPr>
              <w:t xml:space="preserve">Kvalifikační </w:t>
            </w:r>
          </w:p>
          <w:p w14:paraId="62679B29" w14:textId="77777777" w:rsidR="000920EC" w:rsidRPr="00EC6704" w:rsidRDefault="000920EC" w:rsidP="000920EC">
            <w:pPr>
              <w:jc w:val="both"/>
              <w:rPr>
                <w:sz w:val="20"/>
                <w:szCs w:val="20"/>
              </w:rPr>
            </w:pPr>
            <w:r w:rsidRPr="00EC6704">
              <w:rPr>
                <w:b/>
                <w:sz w:val="20"/>
                <w:szCs w:val="20"/>
              </w:rPr>
              <w:t>předpoklady:</w:t>
            </w:r>
          </w:p>
        </w:tc>
        <w:tc>
          <w:tcPr>
            <w:tcW w:w="7371" w:type="dxa"/>
          </w:tcPr>
          <w:p w14:paraId="3BB860D7" w14:textId="77777777" w:rsidR="000920EC" w:rsidRPr="00EC6704" w:rsidRDefault="000920EC" w:rsidP="000920EC">
            <w:pPr>
              <w:jc w:val="both"/>
              <w:rPr>
                <w:sz w:val="20"/>
                <w:szCs w:val="20"/>
              </w:rPr>
            </w:pPr>
          </w:p>
          <w:p w14:paraId="2B67F5FE" w14:textId="77777777" w:rsidR="000920EC" w:rsidRPr="00EC6704" w:rsidRDefault="000920EC" w:rsidP="000920EC">
            <w:pPr>
              <w:jc w:val="both"/>
              <w:rPr>
                <w:sz w:val="20"/>
                <w:szCs w:val="20"/>
              </w:rPr>
            </w:pPr>
            <w:r w:rsidRPr="00EC6704">
              <w:rPr>
                <w:sz w:val="20"/>
                <w:szCs w:val="20"/>
              </w:rPr>
              <w:t>Zaměstnanci rezortu MO.</w:t>
            </w:r>
          </w:p>
        </w:tc>
      </w:tr>
      <w:tr w:rsidR="000920EC" w:rsidRPr="00EC6704" w14:paraId="2FB6A132" w14:textId="77777777" w:rsidTr="000920EC">
        <w:tc>
          <w:tcPr>
            <w:tcW w:w="1771" w:type="dxa"/>
          </w:tcPr>
          <w:p w14:paraId="287983FB" w14:textId="77777777" w:rsidR="000920EC" w:rsidRPr="00EC6704" w:rsidRDefault="000920EC" w:rsidP="000920EC">
            <w:pPr>
              <w:jc w:val="both"/>
              <w:rPr>
                <w:b/>
                <w:sz w:val="20"/>
                <w:szCs w:val="20"/>
              </w:rPr>
            </w:pPr>
          </w:p>
        </w:tc>
        <w:tc>
          <w:tcPr>
            <w:tcW w:w="7371" w:type="dxa"/>
          </w:tcPr>
          <w:p w14:paraId="58C8F046" w14:textId="77777777" w:rsidR="000920EC" w:rsidRPr="00EC6704" w:rsidRDefault="000920EC" w:rsidP="000920EC">
            <w:pPr>
              <w:jc w:val="both"/>
              <w:rPr>
                <w:sz w:val="20"/>
                <w:szCs w:val="20"/>
              </w:rPr>
            </w:pPr>
          </w:p>
        </w:tc>
      </w:tr>
      <w:tr w:rsidR="000920EC" w:rsidRPr="00EC6704" w14:paraId="0D6F2E1C" w14:textId="77777777" w:rsidTr="000920EC">
        <w:tc>
          <w:tcPr>
            <w:tcW w:w="1771" w:type="dxa"/>
          </w:tcPr>
          <w:p w14:paraId="0C52C6FF" w14:textId="77777777" w:rsidR="000920EC" w:rsidRPr="00EC6704" w:rsidRDefault="000920EC" w:rsidP="000920EC">
            <w:pPr>
              <w:jc w:val="both"/>
              <w:rPr>
                <w:sz w:val="20"/>
                <w:szCs w:val="20"/>
              </w:rPr>
            </w:pPr>
            <w:r w:rsidRPr="00EC6704">
              <w:rPr>
                <w:b/>
                <w:sz w:val="20"/>
                <w:szCs w:val="20"/>
              </w:rPr>
              <w:t>Místo konání:</w:t>
            </w:r>
          </w:p>
        </w:tc>
        <w:tc>
          <w:tcPr>
            <w:tcW w:w="7371" w:type="dxa"/>
            <w:hideMark/>
          </w:tcPr>
          <w:p w14:paraId="5EA8D138" w14:textId="77777777" w:rsidR="000920EC" w:rsidRPr="00EC6704" w:rsidRDefault="000920EC" w:rsidP="000920EC">
            <w:pPr>
              <w:jc w:val="both"/>
              <w:rPr>
                <w:sz w:val="20"/>
                <w:szCs w:val="20"/>
              </w:rPr>
            </w:pPr>
            <w:r>
              <w:rPr>
                <w:sz w:val="20"/>
                <w:szCs w:val="20"/>
              </w:rPr>
              <w:t>VLF UO Hradec Králové</w:t>
            </w:r>
          </w:p>
        </w:tc>
      </w:tr>
      <w:tr w:rsidR="000920EC" w:rsidRPr="00EC6704" w14:paraId="3F73036D" w14:textId="77777777" w:rsidTr="000920EC">
        <w:tc>
          <w:tcPr>
            <w:tcW w:w="1771" w:type="dxa"/>
          </w:tcPr>
          <w:p w14:paraId="7D4896B3" w14:textId="77777777" w:rsidR="000920EC" w:rsidRPr="00EC6704" w:rsidRDefault="000920EC" w:rsidP="000920EC">
            <w:pPr>
              <w:jc w:val="both"/>
              <w:rPr>
                <w:b/>
                <w:sz w:val="20"/>
                <w:szCs w:val="20"/>
              </w:rPr>
            </w:pPr>
          </w:p>
        </w:tc>
        <w:tc>
          <w:tcPr>
            <w:tcW w:w="7371" w:type="dxa"/>
          </w:tcPr>
          <w:p w14:paraId="64CA4983" w14:textId="77777777" w:rsidR="000920EC" w:rsidRPr="00B13884" w:rsidRDefault="000920EC" w:rsidP="000920EC">
            <w:pPr>
              <w:jc w:val="both"/>
              <w:rPr>
                <w:sz w:val="20"/>
                <w:szCs w:val="20"/>
              </w:rPr>
            </w:pPr>
          </w:p>
        </w:tc>
      </w:tr>
      <w:tr w:rsidR="000920EC" w:rsidRPr="00EC6704" w14:paraId="7258B5DB" w14:textId="77777777" w:rsidTr="000920EC">
        <w:tc>
          <w:tcPr>
            <w:tcW w:w="1771" w:type="dxa"/>
          </w:tcPr>
          <w:p w14:paraId="3A574876" w14:textId="77777777" w:rsidR="000920EC" w:rsidRPr="00EC6704" w:rsidRDefault="000920EC" w:rsidP="000920EC">
            <w:pPr>
              <w:jc w:val="both"/>
              <w:rPr>
                <w:sz w:val="20"/>
                <w:szCs w:val="20"/>
              </w:rPr>
            </w:pPr>
            <w:r w:rsidRPr="00EC6704">
              <w:rPr>
                <w:b/>
                <w:sz w:val="20"/>
                <w:szCs w:val="20"/>
              </w:rPr>
              <w:t>Doba trvání:</w:t>
            </w:r>
          </w:p>
        </w:tc>
        <w:tc>
          <w:tcPr>
            <w:tcW w:w="7371" w:type="dxa"/>
            <w:hideMark/>
          </w:tcPr>
          <w:p w14:paraId="4183A4DE" w14:textId="77777777" w:rsidR="000920EC" w:rsidRPr="00B13884" w:rsidRDefault="000920EC" w:rsidP="000920EC">
            <w:pPr>
              <w:ind w:left="705" w:hanging="705"/>
              <w:jc w:val="both"/>
              <w:rPr>
                <w:sz w:val="20"/>
                <w:szCs w:val="20"/>
              </w:rPr>
            </w:pPr>
            <w:r w:rsidRPr="00B13884">
              <w:rPr>
                <w:sz w:val="20"/>
                <w:szCs w:val="20"/>
              </w:rPr>
              <w:t>2 dny</w:t>
            </w:r>
          </w:p>
        </w:tc>
      </w:tr>
      <w:tr w:rsidR="000920EC" w:rsidRPr="00EC6704" w14:paraId="6ACE5909" w14:textId="77777777" w:rsidTr="000920EC">
        <w:tc>
          <w:tcPr>
            <w:tcW w:w="1771" w:type="dxa"/>
          </w:tcPr>
          <w:p w14:paraId="50459143" w14:textId="77777777" w:rsidR="000920EC" w:rsidRPr="00EC6704" w:rsidRDefault="000920EC" w:rsidP="000920EC">
            <w:pPr>
              <w:jc w:val="both"/>
              <w:rPr>
                <w:b/>
                <w:sz w:val="20"/>
                <w:szCs w:val="20"/>
              </w:rPr>
            </w:pPr>
          </w:p>
        </w:tc>
        <w:tc>
          <w:tcPr>
            <w:tcW w:w="7371" w:type="dxa"/>
          </w:tcPr>
          <w:p w14:paraId="17E2972D" w14:textId="77777777" w:rsidR="000920EC" w:rsidRPr="00C520CE" w:rsidRDefault="000920EC" w:rsidP="000920EC">
            <w:pPr>
              <w:jc w:val="both"/>
              <w:rPr>
                <w:sz w:val="20"/>
                <w:szCs w:val="20"/>
              </w:rPr>
            </w:pPr>
          </w:p>
        </w:tc>
      </w:tr>
      <w:tr w:rsidR="005A6EE0" w:rsidRPr="00EC6704" w14:paraId="463976FF" w14:textId="77777777" w:rsidTr="000920EC">
        <w:tc>
          <w:tcPr>
            <w:tcW w:w="1771" w:type="dxa"/>
          </w:tcPr>
          <w:p w14:paraId="093A973F" w14:textId="77777777" w:rsidR="005A6EE0" w:rsidRPr="000F543C" w:rsidRDefault="005A6EE0" w:rsidP="005A6EE0">
            <w:pPr>
              <w:jc w:val="both"/>
              <w:rPr>
                <w:sz w:val="20"/>
                <w:szCs w:val="20"/>
              </w:rPr>
            </w:pPr>
            <w:r w:rsidRPr="000F543C">
              <w:rPr>
                <w:b/>
                <w:sz w:val="20"/>
                <w:szCs w:val="20"/>
              </w:rPr>
              <w:t>Termín:</w:t>
            </w:r>
          </w:p>
        </w:tc>
        <w:tc>
          <w:tcPr>
            <w:tcW w:w="7371" w:type="dxa"/>
            <w:hideMark/>
          </w:tcPr>
          <w:p w14:paraId="27C911CC" w14:textId="77777777" w:rsidR="005A6EE0" w:rsidRPr="000F543C" w:rsidRDefault="005A6EE0" w:rsidP="005A6EE0">
            <w:pPr>
              <w:ind w:left="705" w:hanging="705"/>
              <w:jc w:val="both"/>
              <w:rPr>
                <w:sz w:val="20"/>
                <w:szCs w:val="20"/>
              </w:rPr>
            </w:pPr>
            <w:r w:rsidRPr="000F543C">
              <w:rPr>
                <w:sz w:val="20"/>
                <w:szCs w:val="20"/>
              </w:rPr>
              <w:t>14. 4. – 15. 4. 2026</w:t>
            </w:r>
          </w:p>
          <w:p w14:paraId="67BC84A4" w14:textId="77777777" w:rsidR="005A6EE0" w:rsidRPr="000F543C" w:rsidRDefault="005A6EE0" w:rsidP="005A6EE0">
            <w:pPr>
              <w:ind w:left="705" w:hanging="705"/>
              <w:jc w:val="both"/>
              <w:rPr>
                <w:sz w:val="20"/>
                <w:szCs w:val="20"/>
              </w:rPr>
            </w:pPr>
            <w:r w:rsidRPr="000F543C">
              <w:rPr>
                <w:sz w:val="20"/>
                <w:szCs w:val="20"/>
              </w:rPr>
              <w:t>10. 11. – 11. 11. 2026</w:t>
            </w:r>
          </w:p>
        </w:tc>
      </w:tr>
      <w:tr w:rsidR="000920EC" w:rsidRPr="00EC6704" w14:paraId="0E72F517" w14:textId="77777777" w:rsidTr="000920EC">
        <w:tc>
          <w:tcPr>
            <w:tcW w:w="1771" w:type="dxa"/>
          </w:tcPr>
          <w:p w14:paraId="2596F24D" w14:textId="77777777" w:rsidR="000920EC" w:rsidRPr="00EC6704" w:rsidRDefault="000920EC" w:rsidP="000920EC">
            <w:pPr>
              <w:jc w:val="both"/>
              <w:rPr>
                <w:b/>
                <w:sz w:val="20"/>
                <w:szCs w:val="20"/>
              </w:rPr>
            </w:pPr>
          </w:p>
        </w:tc>
        <w:tc>
          <w:tcPr>
            <w:tcW w:w="7371" w:type="dxa"/>
          </w:tcPr>
          <w:p w14:paraId="2ADA2966" w14:textId="77777777" w:rsidR="000920EC" w:rsidRPr="00C520CE" w:rsidRDefault="000920EC" w:rsidP="000920EC">
            <w:pPr>
              <w:jc w:val="both"/>
              <w:rPr>
                <w:sz w:val="20"/>
                <w:szCs w:val="20"/>
              </w:rPr>
            </w:pPr>
          </w:p>
        </w:tc>
      </w:tr>
      <w:tr w:rsidR="000920EC" w:rsidRPr="00EC6704" w14:paraId="7E83A853" w14:textId="77777777" w:rsidTr="000920EC">
        <w:tc>
          <w:tcPr>
            <w:tcW w:w="1771" w:type="dxa"/>
          </w:tcPr>
          <w:p w14:paraId="6B312E52" w14:textId="77777777" w:rsidR="000920EC" w:rsidRPr="00EC6704" w:rsidRDefault="000920EC" w:rsidP="000920EC">
            <w:pPr>
              <w:jc w:val="both"/>
              <w:rPr>
                <w:sz w:val="20"/>
                <w:szCs w:val="20"/>
              </w:rPr>
            </w:pPr>
            <w:r w:rsidRPr="00EC6704">
              <w:rPr>
                <w:b/>
                <w:sz w:val="20"/>
                <w:szCs w:val="20"/>
              </w:rPr>
              <w:t>Počet</w:t>
            </w:r>
            <w:r>
              <w:rPr>
                <w:b/>
                <w:sz w:val="20"/>
                <w:szCs w:val="20"/>
              </w:rPr>
              <w:t xml:space="preserve"> </w:t>
            </w:r>
            <w:r w:rsidRPr="00EC6704">
              <w:rPr>
                <w:b/>
                <w:sz w:val="20"/>
                <w:szCs w:val="20"/>
              </w:rPr>
              <w:t>účastníků:</w:t>
            </w:r>
          </w:p>
        </w:tc>
        <w:tc>
          <w:tcPr>
            <w:tcW w:w="7371" w:type="dxa"/>
            <w:vAlign w:val="bottom"/>
            <w:hideMark/>
          </w:tcPr>
          <w:p w14:paraId="58CAFE1E" w14:textId="77777777" w:rsidR="000920EC" w:rsidRPr="001374EF" w:rsidRDefault="000920EC" w:rsidP="000920EC">
            <w:pPr>
              <w:jc w:val="both"/>
              <w:rPr>
                <w:sz w:val="20"/>
                <w:szCs w:val="20"/>
              </w:rPr>
            </w:pPr>
            <w:r w:rsidRPr="001374EF">
              <w:rPr>
                <w:sz w:val="20"/>
                <w:szCs w:val="20"/>
              </w:rPr>
              <w:t xml:space="preserve">8 – 10  </w:t>
            </w:r>
          </w:p>
        </w:tc>
      </w:tr>
      <w:tr w:rsidR="000920EC" w:rsidRPr="00EC6704" w14:paraId="7AB7D6FC" w14:textId="77777777" w:rsidTr="000920EC">
        <w:tc>
          <w:tcPr>
            <w:tcW w:w="1771" w:type="dxa"/>
          </w:tcPr>
          <w:p w14:paraId="1BDD79C8" w14:textId="77777777" w:rsidR="000920EC" w:rsidRPr="00EC6704" w:rsidRDefault="000920EC" w:rsidP="000920EC">
            <w:pPr>
              <w:jc w:val="both"/>
              <w:rPr>
                <w:b/>
                <w:sz w:val="20"/>
                <w:szCs w:val="20"/>
              </w:rPr>
            </w:pPr>
          </w:p>
        </w:tc>
        <w:tc>
          <w:tcPr>
            <w:tcW w:w="7371" w:type="dxa"/>
          </w:tcPr>
          <w:p w14:paraId="1A95AA6D" w14:textId="77777777" w:rsidR="000920EC" w:rsidRPr="00EC6704" w:rsidRDefault="000920EC" w:rsidP="000920EC">
            <w:pPr>
              <w:jc w:val="both"/>
              <w:rPr>
                <w:sz w:val="20"/>
                <w:szCs w:val="20"/>
              </w:rPr>
            </w:pPr>
          </w:p>
        </w:tc>
      </w:tr>
      <w:tr w:rsidR="000920EC" w:rsidRPr="00EC6704" w14:paraId="237CBB29" w14:textId="77777777" w:rsidTr="000920EC">
        <w:tc>
          <w:tcPr>
            <w:tcW w:w="1771" w:type="dxa"/>
          </w:tcPr>
          <w:p w14:paraId="79BF7502" w14:textId="77777777" w:rsidR="000920EC" w:rsidRPr="00EC6704" w:rsidRDefault="000920EC" w:rsidP="000920EC">
            <w:pPr>
              <w:jc w:val="both"/>
              <w:rPr>
                <w:sz w:val="20"/>
                <w:szCs w:val="20"/>
              </w:rPr>
            </w:pPr>
            <w:r w:rsidRPr="00EC6704">
              <w:rPr>
                <w:b/>
                <w:sz w:val="20"/>
                <w:szCs w:val="20"/>
              </w:rPr>
              <w:t>Školitel:</w:t>
            </w:r>
          </w:p>
        </w:tc>
        <w:tc>
          <w:tcPr>
            <w:tcW w:w="7371" w:type="dxa"/>
            <w:hideMark/>
          </w:tcPr>
          <w:p w14:paraId="40F8CA7C" w14:textId="77777777" w:rsidR="000920EC" w:rsidRPr="00EC6704" w:rsidRDefault="000920EC" w:rsidP="000920EC">
            <w:pPr>
              <w:jc w:val="both"/>
              <w:rPr>
                <w:sz w:val="20"/>
                <w:szCs w:val="20"/>
              </w:rPr>
            </w:pPr>
            <w:r>
              <w:rPr>
                <w:sz w:val="20"/>
                <w:szCs w:val="20"/>
              </w:rPr>
              <w:t>VLF – K306 (KVVLVH)</w:t>
            </w:r>
          </w:p>
        </w:tc>
      </w:tr>
      <w:tr w:rsidR="000920EC" w:rsidRPr="00EC6704" w14:paraId="1D74CD3C" w14:textId="77777777" w:rsidTr="000920EC">
        <w:tc>
          <w:tcPr>
            <w:tcW w:w="1771" w:type="dxa"/>
          </w:tcPr>
          <w:p w14:paraId="0324CBA5" w14:textId="77777777" w:rsidR="000920EC" w:rsidRPr="00EC6704" w:rsidRDefault="000920EC" w:rsidP="000920EC">
            <w:pPr>
              <w:jc w:val="both"/>
              <w:rPr>
                <w:b/>
                <w:sz w:val="20"/>
                <w:szCs w:val="20"/>
              </w:rPr>
            </w:pPr>
          </w:p>
        </w:tc>
        <w:tc>
          <w:tcPr>
            <w:tcW w:w="7371" w:type="dxa"/>
          </w:tcPr>
          <w:p w14:paraId="35A531D0" w14:textId="77777777" w:rsidR="000920EC" w:rsidRPr="00EC6704" w:rsidRDefault="000920EC" w:rsidP="000920EC">
            <w:pPr>
              <w:jc w:val="both"/>
              <w:rPr>
                <w:sz w:val="20"/>
                <w:szCs w:val="20"/>
              </w:rPr>
            </w:pPr>
          </w:p>
        </w:tc>
      </w:tr>
      <w:tr w:rsidR="000920EC" w:rsidRPr="00EC6704" w14:paraId="479A2E0E" w14:textId="77777777" w:rsidTr="000920EC">
        <w:tc>
          <w:tcPr>
            <w:tcW w:w="1771" w:type="dxa"/>
          </w:tcPr>
          <w:p w14:paraId="24F24B05" w14:textId="77777777" w:rsidR="000920EC" w:rsidRPr="00EC6704" w:rsidRDefault="000920EC" w:rsidP="000920EC">
            <w:pPr>
              <w:jc w:val="both"/>
              <w:rPr>
                <w:sz w:val="20"/>
                <w:szCs w:val="20"/>
              </w:rPr>
            </w:pPr>
            <w:r w:rsidRPr="00EC6704">
              <w:rPr>
                <w:b/>
                <w:sz w:val="20"/>
                <w:szCs w:val="20"/>
              </w:rPr>
              <w:t>Zakončení:</w:t>
            </w:r>
          </w:p>
        </w:tc>
        <w:tc>
          <w:tcPr>
            <w:tcW w:w="7371" w:type="dxa"/>
            <w:hideMark/>
          </w:tcPr>
          <w:p w14:paraId="7E34B895" w14:textId="77777777" w:rsidR="000920EC" w:rsidRPr="00EC6704" w:rsidRDefault="000920EC" w:rsidP="000920EC">
            <w:pPr>
              <w:jc w:val="both"/>
              <w:rPr>
                <w:sz w:val="20"/>
                <w:szCs w:val="20"/>
              </w:rPr>
            </w:pPr>
            <w:r w:rsidRPr="00EC6704">
              <w:rPr>
                <w:sz w:val="20"/>
                <w:szCs w:val="20"/>
              </w:rPr>
              <w:t>Osvědčení o absolvování kurzu.</w:t>
            </w:r>
          </w:p>
        </w:tc>
      </w:tr>
      <w:tr w:rsidR="000920EC" w:rsidRPr="00EC6704" w14:paraId="5D4989B4" w14:textId="77777777" w:rsidTr="000920EC">
        <w:tc>
          <w:tcPr>
            <w:tcW w:w="1771" w:type="dxa"/>
          </w:tcPr>
          <w:p w14:paraId="00E5A7BB" w14:textId="77777777" w:rsidR="000920EC" w:rsidRPr="00EC6704" w:rsidRDefault="000920EC" w:rsidP="000920EC">
            <w:pPr>
              <w:jc w:val="both"/>
              <w:rPr>
                <w:b/>
                <w:sz w:val="20"/>
                <w:szCs w:val="20"/>
              </w:rPr>
            </w:pPr>
          </w:p>
        </w:tc>
        <w:tc>
          <w:tcPr>
            <w:tcW w:w="7371" w:type="dxa"/>
          </w:tcPr>
          <w:p w14:paraId="05605FD8" w14:textId="77777777" w:rsidR="000920EC" w:rsidRPr="00EC6704" w:rsidRDefault="000920EC" w:rsidP="000920EC">
            <w:pPr>
              <w:jc w:val="both"/>
              <w:rPr>
                <w:sz w:val="20"/>
                <w:szCs w:val="20"/>
              </w:rPr>
            </w:pPr>
          </w:p>
        </w:tc>
      </w:tr>
      <w:tr w:rsidR="000920EC" w:rsidRPr="00EC6704" w14:paraId="6A0E3378" w14:textId="77777777" w:rsidTr="000920EC">
        <w:tc>
          <w:tcPr>
            <w:tcW w:w="1771" w:type="dxa"/>
          </w:tcPr>
          <w:p w14:paraId="6934B87B" w14:textId="77777777" w:rsidR="000920EC" w:rsidRPr="00EC6704" w:rsidRDefault="000920EC" w:rsidP="000920EC">
            <w:pPr>
              <w:jc w:val="both"/>
              <w:rPr>
                <w:b/>
                <w:sz w:val="20"/>
                <w:szCs w:val="20"/>
              </w:rPr>
            </w:pPr>
            <w:r w:rsidRPr="00EC6704">
              <w:rPr>
                <w:b/>
                <w:sz w:val="20"/>
                <w:szCs w:val="20"/>
              </w:rPr>
              <w:t>Náplň:</w:t>
            </w:r>
          </w:p>
        </w:tc>
        <w:tc>
          <w:tcPr>
            <w:tcW w:w="7371" w:type="dxa"/>
            <w:hideMark/>
          </w:tcPr>
          <w:p w14:paraId="26962B77" w14:textId="77777777" w:rsidR="000920EC" w:rsidRPr="00EC6704" w:rsidRDefault="000920EC" w:rsidP="000920EC">
            <w:pPr>
              <w:jc w:val="both"/>
              <w:rPr>
                <w:sz w:val="20"/>
                <w:szCs w:val="20"/>
              </w:rPr>
            </w:pPr>
            <w:r w:rsidRPr="00EC6704">
              <w:rPr>
                <w:sz w:val="20"/>
                <w:szCs w:val="20"/>
              </w:rPr>
              <w:t>Kompenzační cvičení – praktický nácvik.</w:t>
            </w:r>
          </w:p>
        </w:tc>
      </w:tr>
      <w:tr w:rsidR="000920EC" w:rsidRPr="00EC6704" w14:paraId="337599F9" w14:textId="77777777" w:rsidTr="000920EC">
        <w:tblPrEx>
          <w:tblLook w:val="0000" w:firstRow="0" w:lastRow="0" w:firstColumn="0" w:lastColumn="0" w:noHBand="0" w:noVBand="0"/>
        </w:tblPrEx>
        <w:tc>
          <w:tcPr>
            <w:tcW w:w="1771" w:type="dxa"/>
            <w:tcBorders>
              <w:top w:val="single" w:sz="4" w:space="0" w:color="auto"/>
              <w:left w:val="single" w:sz="4" w:space="0" w:color="auto"/>
              <w:bottom w:val="single" w:sz="4" w:space="0" w:color="auto"/>
              <w:right w:val="single" w:sz="4" w:space="0" w:color="auto"/>
            </w:tcBorders>
          </w:tcPr>
          <w:p w14:paraId="3DD9681F" w14:textId="77777777" w:rsidR="000920EC" w:rsidRPr="00EC6704" w:rsidRDefault="000920EC" w:rsidP="000920EC">
            <w:pPr>
              <w:jc w:val="both"/>
              <w:rPr>
                <w:b/>
                <w:sz w:val="20"/>
                <w:szCs w:val="20"/>
              </w:rPr>
            </w:pPr>
          </w:p>
        </w:tc>
        <w:tc>
          <w:tcPr>
            <w:tcW w:w="7371" w:type="dxa"/>
            <w:tcBorders>
              <w:top w:val="single" w:sz="4" w:space="0" w:color="auto"/>
              <w:left w:val="single" w:sz="4" w:space="0" w:color="auto"/>
              <w:bottom w:val="single" w:sz="4" w:space="0" w:color="auto"/>
              <w:right w:val="single" w:sz="4" w:space="0" w:color="auto"/>
            </w:tcBorders>
          </w:tcPr>
          <w:p w14:paraId="587C4BD2" w14:textId="77777777" w:rsidR="000920EC" w:rsidRPr="00EC6704" w:rsidRDefault="000920EC" w:rsidP="000920EC">
            <w:pPr>
              <w:jc w:val="both"/>
              <w:rPr>
                <w:sz w:val="20"/>
                <w:szCs w:val="20"/>
              </w:rPr>
            </w:pPr>
          </w:p>
        </w:tc>
      </w:tr>
      <w:tr w:rsidR="000920EC" w:rsidRPr="00EC6704" w14:paraId="603AD12B" w14:textId="77777777" w:rsidTr="000920EC">
        <w:tblPrEx>
          <w:tblLook w:val="0000" w:firstRow="0" w:lastRow="0" w:firstColumn="0" w:lastColumn="0" w:noHBand="0" w:noVBand="0"/>
        </w:tblPrEx>
        <w:tc>
          <w:tcPr>
            <w:tcW w:w="1771" w:type="dxa"/>
            <w:tcBorders>
              <w:top w:val="single" w:sz="4" w:space="0" w:color="auto"/>
              <w:left w:val="single" w:sz="4" w:space="0" w:color="auto"/>
              <w:bottom w:val="single" w:sz="4" w:space="0" w:color="auto"/>
              <w:right w:val="single" w:sz="4" w:space="0" w:color="auto"/>
            </w:tcBorders>
          </w:tcPr>
          <w:p w14:paraId="41A0A166" w14:textId="77777777" w:rsidR="000920EC" w:rsidRPr="00EC6704" w:rsidRDefault="000920EC" w:rsidP="000920EC">
            <w:pPr>
              <w:jc w:val="both"/>
              <w:rPr>
                <w:b/>
                <w:bCs/>
                <w:sz w:val="20"/>
                <w:szCs w:val="20"/>
              </w:rPr>
            </w:pPr>
            <w:r w:rsidRPr="00EC6704">
              <w:rPr>
                <w:b/>
                <w:bCs/>
                <w:sz w:val="20"/>
                <w:szCs w:val="20"/>
              </w:rPr>
              <w:t>Absolvent musí</w:t>
            </w:r>
          </w:p>
        </w:tc>
        <w:tc>
          <w:tcPr>
            <w:tcW w:w="7371" w:type="dxa"/>
            <w:tcBorders>
              <w:top w:val="single" w:sz="4" w:space="0" w:color="auto"/>
              <w:left w:val="single" w:sz="4" w:space="0" w:color="auto"/>
              <w:bottom w:val="single" w:sz="4" w:space="0" w:color="auto"/>
              <w:right w:val="single" w:sz="4" w:space="0" w:color="auto"/>
            </w:tcBorders>
          </w:tcPr>
          <w:p w14:paraId="4A5CABE2" w14:textId="77777777" w:rsidR="000920EC" w:rsidRPr="00EC6704" w:rsidRDefault="000920EC" w:rsidP="000920EC">
            <w:pPr>
              <w:jc w:val="both"/>
              <w:rPr>
                <w:sz w:val="20"/>
                <w:szCs w:val="20"/>
              </w:rPr>
            </w:pPr>
          </w:p>
        </w:tc>
      </w:tr>
      <w:tr w:rsidR="000920EC" w:rsidRPr="00EC6704" w14:paraId="25EE96B2" w14:textId="77777777" w:rsidTr="000920EC">
        <w:tblPrEx>
          <w:tblLook w:val="0000" w:firstRow="0" w:lastRow="0" w:firstColumn="0" w:lastColumn="0" w:noHBand="0" w:noVBand="0"/>
        </w:tblPrEx>
        <w:tc>
          <w:tcPr>
            <w:tcW w:w="1771" w:type="dxa"/>
            <w:tcBorders>
              <w:top w:val="single" w:sz="4" w:space="0" w:color="auto"/>
              <w:left w:val="single" w:sz="4" w:space="0" w:color="auto"/>
              <w:bottom w:val="single" w:sz="4" w:space="0" w:color="auto"/>
              <w:right w:val="single" w:sz="4" w:space="0" w:color="auto"/>
            </w:tcBorders>
            <w:shd w:val="clear" w:color="auto" w:fill="FFFFFF"/>
          </w:tcPr>
          <w:p w14:paraId="4B77572E" w14:textId="77777777" w:rsidR="000920EC" w:rsidRPr="00EC6704" w:rsidRDefault="000920EC" w:rsidP="000920EC">
            <w:pPr>
              <w:jc w:val="both"/>
              <w:rPr>
                <w:b/>
                <w:bCs/>
                <w:sz w:val="20"/>
                <w:szCs w:val="20"/>
              </w:rPr>
            </w:pPr>
            <w:r w:rsidRPr="00EC6704">
              <w:rPr>
                <w:b/>
                <w:bCs/>
                <w:sz w:val="20"/>
                <w:szCs w:val="20"/>
              </w:rPr>
              <w:t>Znát:</w:t>
            </w:r>
          </w:p>
        </w:tc>
        <w:tc>
          <w:tcPr>
            <w:tcW w:w="7371" w:type="dxa"/>
            <w:tcBorders>
              <w:top w:val="single" w:sz="4" w:space="0" w:color="auto"/>
              <w:left w:val="single" w:sz="4" w:space="0" w:color="auto"/>
              <w:bottom w:val="single" w:sz="4" w:space="0" w:color="auto"/>
              <w:right w:val="single" w:sz="4" w:space="0" w:color="auto"/>
            </w:tcBorders>
            <w:shd w:val="clear" w:color="auto" w:fill="FFFFFF"/>
          </w:tcPr>
          <w:p w14:paraId="3C586384" w14:textId="77777777" w:rsidR="000920EC" w:rsidRPr="00EC6704" w:rsidRDefault="000920EC" w:rsidP="000920EC">
            <w:pPr>
              <w:pStyle w:val="Odstavecseseznamem"/>
              <w:numPr>
                <w:ilvl w:val="0"/>
                <w:numId w:val="15"/>
              </w:numPr>
              <w:ind w:left="170" w:hanging="170"/>
              <w:rPr>
                <w:sz w:val="20"/>
              </w:rPr>
            </w:pPr>
            <w:r w:rsidRPr="00EC6704">
              <w:rPr>
                <w:sz w:val="20"/>
              </w:rPr>
              <w:t>Význam kompenzačního cvičení pro zdravotní stav jedince</w:t>
            </w:r>
          </w:p>
        </w:tc>
      </w:tr>
      <w:tr w:rsidR="000920EC" w:rsidRPr="00EC6704" w14:paraId="64E12B18" w14:textId="77777777" w:rsidTr="000920EC">
        <w:tblPrEx>
          <w:tblLook w:val="0000" w:firstRow="0" w:lastRow="0" w:firstColumn="0" w:lastColumn="0" w:noHBand="0" w:noVBand="0"/>
        </w:tblPrEx>
        <w:tc>
          <w:tcPr>
            <w:tcW w:w="1771" w:type="dxa"/>
            <w:tcBorders>
              <w:top w:val="single" w:sz="4" w:space="0" w:color="auto"/>
              <w:left w:val="single" w:sz="4" w:space="0" w:color="auto"/>
              <w:bottom w:val="single" w:sz="4" w:space="0" w:color="auto"/>
              <w:right w:val="single" w:sz="4" w:space="0" w:color="auto"/>
            </w:tcBorders>
            <w:shd w:val="clear" w:color="auto" w:fill="FFFFFF"/>
          </w:tcPr>
          <w:p w14:paraId="4D17F90A" w14:textId="77777777" w:rsidR="000920EC" w:rsidRPr="00EC6704" w:rsidRDefault="000920EC" w:rsidP="000920EC">
            <w:pPr>
              <w:jc w:val="both"/>
              <w:rPr>
                <w:b/>
                <w:bCs/>
                <w:sz w:val="20"/>
                <w:szCs w:val="20"/>
              </w:rPr>
            </w:pPr>
            <w:r w:rsidRPr="00EC6704">
              <w:rPr>
                <w:b/>
                <w:bCs/>
                <w:sz w:val="20"/>
                <w:szCs w:val="20"/>
              </w:rPr>
              <w:t xml:space="preserve">Umět: </w:t>
            </w:r>
          </w:p>
        </w:tc>
        <w:tc>
          <w:tcPr>
            <w:tcW w:w="7371" w:type="dxa"/>
            <w:tcBorders>
              <w:top w:val="single" w:sz="4" w:space="0" w:color="auto"/>
              <w:left w:val="single" w:sz="4" w:space="0" w:color="auto"/>
              <w:bottom w:val="single" w:sz="4" w:space="0" w:color="auto"/>
              <w:right w:val="single" w:sz="4" w:space="0" w:color="auto"/>
            </w:tcBorders>
            <w:shd w:val="clear" w:color="auto" w:fill="FFFFFF"/>
          </w:tcPr>
          <w:p w14:paraId="2BB9CE53" w14:textId="77777777" w:rsidR="000920EC" w:rsidRPr="00EC6704" w:rsidRDefault="000920EC" w:rsidP="000920EC">
            <w:pPr>
              <w:pStyle w:val="Normlnweb"/>
              <w:numPr>
                <w:ilvl w:val="0"/>
                <w:numId w:val="15"/>
              </w:numPr>
              <w:suppressAutoHyphens/>
              <w:spacing w:before="0" w:beforeAutospacing="0" w:after="0" w:afterAutospacing="0"/>
              <w:ind w:left="170" w:hanging="170"/>
              <w:rPr>
                <w:sz w:val="20"/>
                <w:szCs w:val="20"/>
              </w:rPr>
            </w:pPr>
            <w:r w:rsidRPr="00EC6704">
              <w:rPr>
                <w:bCs/>
                <w:sz w:val="20"/>
                <w:szCs w:val="20"/>
              </w:rPr>
              <w:t>Zvolit správné kompenzační cviky</w:t>
            </w:r>
          </w:p>
          <w:p w14:paraId="122D09E4" w14:textId="77777777" w:rsidR="000920EC" w:rsidRPr="00EC6704" w:rsidRDefault="000920EC" w:rsidP="000920EC">
            <w:pPr>
              <w:numPr>
                <w:ilvl w:val="0"/>
                <w:numId w:val="15"/>
              </w:numPr>
              <w:ind w:left="170" w:hanging="170"/>
              <w:rPr>
                <w:sz w:val="20"/>
                <w:szCs w:val="20"/>
              </w:rPr>
            </w:pPr>
            <w:r w:rsidRPr="00EC6704">
              <w:rPr>
                <w:bCs/>
                <w:sz w:val="20"/>
                <w:szCs w:val="20"/>
              </w:rPr>
              <w:t>Správné provedení kompenzačních cviků</w:t>
            </w:r>
          </w:p>
        </w:tc>
      </w:tr>
      <w:tr w:rsidR="000920EC" w:rsidRPr="00EC6704" w14:paraId="236E01C1" w14:textId="77777777" w:rsidTr="000920EC">
        <w:tblPrEx>
          <w:tblLook w:val="0000" w:firstRow="0" w:lastRow="0" w:firstColumn="0" w:lastColumn="0" w:noHBand="0" w:noVBand="0"/>
        </w:tblPrEx>
        <w:tc>
          <w:tcPr>
            <w:tcW w:w="1771" w:type="dxa"/>
            <w:tcBorders>
              <w:top w:val="single" w:sz="4" w:space="0" w:color="auto"/>
              <w:left w:val="single" w:sz="4" w:space="0" w:color="auto"/>
              <w:bottom w:val="single" w:sz="4" w:space="0" w:color="auto"/>
              <w:right w:val="single" w:sz="4" w:space="0" w:color="auto"/>
            </w:tcBorders>
            <w:shd w:val="clear" w:color="auto" w:fill="FFFFFF"/>
          </w:tcPr>
          <w:p w14:paraId="2D3F2B8F" w14:textId="77777777" w:rsidR="000920EC" w:rsidRPr="00EC6704" w:rsidRDefault="000920EC" w:rsidP="000920EC">
            <w:pPr>
              <w:jc w:val="both"/>
              <w:rPr>
                <w:b/>
                <w:bCs/>
                <w:sz w:val="20"/>
                <w:szCs w:val="20"/>
              </w:rPr>
            </w:pPr>
            <w:r w:rsidRPr="00EC6704">
              <w:rPr>
                <w:b/>
                <w:bCs/>
                <w:sz w:val="20"/>
                <w:szCs w:val="20"/>
              </w:rPr>
              <w:t>Být seznámen:</w:t>
            </w:r>
          </w:p>
        </w:tc>
        <w:tc>
          <w:tcPr>
            <w:tcW w:w="7371" w:type="dxa"/>
            <w:tcBorders>
              <w:top w:val="single" w:sz="4" w:space="0" w:color="auto"/>
              <w:left w:val="single" w:sz="4" w:space="0" w:color="auto"/>
              <w:bottom w:val="single" w:sz="4" w:space="0" w:color="auto"/>
              <w:right w:val="single" w:sz="4" w:space="0" w:color="auto"/>
            </w:tcBorders>
            <w:shd w:val="clear" w:color="auto" w:fill="FFFFFF"/>
          </w:tcPr>
          <w:p w14:paraId="6B76DFBE" w14:textId="77777777" w:rsidR="000920EC" w:rsidRPr="00EC6704" w:rsidRDefault="000920EC" w:rsidP="000920EC">
            <w:pPr>
              <w:pStyle w:val="Odstavecseseznamem"/>
              <w:numPr>
                <w:ilvl w:val="0"/>
                <w:numId w:val="15"/>
              </w:numPr>
              <w:ind w:left="170" w:hanging="170"/>
              <w:rPr>
                <w:bCs/>
                <w:sz w:val="20"/>
              </w:rPr>
            </w:pPr>
            <w:r w:rsidRPr="00EC6704">
              <w:rPr>
                <w:bCs/>
                <w:sz w:val="20"/>
              </w:rPr>
              <w:t>S praktickým postupem funkčních testů</w:t>
            </w:r>
          </w:p>
          <w:p w14:paraId="4A727136" w14:textId="77777777" w:rsidR="000920EC" w:rsidRPr="00EC6704" w:rsidRDefault="000920EC" w:rsidP="000920EC">
            <w:pPr>
              <w:pStyle w:val="Odstavecseseznamem"/>
              <w:numPr>
                <w:ilvl w:val="0"/>
                <w:numId w:val="15"/>
              </w:numPr>
              <w:ind w:left="170" w:hanging="170"/>
              <w:rPr>
                <w:sz w:val="20"/>
              </w:rPr>
            </w:pPr>
            <w:r w:rsidRPr="00EC6704">
              <w:rPr>
                <w:bCs/>
                <w:sz w:val="20"/>
              </w:rPr>
              <w:t>S kompenzačními cviky</w:t>
            </w:r>
          </w:p>
        </w:tc>
      </w:tr>
    </w:tbl>
    <w:p w14:paraId="4E461A7C" w14:textId="77777777" w:rsidR="00562E63" w:rsidRDefault="00562E63" w:rsidP="00562E63">
      <w:pPr>
        <w:tabs>
          <w:tab w:val="right" w:pos="9072"/>
        </w:tabs>
        <w:spacing w:line="720" w:lineRule="auto"/>
        <w:rPr>
          <w:b/>
          <w:iCs/>
        </w:rPr>
      </w:pPr>
    </w:p>
    <w:p w14:paraId="7272EAEC" w14:textId="77777777" w:rsidR="00EC6704" w:rsidRDefault="00EC6704" w:rsidP="00562E63">
      <w:pPr>
        <w:tabs>
          <w:tab w:val="right" w:pos="9072"/>
        </w:tabs>
        <w:spacing w:line="720" w:lineRule="auto"/>
        <w:rPr>
          <w:b/>
          <w:iCs/>
        </w:rPr>
      </w:pPr>
    </w:p>
    <w:p w14:paraId="3DAB64CF" w14:textId="77777777" w:rsidR="00EC6704" w:rsidRDefault="00EC6704" w:rsidP="00562E63">
      <w:pPr>
        <w:tabs>
          <w:tab w:val="right" w:pos="9072"/>
        </w:tabs>
        <w:spacing w:line="720" w:lineRule="auto"/>
        <w:rPr>
          <w:b/>
          <w:iCs/>
        </w:rPr>
      </w:pPr>
    </w:p>
    <w:p w14:paraId="73472373" w14:textId="77777777" w:rsidR="00EC6704" w:rsidRDefault="00EC6704" w:rsidP="00562E63">
      <w:pPr>
        <w:tabs>
          <w:tab w:val="right" w:pos="9072"/>
        </w:tabs>
        <w:spacing w:line="720" w:lineRule="auto"/>
        <w:rPr>
          <w:b/>
          <w:iCs/>
        </w:rPr>
      </w:pPr>
    </w:p>
    <w:p w14:paraId="0B27F335" w14:textId="77777777" w:rsidR="0059042E" w:rsidRDefault="0059042E" w:rsidP="00562E63">
      <w:pPr>
        <w:tabs>
          <w:tab w:val="right" w:pos="9072"/>
        </w:tabs>
        <w:spacing w:line="720" w:lineRule="auto"/>
        <w:rPr>
          <w:b/>
          <w:iCs/>
        </w:rPr>
      </w:pPr>
    </w:p>
    <w:p w14:paraId="16A9F89F" w14:textId="77777777" w:rsidR="00846C9F" w:rsidRPr="00F97ECB" w:rsidRDefault="00846C9F" w:rsidP="00562E63">
      <w:pPr>
        <w:tabs>
          <w:tab w:val="right" w:pos="9072"/>
        </w:tabs>
        <w:spacing w:line="720" w:lineRule="auto"/>
        <w:rPr>
          <w:b/>
          <w:iCs/>
        </w:rPr>
      </w:pPr>
    </w:p>
    <w:p w14:paraId="11B3A05D" w14:textId="77777777" w:rsidR="00846C9F" w:rsidRDefault="00846C9F" w:rsidP="00846C9F">
      <w:pPr>
        <w:tabs>
          <w:tab w:val="right" w:pos="8931"/>
        </w:tabs>
        <w:ind w:left="703" w:hanging="703"/>
        <w:rPr>
          <w:b/>
        </w:rPr>
      </w:pPr>
      <w:r w:rsidRPr="00F97ECB">
        <w:rPr>
          <w:b/>
        </w:rPr>
        <w:lastRenderedPageBreak/>
        <w:t>H-</w:t>
      </w:r>
      <w:r>
        <w:rPr>
          <w:b/>
        </w:rPr>
        <w:t xml:space="preserve">12/1-42    </w:t>
      </w:r>
    </w:p>
    <w:p w14:paraId="331BD6E5" w14:textId="77777777" w:rsidR="00846C9F" w:rsidRDefault="00846C9F" w:rsidP="00846C9F">
      <w:pPr>
        <w:shd w:val="clear" w:color="auto" w:fill="F2F2F2"/>
        <w:tabs>
          <w:tab w:val="right" w:pos="8931"/>
        </w:tabs>
        <w:ind w:left="703" w:hanging="703"/>
        <w:jc w:val="center"/>
        <w:rPr>
          <w:b/>
        </w:rPr>
      </w:pPr>
      <w:r>
        <w:rPr>
          <w:b/>
        </w:rPr>
        <w:t>KATEDRA VOJENSKÉHO VNITŘNÍHO LÉKAŘTVÍ A VOJENSKÉ HYGIENY</w:t>
      </w:r>
    </w:p>
    <w:p w14:paraId="4E0FD121" w14:textId="77777777" w:rsidR="00846C9F" w:rsidRDefault="00846C9F" w:rsidP="00846C9F">
      <w:pPr>
        <w:shd w:val="clear" w:color="auto" w:fill="F2F2F2"/>
        <w:tabs>
          <w:tab w:val="right" w:pos="8931"/>
        </w:tabs>
        <w:ind w:left="703" w:hanging="703"/>
        <w:jc w:val="center"/>
      </w:pPr>
      <w:r>
        <w:rPr>
          <w:b/>
        </w:rPr>
        <w:t>(K-306)</w:t>
      </w:r>
    </w:p>
    <w:p w14:paraId="4FD6B2D5" w14:textId="77777777" w:rsidR="00846C9F" w:rsidRDefault="00846C9F" w:rsidP="00562E63">
      <w:pPr>
        <w:jc w:val="center"/>
        <w:rPr>
          <w:b/>
          <w:caps/>
        </w:rPr>
      </w:pPr>
    </w:p>
    <w:p w14:paraId="7A977908" w14:textId="77777777" w:rsidR="00846C9F" w:rsidRDefault="00846C9F" w:rsidP="00562E63">
      <w:pPr>
        <w:jc w:val="center"/>
        <w:rPr>
          <w:b/>
          <w:caps/>
        </w:rPr>
      </w:pPr>
    </w:p>
    <w:p w14:paraId="200B1814" w14:textId="77777777" w:rsidR="00562E63" w:rsidRPr="00F97ECB" w:rsidRDefault="00562E63" w:rsidP="00846C9F">
      <w:pPr>
        <w:jc w:val="center"/>
        <w:rPr>
          <w:b/>
          <w:caps/>
        </w:rPr>
      </w:pPr>
      <w:r w:rsidRPr="00F97ECB">
        <w:rPr>
          <w:b/>
          <w:caps/>
        </w:rPr>
        <w:t>ODBORNÝ KURZ</w:t>
      </w:r>
    </w:p>
    <w:p w14:paraId="64A76798" w14:textId="77777777" w:rsidR="00562E63" w:rsidRDefault="00166FBD" w:rsidP="00846C9F">
      <w:pPr>
        <w:jc w:val="center"/>
        <w:rPr>
          <w:rFonts w:eastAsia="SimSun"/>
          <w:b/>
          <w:bCs/>
          <w:caps/>
          <w:lang w:eastAsia="zh-CN"/>
        </w:rPr>
      </w:pPr>
      <w:r>
        <w:rPr>
          <w:rFonts w:eastAsia="SimSun"/>
          <w:b/>
          <w:bCs/>
          <w:caps/>
          <w:lang w:eastAsia="zh-CN"/>
        </w:rPr>
        <w:t>ZDRAVOTNÍ TĚLESNÁ VÝCHOVA</w:t>
      </w:r>
    </w:p>
    <w:p w14:paraId="053E1222" w14:textId="77777777" w:rsidR="00846C9F" w:rsidRPr="00F97ECB" w:rsidRDefault="00846C9F" w:rsidP="00846C9F">
      <w:pPr>
        <w:jc w:val="center"/>
        <w:rPr>
          <w:b/>
          <w:caps/>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71"/>
        <w:gridCol w:w="7371"/>
      </w:tblGrid>
      <w:tr w:rsidR="000920EC" w:rsidRPr="00EC6704" w14:paraId="19519052" w14:textId="77777777" w:rsidTr="000920EC">
        <w:tc>
          <w:tcPr>
            <w:tcW w:w="1771" w:type="dxa"/>
          </w:tcPr>
          <w:p w14:paraId="394A42A5" w14:textId="77777777" w:rsidR="000920EC" w:rsidRPr="00EC6704" w:rsidRDefault="000920EC" w:rsidP="000920EC">
            <w:pPr>
              <w:jc w:val="both"/>
              <w:rPr>
                <w:b/>
                <w:sz w:val="20"/>
                <w:szCs w:val="20"/>
              </w:rPr>
            </w:pPr>
            <w:r w:rsidRPr="00EC6704">
              <w:rPr>
                <w:b/>
                <w:sz w:val="20"/>
                <w:szCs w:val="20"/>
              </w:rPr>
              <w:t>Garant:</w:t>
            </w:r>
          </w:p>
        </w:tc>
        <w:tc>
          <w:tcPr>
            <w:tcW w:w="7371" w:type="dxa"/>
          </w:tcPr>
          <w:p w14:paraId="70EB98CB" w14:textId="77777777" w:rsidR="000920EC" w:rsidRPr="00B13884" w:rsidRDefault="000920EC" w:rsidP="000920EC">
            <w:pPr>
              <w:jc w:val="both"/>
              <w:rPr>
                <w:b/>
                <w:sz w:val="20"/>
                <w:szCs w:val="20"/>
              </w:rPr>
            </w:pPr>
            <w:r w:rsidRPr="00B13884">
              <w:rPr>
                <w:b/>
                <w:sz w:val="20"/>
                <w:szCs w:val="20"/>
              </w:rPr>
              <w:t>Mgr. Petr Lašák</w:t>
            </w:r>
          </w:p>
        </w:tc>
      </w:tr>
      <w:tr w:rsidR="000920EC" w:rsidRPr="00EC6704" w14:paraId="30509C1D" w14:textId="77777777" w:rsidTr="000920EC">
        <w:tc>
          <w:tcPr>
            <w:tcW w:w="1771" w:type="dxa"/>
          </w:tcPr>
          <w:p w14:paraId="691A54E8" w14:textId="77777777" w:rsidR="000920EC" w:rsidRPr="00EC6704" w:rsidRDefault="000920EC" w:rsidP="000920EC">
            <w:pPr>
              <w:jc w:val="both"/>
              <w:rPr>
                <w:b/>
                <w:sz w:val="20"/>
                <w:szCs w:val="20"/>
              </w:rPr>
            </w:pPr>
          </w:p>
        </w:tc>
        <w:tc>
          <w:tcPr>
            <w:tcW w:w="7371" w:type="dxa"/>
          </w:tcPr>
          <w:p w14:paraId="32382E2F" w14:textId="77777777" w:rsidR="000920EC" w:rsidRPr="00EC6704" w:rsidRDefault="000920EC" w:rsidP="000920EC">
            <w:pPr>
              <w:jc w:val="both"/>
              <w:rPr>
                <w:sz w:val="20"/>
                <w:szCs w:val="20"/>
              </w:rPr>
            </w:pPr>
          </w:p>
        </w:tc>
      </w:tr>
      <w:tr w:rsidR="000920EC" w:rsidRPr="00EC6704" w14:paraId="1C6A156B" w14:textId="77777777" w:rsidTr="000920EC">
        <w:tc>
          <w:tcPr>
            <w:tcW w:w="1771" w:type="dxa"/>
          </w:tcPr>
          <w:p w14:paraId="1F81D29D" w14:textId="77777777" w:rsidR="000920EC" w:rsidRPr="00EC6704" w:rsidRDefault="000920EC" w:rsidP="000920EC">
            <w:pPr>
              <w:jc w:val="both"/>
              <w:rPr>
                <w:sz w:val="20"/>
                <w:szCs w:val="20"/>
              </w:rPr>
            </w:pPr>
            <w:r w:rsidRPr="00EC6704">
              <w:rPr>
                <w:b/>
                <w:sz w:val="20"/>
                <w:szCs w:val="20"/>
              </w:rPr>
              <w:t>Cíl:</w:t>
            </w:r>
          </w:p>
        </w:tc>
        <w:tc>
          <w:tcPr>
            <w:tcW w:w="7371" w:type="dxa"/>
            <w:hideMark/>
          </w:tcPr>
          <w:p w14:paraId="52798EDA" w14:textId="77777777" w:rsidR="000920EC" w:rsidRPr="00EC6704" w:rsidRDefault="000920EC" w:rsidP="000920EC">
            <w:pPr>
              <w:jc w:val="both"/>
              <w:rPr>
                <w:sz w:val="20"/>
                <w:szCs w:val="20"/>
              </w:rPr>
            </w:pPr>
            <w:r w:rsidRPr="00EC6704">
              <w:rPr>
                <w:sz w:val="20"/>
                <w:szCs w:val="20"/>
              </w:rPr>
              <w:t>Získání základních znalostí o zdravotní tělesné výchově.</w:t>
            </w:r>
          </w:p>
        </w:tc>
      </w:tr>
      <w:tr w:rsidR="000920EC" w:rsidRPr="00EC6704" w14:paraId="066E4B93" w14:textId="77777777" w:rsidTr="000920EC">
        <w:tc>
          <w:tcPr>
            <w:tcW w:w="1771" w:type="dxa"/>
          </w:tcPr>
          <w:p w14:paraId="2CC463A4" w14:textId="77777777" w:rsidR="000920EC" w:rsidRPr="00EC6704" w:rsidRDefault="000920EC" w:rsidP="000920EC">
            <w:pPr>
              <w:jc w:val="both"/>
              <w:rPr>
                <w:b/>
                <w:sz w:val="20"/>
                <w:szCs w:val="20"/>
              </w:rPr>
            </w:pPr>
          </w:p>
        </w:tc>
        <w:tc>
          <w:tcPr>
            <w:tcW w:w="7371" w:type="dxa"/>
          </w:tcPr>
          <w:p w14:paraId="052F6625" w14:textId="77777777" w:rsidR="000920EC" w:rsidRPr="00EC6704" w:rsidRDefault="000920EC" w:rsidP="000920EC">
            <w:pPr>
              <w:jc w:val="both"/>
              <w:rPr>
                <w:sz w:val="20"/>
                <w:szCs w:val="20"/>
              </w:rPr>
            </w:pPr>
          </w:p>
        </w:tc>
      </w:tr>
      <w:tr w:rsidR="000920EC" w:rsidRPr="00EC6704" w14:paraId="50BFB08A" w14:textId="77777777" w:rsidTr="000920EC">
        <w:tc>
          <w:tcPr>
            <w:tcW w:w="1771" w:type="dxa"/>
          </w:tcPr>
          <w:p w14:paraId="5055E75F" w14:textId="77777777" w:rsidR="000920EC" w:rsidRPr="00EC6704" w:rsidRDefault="000920EC" w:rsidP="000920EC">
            <w:pPr>
              <w:jc w:val="both"/>
              <w:rPr>
                <w:sz w:val="20"/>
                <w:szCs w:val="20"/>
              </w:rPr>
            </w:pPr>
            <w:r w:rsidRPr="00EC6704">
              <w:rPr>
                <w:b/>
                <w:sz w:val="20"/>
                <w:szCs w:val="20"/>
              </w:rPr>
              <w:t>Určení:</w:t>
            </w:r>
          </w:p>
        </w:tc>
        <w:tc>
          <w:tcPr>
            <w:tcW w:w="7371" w:type="dxa"/>
            <w:hideMark/>
          </w:tcPr>
          <w:p w14:paraId="0A99FE5B" w14:textId="77777777" w:rsidR="000920EC" w:rsidRPr="00EC6704" w:rsidRDefault="000920EC" w:rsidP="000920EC">
            <w:pPr>
              <w:jc w:val="both"/>
              <w:rPr>
                <w:sz w:val="20"/>
                <w:szCs w:val="20"/>
              </w:rPr>
            </w:pPr>
            <w:r w:rsidRPr="00EC6704">
              <w:rPr>
                <w:sz w:val="20"/>
                <w:szCs w:val="20"/>
              </w:rPr>
              <w:t>Pro všechny zájemce o zdravotní  tělesnou výchovu.</w:t>
            </w:r>
          </w:p>
        </w:tc>
      </w:tr>
      <w:tr w:rsidR="000920EC" w:rsidRPr="00EC6704" w14:paraId="7DB8F869" w14:textId="77777777" w:rsidTr="000920EC">
        <w:tc>
          <w:tcPr>
            <w:tcW w:w="1771" w:type="dxa"/>
          </w:tcPr>
          <w:p w14:paraId="64E482E9" w14:textId="77777777" w:rsidR="000920EC" w:rsidRPr="00EC6704" w:rsidRDefault="000920EC" w:rsidP="000920EC">
            <w:pPr>
              <w:jc w:val="both"/>
              <w:rPr>
                <w:b/>
                <w:sz w:val="20"/>
                <w:szCs w:val="20"/>
              </w:rPr>
            </w:pPr>
          </w:p>
        </w:tc>
        <w:tc>
          <w:tcPr>
            <w:tcW w:w="7371" w:type="dxa"/>
          </w:tcPr>
          <w:p w14:paraId="2D7F0A40" w14:textId="77777777" w:rsidR="000920EC" w:rsidRPr="00EC6704" w:rsidRDefault="000920EC" w:rsidP="000920EC">
            <w:pPr>
              <w:jc w:val="both"/>
              <w:rPr>
                <w:sz w:val="20"/>
                <w:szCs w:val="20"/>
              </w:rPr>
            </w:pPr>
          </w:p>
        </w:tc>
      </w:tr>
      <w:tr w:rsidR="000920EC" w:rsidRPr="00EC6704" w14:paraId="54BD1B02" w14:textId="77777777" w:rsidTr="000920EC">
        <w:tc>
          <w:tcPr>
            <w:tcW w:w="1771" w:type="dxa"/>
          </w:tcPr>
          <w:p w14:paraId="3C1ED911" w14:textId="77777777" w:rsidR="000920EC" w:rsidRPr="00EC6704" w:rsidRDefault="000920EC" w:rsidP="000920EC">
            <w:pPr>
              <w:jc w:val="both"/>
              <w:rPr>
                <w:b/>
                <w:sz w:val="20"/>
                <w:szCs w:val="20"/>
              </w:rPr>
            </w:pPr>
            <w:r w:rsidRPr="00EC6704">
              <w:rPr>
                <w:b/>
                <w:sz w:val="20"/>
                <w:szCs w:val="20"/>
              </w:rPr>
              <w:t xml:space="preserve">Kvalifikační </w:t>
            </w:r>
          </w:p>
          <w:p w14:paraId="067A4403" w14:textId="77777777" w:rsidR="000920EC" w:rsidRPr="00EC6704" w:rsidRDefault="000920EC" w:rsidP="000920EC">
            <w:pPr>
              <w:jc w:val="both"/>
              <w:rPr>
                <w:sz w:val="20"/>
                <w:szCs w:val="20"/>
              </w:rPr>
            </w:pPr>
            <w:r w:rsidRPr="00EC6704">
              <w:rPr>
                <w:b/>
                <w:sz w:val="20"/>
                <w:szCs w:val="20"/>
              </w:rPr>
              <w:t>předpoklady:</w:t>
            </w:r>
          </w:p>
        </w:tc>
        <w:tc>
          <w:tcPr>
            <w:tcW w:w="7371" w:type="dxa"/>
          </w:tcPr>
          <w:p w14:paraId="1B8FCA9C" w14:textId="77777777" w:rsidR="000920EC" w:rsidRPr="00EC6704" w:rsidRDefault="000920EC" w:rsidP="000920EC">
            <w:pPr>
              <w:jc w:val="both"/>
              <w:rPr>
                <w:sz w:val="20"/>
                <w:szCs w:val="20"/>
              </w:rPr>
            </w:pPr>
          </w:p>
          <w:p w14:paraId="765C79E4" w14:textId="77777777" w:rsidR="000920EC" w:rsidRPr="00EC6704" w:rsidRDefault="000920EC" w:rsidP="000920EC">
            <w:pPr>
              <w:jc w:val="both"/>
              <w:rPr>
                <w:sz w:val="20"/>
                <w:szCs w:val="20"/>
              </w:rPr>
            </w:pPr>
            <w:r w:rsidRPr="00EC6704">
              <w:rPr>
                <w:sz w:val="20"/>
                <w:szCs w:val="20"/>
              </w:rPr>
              <w:t xml:space="preserve">Příslušníci </w:t>
            </w:r>
            <w:r>
              <w:rPr>
                <w:sz w:val="20"/>
                <w:szCs w:val="20"/>
              </w:rPr>
              <w:t>VLF</w:t>
            </w:r>
            <w:r w:rsidRPr="00EC6704">
              <w:rPr>
                <w:sz w:val="20"/>
                <w:szCs w:val="20"/>
              </w:rPr>
              <w:t xml:space="preserve"> UO HK.</w:t>
            </w:r>
          </w:p>
        </w:tc>
      </w:tr>
      <w:tr w:rsidR="000920EC" w:rsidRPr="00EC6704" w14:paraId="28841E53" w14:textId="77777777" w:rsidTr="000920EC">
        <w:tc>
          <w:tcPr>
            <w:tcW w:w="1771" w:type="dxa"/>
          </w:tcPr>
          <w:p w14:paraId="75C20D3D" w14:textId="77777777" w:rsidR="000920EC" w:rsidRPr="00EC6704" w:rsidRDefault="000920EC" w:rsidP="000920EC">
            <w:pPr>
              <w:jc w:val="both"/>
              <w:rPr>
                <w:b/>
                <w:sz w:val="20"/>
                <w:szCs w:val="20"/>
              </w:rPr>
            </w:pPr>
          </w:p>
        </w:tc>
        <w:tc>
          <w:tcPr>
            <w:tcW w:w="7371" w:type="dxa"/>
          </w:tcPr>
          <w:p w14:paraId="3082E47B" w14:textId="77777777" w:rsidR="000920EC" w:rsidRPr="00EC6704" w:rsidRDefault="000920EC" w:rsidP="000920EC">
            <w:pPr>
              <w:jc w:val="both"/>
              <w:rPr>
                <w:sz w:val="20"/>
                <w:szCs w:val="20"/>
              </w:rPr>
            </w:pPr>
          </w:p>
        </w:tc>
      </w:tr>
      <w:tr w:rsidR="000920EC" w:rsidRPr="00EC6704" w14:paraId="70A3FF28" w14:textId="77777777" w:rsidTr="000920EC">
        <w:tc>
          <w:tcPr>
            <w:tcW w:w="1771" w:type="dxa"/>
          </w:tcPr>
          <w:p w14:paraId="6F8C0F3F" w14:textId="77777777" w:rsidR="000920EC" w:rsidRPr="00EC6704" w:rsidRDefault="000920EC" w:rsidP="000920EC">
            <w:pPr>
              <w:jc w:val="both"/>
              <w:rPr>
                <w:sz w:val="20"/>
                <w:szCs w:val="20"/>
              </w:rPr>
            </w:pPr>
            <w:r w:rsidRPr="00EC6704">
              <w:rPr>
                <w:b/>
                <w:sz w:val="20"/>
                <w:szCs w:val="20"/>
              </w:rPr>
              <w:t>Místo konání:</w:t>
            </w:r>
          </w:p>
        </w:tc>
        <w:tc>
          <w:tcPr>
            <w:tcW w:w="7371" w:type="dxa"/>
            <w:hideMark/>
          </w:tcPr>
          <w:p w14:paraId="6B31CD75" w14:textId="77777777" w:rsidR="000920EC" w:rsidRPr="00EC6704" w:rsidRDefault="000920EC" w:rsidP="000920EC">
            <w:pPr>
              <w:jc w:val="both"/>
              <w:rPr>
                <w:sz w:val="20"/>
                <w:szCs w:val="20"/>
              </w:rPr>
            </w:pPr>
            <w:r>
              <w:rPr>
                <w:sz w:val="20"/>
                <w:szCs w:val="20"/>
              </w:rPr>
              <w:t>VLF UO Hradec Králové</w:t>
            </w:r>
          </w:p>
        </w:tc>
      </w:tr>
      <w:tr w:rsidR="000920EC" w:rsidRPr="00EC6704" w14:paraId="0D0C4F02" w14:textId="77777777" w:rsidTr="000920EC">
        <w:tc>
          <w:tcPr>
            <w:tcW w:w="1771" w:type="dxa"/>
          </w:tcPr>
          <w:p w14:paraId="5E8092E5" w14:textId="77777777" w:rsidR="000920EC" w:rsidRPr="00EC6704" w:rsidRDefault="000920EC" w:rsidP="000920EC">
            <w:pPr>
              <w:jc w:val="both"/>
              <w:rPr>
                <w:b/>
                <w:sz w:val="20"/>
                <w:szCs w:val="20"/>
              </w:rPr>
            </w:pPr>
          </w:p>
        </w:tc>
        <w:tc>
          <w:tcPr>
            <w:tcW w:w="7371" w:type="dxa"/>
          </w:tcPr>
          <w:p w14:paraId="059054A7" w14:textId="77777777" w:rsidR="000920EC" w:rsidRPr="00B13884" w:rsidRDefault="000920EC" w:rsidP="000920EC">
            <w:pPr>
              <w:jc w:val="both"/>
              <w:rPr>
                <w:sz w:val="20"/>
                <w:szCs w:val="20"/>
              </w:rPr>
            </w:pPr>
          </w:p>
        </w:tc>
      </w:tr>
      <w:tr w:rsidR="000920EC" w:rsidRPr="00EC6704" w14:paraId="0288D7F3" w14:textId="77777777" w:rsidTr="000920EC">
        <w:tc>
          <w:tcPr>
            <w:tcW w:w="1771" w:type="dxa"/>
          </w:tcPr>
          <w:p w14:paraId="2C3FA604" w14:textId="77777777" w:rsidR="000920EC" w:rsidRPr="00EC6704" w:rsidRDefault="000920EC" w:rsidP="000920EC">
            <w:pPr>
              <w:jc w:val="both"/>
              <w:rPr>
                <w:sz w:val="20"/>
                <w:szCs w:val="20"/>
              </w:rPr>
            </w:pPr>
            <w:r w:rsidRPr="00EC6704">
              <w:rPr>
                <w:b/>
                <w:sz w:val="20"/>
                <w:szCs w:val="20"/>
              </w:rPr>
              <w:t>Doba trvání:</w:t>
            </w:r>
          </w:p>
        </w:tc>
        <w:tc>
          <w:tcPr>
            <w:tcW w:w="7371" w:type="dxa"/>
            <w:hideMark/>
          </w:tcPr>
          <w:p w14:paraId="20D0BA53" w14:textId="77777777" w:rsidR="000920EC" w:rsidRPr="001374EF" w:rsidRDefault="000920EC" w:rsidP="000920EC">
            <w:pPr>
              <w:ind w:left="705" w:hanging="705"/>
              <w:jc w:val="both"/>
              <w:rPr>
                <w:sz w:val="20"/>
                <w:szCs w:val="20"/>
              </w:rPr>
            </w:pPr>
            <w:r w:rsidRPr="001374EF">
              <w:rPr>
                <w:sz w:val="20"/>
                <w:szCs w:val="20"/>
              </w:rPr>
              <w:t>14 dnů</w:t>
            </w:r>
            <w:r w:rsidR="00F33D75">
              <w:rPr>
                <w:sz w:val="20"/>
                <w:szCs w:val="20"/>
              </w:rPr>
              <w:t xml:space="preserve"> po 2 hodinách (28 hodin)</w:t>
            </w:r>
          </w:p>
        </w:tc>
      </w:tr>
      <w:tr w:rsidR="000920EC" w:rsidRPr="00EC6704" w14:paraId="56F9239D" w14:textId="77777777" w:rsidTr="000920EC">
        <w:tc>
          <w:tcPr>
            <w:tcW w:w="1771" w:type="dxa"/>
          </w:tcPr>
          <w:p w14:paraId="56D137EE" w14:textId="77777777" w:rsidR="000920EC" w:rsidRPr="00EC6704" w:rsidRDefault="000920EC" w:rsidP="000920EC">
            <w:pPr>
              <w:jc w:val="both"/>
              <w:rPr>
                <w:b/>
                <w:sz w:val="20"/>
                <w:szCs w:val="20"/>
              </w:rPr>
            </w:pPr>
          </w:p>
        </w:tc>
        <w:tc>
          <w:tcPr>
            <w:tcW w:w="7371" w:type="dxa"/>
          </w:tcPr>
          <w:p w14:paraId="335B7736" w14:textId="77777777" w:rsidR="000920EC" w:rsidRPr="001374EF" w:rsidRDefault="000920EC" w:rsidP="000920EC">
            <w:pPr>
              <w:jc w:val="both"/>
              <w:rPr>
                <w:sz w:val="20"/>
                <w:szCs w:val="20"/>
              </w:rPr>
            </w:pPr>
          </w:p>
        </w:tc>
      </w:tr>
      <w:tr w:rsidR="005A6EE0" w:rsidRPr="00EC6704" w14:paraId="4F0889F5" w14:textId="77777777" w:rsidTr="000920EC">
        <w:tc>
          <w:tcPr>
            <w:tcW w:w="1771" w:type="dxa"/>
          </w:tcPr>
          <w:p w14:paraId="2ED82570" w14:textId="77777777" w:rsidR="005A6EE0" w:rsidRPr="000F543C" w:rsidRDefault="005A6EE0" w:rsidP="005A6EE0">
            <w:pPr>
              <w:jc w:val="both"/>
              <w:rPr>
                <w:sz w:val="20"/>
                <w:szCs w:val="20"/>
              </w:rPr>
            </w:pPr>
            <w:r w:rsidRPr="000F543C">
              <w:rPr>
                <w:b/>
                <w:sz w:val="20"/>
                <w:szCs w:val="20"/>
              </w:rPr>
              <w:t>Termín:</w:t>
            </w:r>
          </w:p>
        </w:tc>
        <w:tc>
          <w:tcPr>
            <w:tcW w:w="7371" w:type="dxa"/>
            <w:hideMark/>
          </w:tcPr>
          <w:p w14:paraId="352106A4" w14:textId="77777777" w:rsidR="005A6EE0" w:rsidRPr="000F543C" w:rsidRDefault="005A6EE0" w:rsidP="005A6EE0">
            <w:pPr>
              <w:ind w:left="705" w:hanging="705"/>
              <w:jc w:val="both"/>
              <w:rPr>
                <w:sz w:val="20"/>
                <w:szCs w:val="20"/>
              </w:rPr>
            </w:pPr>
            <w:r w:rsidRPr="000F543C">
              <w:rPr>
                <w:sz w:val="20"/>
                <w:szCs w:val="20"/>
              </w:rPr>
              <w:t>10. 9. – 10. 12. 2026 (každý čtvrtek po 2 hodinách)</w:t>
            </w:r>
          </w:p>
        </w:tc>
      </w:tr>
      <w:tr w:rsidR="000920EC" w:rsidRPr="00EC6704" w14:paraId="377FDD72" w14:textId="77777777" w:rsidTr="000920EC">
        <w:tc>
          <w:tcPr>
            <w:tcW w:w="1771" w:type="dxa"/>
          </w:tcPr>
          <w:p w14:paraId="15A167AE" w14:textId="77777777" w:rsidR="000920EC" w:rsidRPr="00EC6704" w:rsidRDefault="000920EC" w:rsidP="000920EC">
            <w:pPr>
              <w:jc w:val="both"/>
              <w:rPr>
                <w:b/>
                <w:sz w:val="20"/>
                <w:szCs w:val="20"/>
              </w:rPr>
            </w:pPr>
          </w:p>
        </w:tc>
        <w:tc>
          <w:tcPr>
            <w:tcW w:w="7371" w:type="dxa"/>
          </w:tcPr>
          <w:p w14:paraId="6C13325C" w14:textId="77777777" w:rsidR="000920EC" w:rsidRPr="001374EF" w:rsidRDefault="000920EC" w:rsidP="000920EC">
            <w:pPr>
              <w:jc w:val="both"/>
              <w:rPr>
                <w:sz w:val="20"/>
                <w:szCs w:val="20"/>
              </w:rPr>
            </w:pPr>
          </w:p>
        </w:tc>
      </w:tr>
      <w:tr w:rsidR="000920EC" w:rsidRPr="00EC6704" w14:paraId="4CEBAB99" w14:textId="77777777" w:rsidTr="000920EC">
        <w:tc>
          <w:tcPr>
            <w:tcW w:w="1771" w:type="dxa"/>
          </w:tcPr>
          <w:p w14:paraId="3F5F3927" w14:textId="77777777" w:rsidR="000920EC" w:rsidRPr="00EC6704" w:rsidRDefault="000920EC" w:rsidP="000920EC">
            <w:pPr>
              <w:jc w:val="both"/>
              <w:rPr>
                <w:sz w:val="20"/>
                <w:szCs w:val="20"/>
              </w:rPr>
            </w:pPr>
            <w:r w:rsidRPr="00EC6704">
              <w:rPr>
                <w:b/>
                <w:sz w:val="20"/>
                <w:szCs w:val="20"/>
              </w:rPr>
              <w:t>Počet</w:t>
            </w:r>
            <w:r>
              <w:rPr>
                <w:b/>
                <w:sz w:val="20"/>
                <w:szCs w:val="20"/>
              </w:rPr>
              <w:t xml:space="preserve"> </w:t>
            </w:r>
            <w:r w:rsidRPr="00EC6704">
              <w:rPr>
                <w:b/>
                <w:sz w:val="20"/>
                <w:szCs w:val="20"/>
              </w:rPr>
              <w:t>účastníků:</w:t>
            </w:r>
          </w:p>
        </w:tc>
        <w:tc>
          <w:tcPr>
            <w:tcW w:w="7371" w:type="dxa"/>
            <w:vAlign w:val="bottom"/>
            <w:hideMark/>
          </w:tcPr>
          <w:p w14:paraId="432065BC" w14:textId="77777777" w:rsidR="000920EC" w:rsidRPr="001374EF" w:rsidRDefault="000920EC" w:rsidP="000920EC">
            <w:pPr>
              <w:jc w:val="both"/>
              <w:rPr>
                <w:sz w:val="20"/>
                <w:szCs w:val="20"/>
              </w:rPr>
            </w:pPr>
            <w:r w:rsidRPr="001374EF">
              <w:rPr>
                <w:sz w:val="20"/>
                <w:szCs w:val="20"/>
              </w:rPr>
              <w:t xml:space="preserve">8 – 10  </w:t>
            </w:r>
          </w:p>
        </w:tc>
      </w:tr>
      <w:tr w:rsidR="000920EC" w:rsidRPr="00EC6704" w14:paraId="17CBE80F" w14:textId="77777777" w:rsidTr="000920EC">
        <w:tc>
          <w:tcPr>
            <w:tcW w:w="1771" w:type="dxa"/>
          </w:tcPr>
          <w:p w14:paraId="0822DF4E" w14:textId="77777777" w:rsidR="000920EC" w:rsidRPr="00EC6704" w:rsidRDefault="000920EC" w:rsidP="000920EC">
            <w:pPr>
              <w:jc w:val="both"/>
              <w:rPr>
                <w:b/>
                <w:sz w:val="20"/>
                <w:szCs w:val="20"/>
              </w:rPr>
            </w:pPr>
          </w:p>
        </w:tc>
        <w:tc>
          <w:tcPr>
            <w:tcW w:w="7371" w:type="dxa"/>
          </w:tcPr>
          <w:p w14:paraId="3CDD7B31" w14:textId="77777777" w:rsidR="000920EC" w:rsidRPr="001374EF" w:rsidRDefault="000920EC" w:rsidP="000920EC">
            <w:pPr>
              <w:jc w:val="both"/>
              <w:rPr>
                <w:sz w:val="20"/>
                <w:szCs w:val="20"/>
              </w:rPr>
            </w:pPr>
          </w:p>
        </w:tc>
      </w:tr>
      <w:tr w:rsidR="000920EC" w:rsidRPr="00EC6704" w14:paraId="3257C2E1" w14:textId="77777777" w:rsidTr="000920EC">
        <w:tc>
          <w:tcPr>
            <w:tcW w:w="1771" w:type="dxa"/>
          </w:tcPr>
          <w:p w14:paraId="04925873" w14:textId="77777777" w:rsidR="000920EC" w:rsidRPr="00EC6704" w:rsidRDefault="000920EC" w:rsidP="000920EC">
            <w:pPr>
              <w:jc w:val="both"/>
              <w:rPr>
                <w:sz w:val="20"/>
                <w:szCs w:val="20"/>
              </w:rPr>
            </w:pPr>
            <w:r w:rsidRPr="00EC6704">
              <w:rPr>
                <w:b/>
                <w:sz w:val="20"/>
                <w:szCs w:val="20"/>
              </w:rPr>
              <w:t>Školitel:</w:t>
            </w:r>
          </w:p>
        </w:tc>
        <w:tc>
          <w:tcPr>
            <w:tcW w:w="7371" w:type="dxa"/>
            <w:hideMark/>
          </w:tcPr>
          <w:p w14:paraId="7D57F4D0" w14:textId="77777777" w:rsidR="000920EC" w:rsidRPr="001374EF" w:rsidRDefault="000920EC" w:rsidP="000920EC">
            <w:pPr>
              <w:jc w:val="both"/>
              <w:rPr>
                <w:sz w:val="20"/>
                <w:szCs w:val="20"/>
              </w:rPr>
            </w:pPr>
            <w:r>
              <w:rPr>
                <w:sz w:val="20"/>
                <w:szCs w:val="20"/>
              </w:rPr>
              <w:t>VLF – K306 (KVVLVH)</w:t>
            </w:r>
          </w:p>
        </w:tc>
      </w:tr>
      <w:tr w:rsidR="000920EC" w:rsidRPr="00EC6704" w14:paraId="11C1F199" w14:textId="77777777" w:rsidTr="000920EC">
        <w:tc>
          <w:tcPr>
            <w:tcW w:w="1771" w:type="dxa"/>
          </w:tcPr>
          <w:p w14:paraId="6BDBFA31" w14:textId="77777777" w:rsidR="000920EC" w:rsidRPr="00EC6704" w:rsidRDefault="000920EC" w:rsidP="000920EC">
            <w:pPr>
              <w:jc w:val="both"/>
              <w:rPr>
                <w:b/>
                <w:sz w:val="20"/>
                <w:szCs w:val="20"/>
              </w:rPr>
            </w:pPr>
          </w:p>
        </w:tc>
        <w:tc>
          <w:tcPr>
            <w:tcW w:w="7371" w:type="dxa"/>
          </w:tcPr>
          <w:p w14:paraId="711A1C70" w14:textId="77777777" w:rsidR="000920EC" w:rsidRPr="001374EF" w:rsidRDefault="000920EC" w:rsidP="000920EC">
            <w:pPr>
              <w:jc w:val="both"/>
              <w:rPr>
                <w:sz w:val="20"/>
                <w:szCs w:val="20"/>
              </w:rPr>
            </w:pPr>
          </w:p>
        </w:tc>
      </w:tr>
      <w:tr w:rsidR="000920EC" w:rsidRPr="00EC6704" w14:paraId="1B5DC506" w14:textId="77777777" w:rsidTr="000920EC">
        <w:tc>
          <w:tcPr>
            <w:tcW w:w="1771" w:type="dxa"/>
          </w:tcPr>
          <w:p w14:paraId="585E2644" w14:textId="77777777" w:rsidR="000920EC" w:rsidRPr="00EC6704" w:rsidRDefault="000920EC" w:rsidP="000920EC">
            <w:pPr>
              <w:jc w:val="both"/>
              <w:rPr>
                <w:sz w:val="20"/>
                <w:szCs w:val="20"/>
              </w:rPr>
            </w:pPr>
            <w:r w:rsidRPr="00EC6704">
              <w:rPr>
                <w:b/>
                <w:sz w:val="20"/>
                <w:szCs w:val="20"/>
              </w:rPr>
              <w:t>Zakončení:</w:t>
            </w:r>
          </w:p>
        </w:tc>
        <w:tc>
          <w:tcPr>
            <w:tcW w:w="7371" w:type="dxa"/>
            <w:hideMark/>
          </w:tcPr>
          <w:p w14:paraId="2EEED493" w14:textId="77777777" w:rsidR="000920EC" w:rsidRPr="00B13884" w:rsidRDefault="000920EC" w:rsidP="000920EC">
            <w:pPr>
              <w:jc w:val="both"/>
              <w:rPr>
                <w:sz w:val="20"/>
                <w:szCs w:val="20"/>
              </w:rPr>
            </w:pPr>
            <w:r w:rsidRPr="00B13884">
              <w:rPr>
                <w:sz w:val="20"/>
                <w:szCs w:val="20"/>
              </w:rPr>
              <w:t>Osvědčení o absolvování kurzu.</w:t>
            </w:r>
          </w:p>
        </w:tc>
      </w:tr>
      <w:tr w:rsidR="000920EC" w:rsidRPr="00EC6704" w14:paraId="0A066EB3" w14:textId="77777777" w:rsidTr="000920EC">
        <w:tc>
          <w:tcPr>
            <w:tcW w:w="1771" w:type="dxa"/>
          </w:tcPr>
          <w:p w14:paraId="775C44CD" w14:textId="77777777" w:rsidR="000920EC" w:rsidRPr="00EC6704" w:rsidRDefault="000920EC" w:rsidP="000920EC">
            <w:pPr>
              <w:jc w:val="both"/>
              <w:rPr>
                <w:b/>
                <w:sz w:val="20"/>
                <w:szCs w:val="20"/>
              </w:rPr>
            </w:pPr>
          </w:p>
        </w:tc>
        <w:tc>
          <w:tcPr>
            <w:tcW w:w="7371" w:type="dxa"/>
          </w:tcPr>
          <w:p w14:paraId="29C87392" w14:textId="77777777" w:rsidR="000920EC" w:rsidRPr="00B13884" w:rsidRDefault="000920EC" w:rsidP="000920EC">
            <w:pPr>
              <w:jc w:val="both"/>
              <w:rPr>
                <w:sz w:val="20"/>
                <w:szCs w:val="20"/>
              </w:rPr>
            </w:pPr>
          </w:p>
        </w:tc>
      </w:tr>
      <w:tr w:rsidR="000920EC" w:rsidRPr="00EC6704" w14:paraId="69E85916" w14:textId="77777777" w:rsidTr="000920EC">
        <w:tc>
          <w:tcPr>
            <w:tcW w:w="1771" w:type="dxa"/>
          </w:tcPr>
          <w:p w14:paraId="33D18785" w14:textId="77777777" w:rsidR="000920EC" w:rsidRPr="00EC6704" w:rsidRDefault="000920EC" w:rsidP="000920EC">
            <w:pPr>
              <w:jc w:val="both"/>
              <w:rPr>
                <w:b/>
                <w:sz w:val="20"/>
                <w:szCs w:val="20"/>
              </w:rPr>
            </w:pPr>
            <w:r w:rsidRPr="00EC6704">
              <w:rPr>
                <w:b/>
                <w:sz w:val="20"/>
                <w:szCs w:val="20"/>
              </w:rPr>
              <w:t>Náplň:</w:t>
            </w:r>
          </w:p>
        </w:tc>
        <w:tc>
          <w:tcPr>
            <w:tcW w:w="7371" w:type="dxa"/>
            <w:hideMark/>
          </w:tcPr>
          <w:p w14:paraId="0848BF87" w14:textId="77777777" w:rsidR="000920EC" w:rsidRPr="00B13884" w:rsidRDefault="000920EC" w:rsidP="000920EC">
            <w:pPr>
              <w:jc w:val="both"/>
              <w:rPr>
                <w:sz w:val="20"/>
                <w:szCs w:val="20"/>
              </w:rPr>
            </w:pPr>
            <w:r w:rsidRPr="00B13884">
              <w:rPr>
                <w:sz w:val="20"/>
                <w:szCs w:val="20"/>
              </w:rPr>
              <w:t>Zdravotní tělesná výchova – praktický nácvik.</w:t>
            </w:r>
          </w:p>
        </w:tc>
      </w:tr>
      <w:tr w:rsidR="000920EC" w:rsidRPr="00EC6704" w14:paraId="21215FAE" w14:textId="77777777" w:rsidTr="000920EC">
        <w:tblPrEx>
          <w:tblLook w:val="0000" w:firstRow="0" w:lastRow="0" w:firstColumn="0" w:lastColumn="0" w:noHBand="0" w:noVBand="0"/>
        </w:tblPrEx>
        <w:tc>
          <w:tcPr>
            <w:tcW w:w="1771" w:type="dxa"/>
            <w:tcBorders>
              <w:top w:val="single" w:sz="4" w:space="0" w:color="auto"/>
              <w:left w:val="single" w:sz="4" w:space="0" w:color="auto"/>
              <w:bottom w:val="single" w:sz="4" w:space="0" w:color="auto"/>
              <w:right w:val="single" w:sz="4" w:space="0" w:color="auto"/>
            </w:tcBorders>
          </w:tcPr>
          <w:p w14:paraId="11AE7FEE" w14:textId="77777777" w:rsidR="000920EC" w:rsidRPr="00EC6704" w:rsidRDefault="000920EC" w:rsidP="000920EC">
            <w:pPr>
              <w:jc w:val="both"/>
              <w:rPr>
                <w:b/>
                <w:sz w:val="20"/>
                <w:szCs w:val="20"/>
              </w:rPr>
            </w:pPr>
          </w:p>
        </w:tc>
        <w:tc>
          <w:tcPr>
            <w:tcW w:w="7371" w:type="dxa"/>
            <w:tcBorders>
              <w:top w:val="single" w:sz="4" w:space="0" w:color="auto"/>
              <w:left w:val="single" w:sz="4" w:space="0" w:color="auto"/>
              <w:bottom w:val="single" w:sz="4" w:space="0" w:color="auto"/>
              <w:right w:val="single" w:sz="4" w:space="0" w:color="auto"/>
            </w:tcBorders>
          </w:tcPr>
          <w:p w14:paraId="6E6E8641" w14:textId="77777777" w:rsidR="000920EC" w:rsidRPr="00B13884" w:rsidRDefault="000920EC" w:rsidP="000920EC">
            <w:pPr>
              <w:jc w:val="both"/>
              <w:rPr>
                <w:sz w:val="20"/>
                <w:szCs w:val="20"/>
              </w:rPr>
            </w:pPr>
          </w:p>
        </w:tc>
      </w:tr>
      <w:tr w:rsidR="000920EC" w:rsidRPr="00EC6704" w14:paraId="194E47BA" w14:textId="77777777" w:rsidTr="000920EC">
        <w:tblPrEx>
          <w:tblLook w:val="0000" w:firstRow="0" w:lastRow="0" w:firstColumn="0" w:lastColumn="0" w:noHBand="0" w:noVBand="0"/>
        </w:tblPrEx>
        <w:tc>
          <w:tcPr>
            <w:tcW w:w="1771" w:type="dxa"/>
            <w:tcBorders>
              <w:top w:val="single" w:sz="4" w:space="0" w:color="auto"/>
              <w:left w:val="single" w:sz="4" w:space="0" w:color="auto"/>
              <w:bottom w:val="single" w:sz="4" w:space="0" w:color="auto"/>
              <w:right w:val="single" w:sz="4" w:space="0" w:color="auto"/>
            </w:tcBorders>
          </w:tcPr>
          <w:p w14:paraId="186057A0" w14:textId="77777777" w:rsidR="000920EC" w:rsidRPr="00EC6704" w:rsidRDefault="000920EC" w:rsidP="000920EC">
            <w:pPr>
              <w:jc w:val="both"/>
              <w:rPr>
                <w:b/>
                <w:bCs/>
                <w:sz w:val="20"/>
                <w:szCs w:val="20"/>
              </w:rPr>
            </w:pPr>
            <w:r w:rsidRPr="00EC6704">
              <w:rPr>
                <w:b/>
                <w:bCs/>
                <w:sz w:val="20"/>
                <w:szCs w:val="20"/>
              </w:rPr>
              <w:t>Absolvent musí</w:t>
            </w:r>
          </w:p>
        </w:tc>
        <w:tc>
          <w:tcPr>
            <w:tcW w:w="7371" w:type="dxa"/>
            <w:tcBorders>
              <w:top w:val="single" w:sz="4" w:space="0" w:color="auto"/>
              <w:left w:val="single" w:sz="4" w:space="0" w:color="auto"/>
              <w:bottom w:val="single" w:sz="4" w:space="0" w:color="auto"/>
              <w:right w:val="single" w:sz="4" w:space="0" w:color="auto"/>
            </w:tcBorders>
          </w:tcPr>
          <w:p w14:paraId="430E5E8E" w14:textId="77777777" w:rsidR="000920EC" w:rsidRPr="00EC6704" w:rsidRDefault="000920EC" w:rsidP="000920EC">
            <w:pPr>
              <w:jc w:val="both"/>
              <w:rPr>
                <w:sz w:val="20"/>
                <w:szCs w:val="20"/>
              </w:rPr>
            </w:pPr>
          </w:p>
        </w:tc>
      </w:tr>
      <w:tr w:rsidR="000920EC" w:rsidRPr="00EC6704" w14:paraId="048A099E" w14:textId="77777777" w:rsidTr="000920EC">
        <w:tblPrEx>
          <w:tblLook w:val="0000" w:firstRow="0" w:lastRow="0" w:firstColumn="0" w:lastColumn="0" w:noHBand="0" w:noVBand="0"/>
        </w:tblPrEx>
        <w:tc>
          <w:tcPr>
            <w:tcW w:w="1771" w:type="dxa"/>
            <w:tcBorders>
              <w:top w:val="single" w:sz="4" w:space="0" w:color="auto"/>
              <w:left w:val="single" w:sz="4" w:space="0" w:color="auto"/>
              <w:bottom w:val="single" w:sz="4" w:space="0" w:color="auto"/>
              <w:right w:val="single" w:sz="4" w:space="0" w:color="auto"/>
            </w:tcBorders>
            <w:shd w:val="clear" w:color="auto" w:fill="FFFFFF"/>
          </w:tcPr>
          <w:p w14:paraId="6B2271C0" w14:textId="77777777" w:rsidR="000920EC" w:rsidRPr="00EC6704" w:rsidRDefault="000920EC" w:rsidP="000920EC">
            <w:pPr>
              <w:jc w:val="both"/>
              <w:rPr>
                <w:b/>
                <w:bCs/>
                <w:sz w:val="20"/>
                <w:szCs w:val="20"/>
              </w:rPr>
            </w:pPr>
            <w:r w:rsidRPr="00EC6704">
              <w:rPr>
                <w:b/>
                <w:bCs/>
                <w:sz w:val="20"/>
                <w:szCs w:val="20"/>
              </w:rPr>
              <w:t>Znát:</w:t>
            </w:r>
          </w:p>
        </w:tc>
        <w:tc>
          <w:tcPr>
            <w:tcW w:w="7371" w:type="dxa"/>
            <w:tcBorders>
              <w:top w:val="single" w:sz="4" w:space="0" w:color="auto"/>
              <w:left w:val="single" w:sz="4" w:space="0" w:color="auto"/>
              <w:bottom w:val="single" w:sz="4" w:space="0" w:color="auto"/>
              <w:right w:val="single" w:sz="4" w:space="0" w:color="auto"/>
            </w:tcBorders>
            <w:shd w:val="clear" w:color="auto" w:fill="FFFFFF"/>
          </w:tcPr>
          <w:p w14:paraId="2372C205" w14:textId="77777777" w:rsidR="000920EC" w:rsidRPr="00EC6704" w:rsidRDefault="000920EC" w:rsidP="000920EC">
            <w:pPr>
              <w:pStyle w:val="Odstavecseseznamem"/>
              <w:numPr>
                <w:ilvl w:val="0"/>
                <w:numId w:val="15"/>
              </w:numPr>
              <w:ind w:left="170" w:hanging="170"/>
              <w:rPr>
                <w:sz w:val="20"/>
              </w:rPr>
            </w:pPr>
            <w:r w:rsidRPr="00EC6704">
              <w:rPr>
                <w:sz w:val="20"/>
              </w:rPr>
              <w:t>Význam ZTV pro zdravotní stav jedince</w:t>
            </w:r>
          </w:p>
        </w:tc>
      </w:tr>
      <w:tr w:rsidR="000920EC" w:rsidRPr="00EC6704" w14:paraId="73C63768" w14:textId="77777777" w:rsidTr="000920EC">
        <w:tblPrEx>
          <w:tblLook w:val="0000" w:firstRow="0" w:lastRow="0" w:firstColumn="0" w:lastColumn="0" w:noHBand="0" w:noVBand="0"/>
        </w:tblPrEx>
        <w:tc>
          <w:tcPr>
            <w:tcW w:w="1771" w:type="dxa"/>
            <w:tcBorders>
              <w:top w:val="single" w:sz="4" w:space="0" w:color="auto"/>
              <w:left w:val="single" w:sz="4" w:space="0" w:color="auto"/>
              <w:bottom w:val="single" w:sz="4" w:space="0" w:color="auto"/>
              <w:right w:val="single" w:sz="4" w:space="0" w:color="auto"/>
            </w:tcBorders>
            <w:shd w:val="clear" w:color="auto" w:fill="FFFFFF"/>
          </w:tcPr>
          <w:p w14:paraId="3E9FB708" w14:textId="77777777" w:rsidR="000920EC" w:rsidRPr="00EC6704" w:rsidRDefault="000920EC" w:rsidP="000920EC">
            <w:pPr>
              <w:jc w:val="both"/>
              <w:rPr>
                <w:b/>
                <w:bCs/>
                <w:sz w:val="20"/>
                <w:szCs w:val="20"/>
              </w:rPr>
            </w:pPr>
            <w:r w:rsidRPr="00EC6704">
              <w:rPr>
                <w:b/>
                <w:bCs/>
                <w:sz w:val="20"/>
                <w:szCs w:val="20"/>
              </w:rPr>
              <w:t xml:space="preserve">Umět: </w:t>
            </w:r>
          </w:p>
        </w:tc>
        <w:tc>
          <w:tcPr>
            <w:tcW w:w="7371" w:type="dxa"/>
            <w:tcBorders>
              <w:top w:val="single" w:sz="4" w:space="0" w:color="auto"/>
              <w:left w:val="single" w:sz="4" w:space="0" w:color="auto"/>
              <w:bottom w:val="single" w:sz="4" w:space="0" w:color="auto"/>
              <w:right w:val="single" w:sz="4" w:space="0" w:color="auto"/>
            </w:tcBorders>
            <w:shd w:val="clear" w:color="auto" w:fill="FFFFFF"/>
          </w:tcPr>
          <w:p w14:paraId="103D966F" w14:textId="77777777" w:rsidR="000920EC" w:rsidRPr="00EC6704" w:rsidRDefault="000920EC" w:rsidP="000920EC">
            <w:pPr>
              <w:numPr>
                <w:ilvl w:val="0"/>
                <w:numId w:val="15"/>
              </w:numPr>
              <w:ind w:left="170" w:hanging="170"/>
              <w:rPr>
                <w:bCs/>
                <w:sz w:val="20"/>
                <w:szCs w:val="20"/>
              </w:rPr>
            </w:pPr>
            <w:r w:rsidRPr="00EC6704">
              <w:rPr>
                <w:bCs/>
                <w:sz w:val="20"/>
                <w:szCs w:val="20"/>
              </w:rPr>
              <w:t xml:space="preserve">Zvolit správné cviky </w:t>
            </w:r>
          </w:p>
          <w:p w14:paraId="25C0E2B6" w14:textId="77777777" w:rsidR="000920EC" w:rsidRPr="00EC6704" w:rsidRDefault="000920EC" w:rsidP="000920EC">
            <w:pPr>
              <w:numPr>
                <w:ilvl w:val="0"/>
                <w:numId w:val="15"/>
              </w:numPr>
              <w:ind w:left="170" w:hanging="170"/>
              <w:rPr>
                <w:sz w:val="20"/>
                <w:szCs w:val="20"/>
              </w:rPr>
            </w:pPr>
            <w:r w:rsidRPr="00EC6704">
              <w:rPr>
                <w:bCs/>
                <w:sz w:val="20"/>
                <w:szCs w:val="20"/>
              </w:rPr>
              <w:t>Správné provedení cviků</w:t>
            </w:r>
          </w:p>
        </w:tc>
      </w:tr>
      <w:tr w:rsidR="000920EC" w:rsidRPr="00EC6704" w14:paraId="655A0FB3" w14:textId="77777777" w:rsidTr="000920EC">
        <w:tblPrEx>
          <w:tblLook w:val="0000" w:firstRow="0" w:lastRow="0" w:firstColumn="0" w:lastColumn="0" w:noHBand="0" w:noVBand="0"/>
        </w:tblPrEx>
        <w:tc>
          <w:tcPr>
            <w:tcW w:w="1771" w:type="dxa"/>
            <w:tcBorders>
              <w:top w:val="single" w:sz="4" w:space="0" w:color="auto"/>
              <w:left w:val="single" w:sz="4" w:space="0" w:color="auto"/>
              <w:bottom w:val="single" w:sz="4" w:space="0" w:color="auto"/>
              <w:right w:val="single" w:sz="4" w:space="0" w:color="auto"/>
            </w:tcBorders>
            <w:shd w:val="clear" w:color="auto" w:fill="FFFFFF"/>
          </w:tcPr>
          <w:p w14:paraId="16488213" w14:textId="77777777" w:rsidR="000920EC" w:rsidRPr="00EC6704" w:rsidRDefault="000920EC" w:rsidP="000920EC">
            <w:pPr>
              <w:jc w:val="both"/>
              <w:rPr>
                <w:b/>
                <w:bCs/>
                <w:sz w:val="20"/>
                <w:szCs w:val="20"/>
              </w:rPr>
            </w:pPr>
            <w:r w:rsidRPr="00EC6704">
              <w:rPr>
                <w:b/>
                <w:bCs/>
                <w:sz w:val="20"/>
                <w:szCs w:val="20"/>
              </w:rPr>
              <w:t>Být seznámen:</w:t>
            </w:r>
          </w:p>
        </w:tc>
        <w:tc>
          <w:tcPr>
            <w:tcW w:w="7371" w:type="dxa"/>
            <w:tcBorders>
              <w:top w:val="single" w:sz="4" w:space="0" w:color="auto"/>
              <w:left w:val="single" w:sz="4" w:space="0" w:color="auto"/>
              <w:bottom w:val="single" w:sz="4" w:space="0" w:color="auto"/>
              <w:right w:val="single" w:sz="4" w:space="0" w:color="auto"/>
            </w:tcBorders>
            <w:shd w:val="clear" w:color="auto" w:fill="FFFFFF"/>
          </w:tcPr>
          <w:p w14:paraId="76B2DEF4" w14:textId="77777777" w:rsidR="000920EC" w:rsidRPr="00EC6704" w:rsidRDefault="000920EC" w:rsidP="000920EC">
            <w:pPr>
              <w:pStyle w:val="Odstavecseseznamem"/>
              <w:numPr>
                <w:ilvl w:val="0"/>
                <w:numId w:val="15"/>
              </w:numPr>
              <w:ind w:left="170" w:hanging="170"/>
              <w:rPr>
                <w:bCs/>
                <w:sz w:val="20"/>
              </w:rPr>
            </w:pPr>
            <w:r w:rsidRPr="00EC6704">
              <w:rPr>
                <w:bCs/>
                <w:sz w:val="20"/>
              </w:rPr>
              <w:t>S praktickým postupem funkčních testů</w:t>
            </w:r>
          </w:p>
          <w:p w14:paraId="47201E7E" w14:textId="77777777" w:rsidR="000920EC" w:rsidRPr="00EC6704" w:rsidRDefault="000920EC" w:rsidP="000920EC">
            <w:pPr>
              <w:pStyle w:val="Odstavecseseznamem"/>
              <w:numPr>
                <w:ilvl w:val="0"/>
                <w:numId w:val="15"/>
              </w:numPr>
              <w:ind w:left="170" w:hanging="170"/>
              <w:rPr>
                <w:bCs/>
                <w:sz w:val="20"/>
              </w:rPr>
            </w:pPr>
            <w:r w:rsidRPr="00EC6704">
              <w:rPr>
                <w:bCs/>
                <w:sz w:val="20"/>
              </w:rPr>
              <w:t>S kompenzačními cviky</w:t>
            </w:r>
          </w:p>
          <w:p w14:paraId="363E9853" w14:textId="77777777" w:rsidR="000920EC" w:rsidRPr="00EC6704" w:rsidRDefault="000920EC" w:rsidP="000920EC">
            <w:pPr>
              <w:pStyle w:val="Odstavecseseznamem"/>
              <w:numPr>
                <w:ilvl w:val="0"/>
                <w:numId w:val="15"/>
              </w:numPr>
              <w:ind w:left="170" w:hanging="170"/>
              <w:rPr>
                <w:bCs/>
                <w:sz w:val="20"/>
              </w:rPr>
            </w:pPr>
            <w:r w:rsidRPr="00EC6704">
              <w:rPr>
                <w:bCs/>
                <w:sz w:val="20"/>
              </w:rPr>
              <w:t>S posilovacími cviky</w:t>
            </w:r>
          </w:p>
          <w:p w14:paraId="1A6665BF" w14:textId="77777777" w:rsidR="000920EC" w:rsidRPr="00EC6704" w:rsidRDefault="000920EC" w:rsidP="000920EC">
            <w:pPr>
              <w:pStyle w:val="Odstavecseseznamem"/>
              <w:numPr>
                <w:ilvl w:val="0"/>
                <w:numId w:val="15"/>
              </w:numPr>
              <w:ind w:left="170" w:hanging="170"/>
              <w:rPr>
                <w:sz w:val="20"/>
              </w:rPr>
            </w:pPr>
            <w:r w:rsidRPr="00EC6704">
              <w:rPr>
                <w:bCs/>
                <w:sz w:val="20"/>
              </w:rPr>
              <w:t>S protahovacími cviky</w:t>
            </w:r>
          </w:p>
        </w:tc>
      </w:tr>
    </w:tbl>
    <w:p w14:paraId="4B193286" w14:textId="77777777" w:rsidR="00846C9F" w:rsidRDefault="00846C9F" w:rsidP="00846C9F">
      <w:pPr>
        <w:spacing w:line="720" w:lineRule="auto"/>
      </w:pPr>
    </w:p>
    <w:p w14:paraId="20B4191F" w14:textId="77777777" w:rsidR="0059042E" w:rsidRDefault="0059042E" w:rsidP="00846C9F">
      <w:pPr>
        <w:spacing w:line="720" w:lineRule="auto"/>
      </w:pPr>
    </w:p>
    <w:p w14:paraId="383476F4" w14:textId="77777777" w:rsidR="00846C9F" w:rsidRDefault="00846C9F" w:rsidP="00846C9F">
      <w:pPr>
        <w:spacing w:line="720" w:lineRule="auto"/>
      </w:pPr>
    </w:p>
    <w:p w14:paraId="4FC44D6D" w14:textId="77777777" w:rsidR="00EC6704" w:rsidRDefault="00EC6704" w:rsidP="00846C9F">
      <w:pPr>
        <w:spacing w:line="720" w:lineRule="auto"/>
      </w:pPr>
    </w:p>
    <w:p w14:paraId="38DB1FD2" w14:textId="77777777" w:rsidR="00EC6704" w:rsidRDefault="00EC6704" w:rsidP="00846C9F">
      <w:pPr>
        <w:spacing w:line="720" w:lineRule="auto"/>
      </w:pPr>
    </w:p>
    <w:p w14:paraId="4960913B" w14:textId="77777777" w:rsidR="00EC6704" w:rsidRDefault="00EC6704" w:rsidP="00846C9F">
      <w:pPr>
        <w:spacing w:line="720" w:lineRule="auto"/>
      </w:pPr>
    </w:p>
    <w:p w14:paraId="18B06B63" w14:textId="77777777" w:rsidR="00846C9F" w:rsidRDefault="00846C9F" w:rsidP="00846C9F">
      <w:pPr>
        <w:tabs>
          <w:tab w:val="right" w:pos="8931"/>
        </w:tabs>
        <w:ind w:left="703" w:hanging="703"/>
        <w:rPr>
          <w:b/>
        </w:rPr>
      </w:pPr>
      <w:r w:rsidRPr="00F97ECB">
        <w:rPr>
          <w:b/>
        </w:rPr>
        <w:lastRenderedPageBreak/>
        <w:t>H-</w:t>
      </w:r>
      <w:r>
        <w:rPr>
          <w:b/>
        </w:rPr>
        <w:t xml:space="preserve">12/1-43    </w:t>
      </w:r>
    </w:p>
    <w:p w14:paraId="43147E78" w14:textId="77777777" w:rsidR="00846C9F" w:rsidRDefault="00846C9F" w:rsidP="00846C9F">
      <w:pPr>
        <w:shd w:val="clear" w:color="auto" w:fill="F2F2F2"/>
        <w:tabs>
          <w:tab w:val="right" w:pos="8931"/>
        </w:tabs>
        <w:ind w:left="703" w:hanging="703"/>
        <w:jc w:val="center"/>
        <w:rPr>
          <w:b/>
        </w:rPr>
      </w:pPr>
      <w:r>
        <w:rPr>
          <w:b/>
        </w:rPr>
        <w:t>KATEDRA VOJENSKÉHO VNITŘNÍHO LÉKAŘTVÍ A VOJENSKÉ HYGIENY</w:t>
      </w:r>
    </w:p>
    <w:p w14:paraId="0444A2B4" w14:textId="77777777" w:rsidR="00846C9F" w:rsidRDefault="00846C9F" w:rsidP="00846C9F">
      <w:pPr>
        <w:shd w:val="clear" w:color="auto" w:fill="F2F2F2"/>
        <w:tabs>
          <w:tab w:val="right" w:pos="8931"/>
        </w:tabs>
        <w:ind w:left="703" w:hanging="703"/>
        <w:jc w:val="center"/>
      </w:pPr>
      <w:r>
        <w:rPr>
          <w:b/>
        </w:rPr>
        <w:t>(K-306)</w:t>
      </w:r>
    </w:p>
    <w:p w14:paraId="58229673" w14:textId="77777777" w:rsidR="00EE59E0" w:rsidRDefault="00EE59E0" w:rsidP="00EE59E0">
      <w:pPr>
        <w:tabs>
          <w:tab w:val="right" w:pos="8931"/>
        </w:tabs>
        <w:ind w:left="703" w:hanging="703"/>
        <w:jc w:val="right"/>
        <w:rPr>
          <w:b/>
        </w:rPr>
      </w:pPr>
    </w:p>
    <w:p w14:paraId="41F2A96C" w14:textId="77777777" w:rsidR="00846C9F" w:rsidRDefault="00846C9F" w:rsidP="00EE59E0">
      <w:pPr>
        <w:tabs>
          <w:tab w:val="right" w:pos="8931"/>
        </w:tabs>
        <w:ind w:left="703" w:hanging="703"/>
        <w:jc w:val="right"/>
        <w:rPr>
          <w:b/>
        </w:rPr>
      </w:pPr>
    </w:p>
    <w:p w14:paraId="155A6070" w14:textId="77777777" w:rsidR="00FA4EE1" w:rsidRPr="006823BF" w:rsidRDefault="00FA4EE1" w:rsidP="00846C9F">
      <w:pPr>
        <w:jc w:val="center"/>
        <w:rPr>
          <w:b/>
        </w:rPr>
      </w:pPr>
      <w:r w:rsidRPr="006823BF">
        <w:rPr>
          <w:b/>
        </w:rPr>
        <w:t>ODBORN</w:t>
      </w:r>
      <w:r w:rsidR="00DC1C66">
        <w:rPr>
          <w:b/>
        </w:rPr>
        <w:t>Ý KURZ</w:t>
      </w:r>
    </w:p>
    <w:p w14:paraId="4732781D" w14:textId="77777777" w:rsidR="00FA4EE1" w:rsidRDefault="00FA4EE1" w:rsidP="00846C9F">
      <w:pPr>
        <w:jc w:val="center"/>
        <w:rPr>
          <w:b/>
        </w:rPr>
      </w:pPr>
      <w:r w:rsidRPr="006823BF">
        <w:rPr>
          <w:b/>
        </w:rPr>
        <w:t>ZÁKLADY POINT OF CARE ECHOKAR</w:t>
      </w:r>
      <w:r w:rsidR="000471A5">
        <w:rPr>
          <w:b/>
        </w:rPr>
        <w:t>DIO</w:t>
      </w:r>
      <w:r w:rsidRPr="006823BF">
        <w:rPr>
          <w:b/>
        </w:rPr>
        <w:t>GRAFIE</w:t>
      </w:r>
    </w:p>
    <w:p w14:paraId="7636B8B0" w14:textId="77777777" w:rsidR="00846C9F" w:rsidRDefault="00846C9F" w:rsidP="00846C9F">
      <w:pPr>
        <w:jc w:val="center"/>
        <w:rPr>
          <w:b/>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7371"/>
      </w:tblGrid>
      <w:tr w:rsidR="000920EC" w:rsidRPr="00EC6704" w14:paraId="3625FF5D" w14:textId="77777777" w:rsidTr="000920EC">
        <w:tc>
          <w:tcPr>
            <w:tcW w:w="1771" w:type="dxa"/>
          </w:tcPr>
          <w:p w14:paraId="2C583512" w14:textId="77777777" w:rsidR="000920EC" w:rsidRPr="00EC6704" w:rsidRDefault="000920EC" w:rsidP="000920EC">
            <w:pPr>
              <w:jc w:val="both"/>
              <w:rPr>
                <w:b/>
                <w:sz w:val="20"/>
                <w:szCs w:val="20"/>
              </w:rPr>
            </w:pPr>
            <w:r w:rsidRPr="00EC6704">
              <w:rPr>
                <w:b/>
                <w:sz w:val="20"/>
                <w:szCs w:val="20"/>
              </w:rPr>
              <w:t>Garant:</w:t>
            </w:r>
          </w:p>
        </w:tc>
        <w:tc>
          <w:tcPr>
            <w:tcW w:w="7371" w:type="dxa"/>
          </w:tcPr>
          <w:p w14:paraId="4EF8B434" w14:textId="77777777" w:rsidR="000920EC" w:rsidRPr="001374EF" w:rsidRDefault="000920EC" w:rsidP="000920EC">
            <w:pPr>
              <w:jc w:val="both"/>
              <w:rPr>
                <w:b/>
                <w:sz w:val="20"/>
                <w:szCs w:val="20"/>
              </w:rPr>
            </w:pPr>
            <w:r w:rsidRPr="001374EF">
              <w:rPr>
                <w:b/>
                <w:sz w:val="20"/>
                <w:szCs w:val="20"/>
              </w:rPr>
              <w:t>pplk. doc. MUDr. Martin Jakl, Ph.D.</w:t>
            </w:r>
          </w:p>
        </w:tc>
      </w:tr>
      <w:tr w:rsidR="000920EC" w:rsidRPr="00EC6704" w14:paraId="759B55E7" w14:textId="77777777" w:rsidTr="000920EC">
        <w:tc>
          <w:tcPr>
            <w:tcW w:w="1771" w:type="dxa"/>
            <w:tcBorders>
              <w:top w:val="single" w:sz="4" w:space="0" w:color="auto"/>
              <w:left w:val="single" w:sz="4" w:space="0" w:color="auto"/>
              <w:bottom w:val="single" w:sz="4" w:space="0" w:color="auto"/>
              <w:right w:val="single" w:sz="4" w:space="0" w:color="auto"/>
            </w:tcBorders>
          </w:tcPr>
          <w:p w14:paraId="6AC26FC5" w14:textId="77777777" w:rsidR="000920EC" w:rsidRPr="00EC6704" w:rsidRDefault="000920EC" w:rsidP="000920EC">
            <w:pPr>
              <w:jc w:val="both"/>
              <w:rPr>
                <w:b/>
                <w:sz w:val="20"/>
                <w:szCs w:val="20"/>
              </w:rPr>
            </w:pPr>
          </w:p>
        </w:tc>
        <w:tc>
          <w:tcPr>
            <w:tcW w:w="7371" w:type="dxa"/>
            <w:tcBorders>
              <w:top w:val="single" w:sz="4" w:space="0" w:color="auto"/>
              <w:left w:val="single" w:sz="4" w:space="0" w:color="auto"/>
              <w:bottom w:val="single" w:sz="4" w:space="0" w:color="auto"/>
              <w:right w:val="single" w:sz="4" w:space="0" w:color="auto"/>
            </w:tcBorders>
          </w:tcPr>
          <w:p w14:paraId="4046C25E" w14:textId="77777777" w:rsidR="000920EC" w:rsidRPr="001374EF" w:rsidRDefault="000920EC" w:rsidP="000920EC">
            <w:pPr>
              <w:jc w:val="both"/>
              <w:rPr>
                <w:sz w:val="20"/>
                <w:szCs w:val="20"/>
              </w:rPr>
            </w:pPr>
          </w:p>
        </w:tc>
      </w:tr>
      <w:tr w:rsidR="000920EC" w:rsidRPr="00EC6704" w14:paraId="50ACBEF1" w14:textId="77777777" w:rsidTr="000920EC">
        <w:tc>
          <w:tcPr>
            <w:tcW w:w="1771" w:type="dxa"/>
          </w:tcPr>
          <w:p w14:paraId="633B833D" w14:textId="77777777" w:rsidR="000920EC" w:rsidRPr="00EC6704" w:rsidRDefault="000920EC" w:rsidP="000920EC">
            <w:pPr>
              <w:jc w:val="both"/>
              <w:rPr>
                <w:sz w:val="20"/>
                <w:szCs w:val="20"/>
              </w:rPr>
            </w:pPr>
            <w:r w:rsidRPr="00EC6704">
              <w:rPr>
                <w:b/>
                <w:sz w:val="20"/>
                <w:szCs w:val="20"/>
              </w:rPr>
              <w:t>Cíl:</w:t>
            </w:r>
          </w:p>
        </w:tc>
        <w:tc>
          <w:tcPr>
            <w:tcW w:w="7371" w:type="dxa"/>
          </w:tcPr>
          <w:p w14:paraId="7D26B2F8" w14:textId="77777777" w:rsidR="000920EC" w:rsidRPr="001374EF" w:rsidRDefault="000920EC" w:rsidP="000920EC">
            <w:pPr>
              <w:jc w:val="both"/>
              <w:rPr>
                <w:sz w:val="20"/>
                <w:szCs w:val="20"/>
              </w:rPr>
            </w:pPr>
            <w:r w:rsidRPr="001374EF">
              <w:rPr>
                <w:sz w:val="20"/>
                <w:szCs w:val="20"/>
              </w:rPr>
              <w:t>Seznámení se základy filozofie POCUS, dále s terminologií a zásadami vedení echokardiografické dokumentace. Aktivní nácvik provádění protokolů FATE, FoCUS a BSE level 1.</w:t>
            </w:r>
          </w:p>
        </w:tc>
      </w:tr>
      <w:tr w:rsidR="000920EC" w:rsidRPr="00EC6704" w14:paraId="2AA44B14" w14:textId="77777777" w:rsidTr="000920EC">
        <w:tc>
          <w:tcPr>
            <w:tcW w:w="1771" w:type="dxa"/>
          </w:tcPr>
          <w:p w14:paraId="0E25FE4B" w14:textId="77777777" w:rsidR="000920EC" w:rsidRPr="00EC6704" w:rsidRDefault="000920EC" w:rsidP="000920EC">
            <w:pPr>
              <w:jc w:val="both"/>
              <w:rPr>
                <w:b/>
                <w:sz w:val="20"/>
                <w:szCs w:val="20"/>
              </w:rPr>
            </w:pPr>
          </w:p>
        </w:tc>
        <w:tc>
          <w:tcPr>
            <w:tcW w:w="7371" w:type="dxa"/>
          </w:tcPr>
          <w:p w14:paraId="62993572" w14:textId="77777777" w:rsidR="000920EC" w:rsidRPr="001374EF" w:rsidRDefault="000920EC" w:rsidP="000920EC">
            <w:pPr>
              <w:jc w:val="both"/>
              <w:rPr>
                <w:sz w:val="20"/>
                <w:szCs w:val="20"/>
              </w:rPr>
            </w:pPr>
          </w:p>
        </w:tc>
      </w:tr>
      <w:tr w:rsidR="000920EC" w:rsidRPr="00EC6704" w14:paraId="5F601D89" w14:textId="77777777" w:rsidTr="000920EC">
        <w:tc>
          <w:tcPr>
            <w:tcW w:w="1771" w:type="dxa"/>
          </w:tcPr>
          <w:p w14:paraId="7BE110FC" w14:textId="77777777" w:rsidR="000920EC" w:rsidRPr="00EC6704" w:rsidRDefault="000920EC" w:rsidP="000920EC">
            <w:pPr>
              <w:jc w:val="both"/>
              <w:rPr>
                <w:sz w:val="20"/>
                <w:szCs w:val="20"/>
              </w:rPr>
            </w:pPr>
            <w:r w:rsidRPr="00EC6704">
              <w:rPr>
                <w:b/>
                <w:sz w:val="20"/>
                <w:szCs w:val="20"/>
              </w:rPr>
              <w:t>Určení:</w:t>
            </w:r>
          </w:p>
        </w:tc>
        <w:tc>
          <w:tcPr>
            <w:tcW w:w="7371" w:type="dxa"/>
          </w:tcPr>
          <w:p w14:paraId="045581C5" w14:textId="77777777" w:rsidR="000920EC" w:rsidRPr="001374EF" w:rsidRDefault="000920EC" w:rsidP="000920EC">
            <w:pPr>
              <w:jc w:val="both"/>
              <w:rPr>
                <w:sz w:val="20"/>
                <w:szCs w:val="20"/>
              </w:rPr>
            </w:pPr>
            <w:r w:rsidRPr="001374EF">
              <w:rPr>
                <w:sz w:val="20"/>
                <w:szCs w:val="20"/>
              </w:rPr>
              <w:t>Pro lékaře zabývající se medicínou prvního kontaktu a akutních stavů.</w:t>
            </w:r>
          </w:p>
        </w:tc>
      </w:tr>
      <w:tr w:rsidR="000920EC" w:rsidRPr="00EC6704" w14:paraId="3D269618" w14:textId="77777777" w:rsidTr="000920EC">
        <w:tc>
          <w:tcPr>
            <w:tcW w:w="1771" w:type="dxa"/>
          </w:tcPr>
          <w:p w14:paraId="0559E8BD" w14:textId="77777777" w:rsidR="000920EC" w:rsidRPr="00EC6704" w:rsidRDefault="000920EC" w:rsidP="000920EC">
            <w:pPr>
              <w:jc w:val="both"/>
              <w:rPr>
                <w:b/>
                <w:sz w:val="20"/>
                <w:szCs w:val="20"/>
              </w:rPr>
            </w:pPr>
          </w:p>
        </w:tc>
        <w:tc>
          <w:tcPr>
            <w:tcW w:w="7371" w:type="dxa"/>
          </w:tcPr>
          <w:p w14:paraId="65425793" w14:textId="77777777" w:rsidR="000920EC" w:rsidRPr="001374EF" w:rsidRDefault="000920EC" w:rsidP="000920EC">
            <w:pPr>
              <w:jc w:val="both"/>
              <w:rPr>
                <w:sz w:val="20"/>
                <w:szCs w:val="20"/>
              </w:rPr>
            </w:pPr>
          </w:p>
        </w:tc>
      </w:tr>
      <w:tr w:rsidR="000920EC" w:rsidRPr="00EC6704" w14:paraId="6E3EED9E" w14:textId="77777777" w:rsidTr="000920EC">
        <w:tc>
          <w:tcPr>
            <w:tcW w:w="1771" w:type="dxa"/>
          </w:tcPr>
          <w:p w14:paraId="0C58DB95" w14:textId="77777777" w:rsidR="000920EC" w:rsidRPr="00EC6704" w:rsidRDefault="000920EC" w:rsidP="000920EC">
            <w:pPr>
              <w:jc w:val="both"/>
              <w:rPr>
                <w:b/>
                <w:sz w:val="20"/>
                <w:szCs w:val="20"/>
              </w:rPr>
            </w:pPr>
            <w:r w:rsidRPr="00EC6704">
              <w:rPr>
                <w:b/>
                <w:sz w:val="20"/>
                <w:szCs w:val="20"/>
              </w:rPr>
              <w:t xml:space="preserve">Kvalifikační </w:t>
            </w:r>
          </w:p>
          <w:p w14:paraId="47EC93D5" w14:textId="77777777" w:rsidR="000920EC" w:rsidRPr="00EC6704" w:rsidRDefault="000920EC" w:rsidP="000920EC">
            <w:pPr>
              <w:jc w:val="both"/>
              <w:rPr>
                <w:sz w:val="20"/>
                <w:szCs w:val="20"/>
              </w:rPr>
            </w:pPr>
            <w:r w:rsidRPr="00EC6704">
              <w:rPr>
                <w:b/>
                <w:sz w:val="20"/>
                <w:szCs w:val="20"/>
              </w:rPr>
              <w:t>předpoklady:</w:t>
            </w:r>
          </w:p>
        </w:tc>
        <w:tc>
          <w:tcPr>
            <w:tcW w:w="7371" w:type="dxa"/>
            <w:vAlign w:val="bottom"/>
          </w:tcPr>
          <w:p w14:paraId="59F02EC4" w14:textId="77777777" w:rsidR="000920EC" w:rsidRPr="001374EF" w:rsidRDefault="000920EC" w:rsidP="000920EC">
            <w:pPr>
              <w:jc w:val="both"/>
              <w:rPr>
                <w:sz w:val="20"/>
                <w:szCs w:val="20"/>
              </w:rPr>
            </w:pPr>
            <w:r w:rsidRPr="001374EF">
              <w:rPr>
                <w:sz w:val="20"/>
                <w:szCs w:val="20"/>
              </w:rPr>
              <w:t>VzP  se  zdravotnickým  ČVO.</w:t>
            </w:r>
          </w:p>
        </w:tc>
      </w:tr>
      <w:tr w:rsidR="000920EC" w:rsidRPr="00EC6704" w14:paraId="73926AE8" w14:textId="77777777" w:rsidTr="000920EC">
        <w:tc>
          <w:tcPr>
            <w:tcW w:w="1771" w:type="dxa"/>
          </w:tcPr>
          <w:p w14:paraId="7F2EAD1F" w14:textId="77777777" w:rsidR="000920EC" w:rsidRPr="00EC6704" w:rsidRDefault="000920EC" w:rsidP="000920EC">
            <w:pPr>
              <w:jc w:val="both"/>
              <w:rPr>
                <w:b/>
                <w:sz w:val="20"/>
                <w:szCs w:val="20"/>
              </w:rPr>
            </w:pPr>
          </w:p>
        </w:tc>
        <w:tc>
          <w:tcPr>
            <w:tcW w:w="7371" w:type="dxa"/>
          </w:tcPr>
          <w:p w14:paraId="3CB47FAA" w14:textId="77777777" w:rsidR="000920EC" w:rsidRPr="001374EF" w:rsidRDefault="000920EC" w:rsidP="000920EC">
            <w:pPr>
              <w:jc w:val="both"/>
              <w:rPr>
                <w:sz w:val="20"/>
                <w:szCs w:val="20"/>
              </w:rPr>
            </w:pPr>
          </w:p>
        </w:tc>
      </w:tr>
      <w:tr w:rsidR="000920EC" w:rsidRPr="00EC6704" w14:paraId="6E50F4B2" w14:textId="77777777" w:rsidTr="000920EC">
        <w:tc>
          <w:tcPr>
            <w:tcW w:w="1771" w:type="dxa"/>
          </w:tcPr>
          <w:p w14:paraId="531C316E" w14:textId="77777777" w:rsidR="000920EC" w:rsidRPr="00EC6704" w:rsidRDefault="000920EC" w:rsidP="000920EC">
            <w:pPr>
              <w:jc w:val="both"/>
              <w:rPr>
                <w:sz w:val="20"/>
                <w:szCs w:val="20"/>
              </w:rPr>
            </w:pPr>
            <w:r w:rsidRPr="00EC6704">
              <w:rPr>
                <w:b/>
                <w:sz w:val="20"/>
                <w:szCs w:val="20"/>
              </w:rPr>
              <w:t>Místo konání:</w:t>
            </w:r>
          </w:p>
        </w:tc>
        <w:tc>
          <w:tcPr>
            <w:tcW w:w="7371" w:type="dxa"/>
          </w:tcPr>
          <w:p w14:paraId="7BA11935" w14:textId="77777777" w:rsidR="000920EC" w:rsidRPr="001374EF" w:rsidRDefault="000920EC" w:rsidP="000920EC">
            <w:pPr>
              <w:jc w:val="both"/>
              <w:rPr>
                <w:sz w:val="20"/>
                <w:szCs w:val="20"/>
              </w:rPr>
            </w:pPr>
            <w:r>
              <w:rPr>
                <w:sz w:val="20"/>
                <w:szCs w:val="20"/>
              </w:rPr>
              <w:t>VLF UO Hradec Králové</w:t>
            </w:r>
          </w:p>
        </w:tc>
      </w:tr>
      <w:tr w:rsidR="000920EC" w:rsidRPr="00EC6704" w14:paraId="6826377B" w14:textId="77777777" w:rsidTr="000920EC">
        <w:tc>
          <w:tcPr>
            <w:tcW w:w="1771" w:type="dxa"/>
          </w:tcPr>
          <w:p w14:paraId="32C846FA" w14:textId="77777777" w:rsidR="000920EC" w:rsidRPr="00EC6704" w:rsidRDefault="000920EC" w:rsidP="000920EC">
            <w:pPr>
              <w:jc w:val="both"/>
              <w:rPr>
                <w:b/>
                <w:sz w:val="20"/>
                <w:szCs w:val="20"/>
              </w:rPr>
            </w:pPr>
          </w:p>
        </w:tc>
        <w:tc>
          <w:tcPr>
            <w:tcW w:w="7371" w:type="dxa"/>
          </w:tcPr>
          <w:p w14:paraId="4857B777" w14:textId="77777777" w:rsidR="000920EC" w:rsidRPr="001374EF" w:rsidRDefault="000920EC" w:rsidP="000920EC">
            <w:pPr>
              <w:jc w:val="both"/>
              <w:rPr>
                <w:sz w:val="20"/>
                <w:szCs w:val="20"/>
              </w:rPr>
            </w:pPr>
          </w:p>
        </w:tc>
      </w:tr>
      <w:tr w:rsidR="000920EC" w:rsidRPr="00EC6704" w14:paraId="02FC3240" w14:textId="77777777" w:rsidTr="000920EC">
        <w:tc>
          <w:tcPr>
            <w:tcW w:w="1771" w:type="dxa"/>
          </w:tcPr>
          <w:p w14:paraId="1D2B4F10" w14:textId="77777777" w:rsidR="000920EC" w:rsidRPr="00EC6704" w:rsidRDefault="000920EC" w:rsidP="000920EC">
            <w:pPr>
              <w:jc w:val="both"/>
              <w:rPr>
                <w:sz w:val="20"/>
                <w:szCs w:val="20"/>
              </w:rPr>
            </w:pPr>
            <w:r w:rsidRPr="00EC6704">
              <w:rPr>
                <w:b/>
                <w:sz w:val="20"/>
                <w:szCs w:val="20"/>
              </w:rPr>
              <w:t>Doba trvání:</w:t>
            </w:r>
          </w:p>
        </w:tc>
        <w:tc>
          <w:tcPr>
            <w:tcW w:w="7371" w:type="dxa"/>
          </w:tcPr>
          <w:p w14:paraId="2184E970" w14:textId="77777777" w:rsidR="000920EC" w:rsidRPr="001374EF" w:rsidRDefault="000920EC" w:rsidP="000920EC">
            <w:pPr>
              <w:jc w:val="both"/>
              <w:rPr>
                <w:sz w:val="20"/>
                <w:szCs w:val="20"/>
              </w:rPr>
            </w:pPr>
            <w:r w:rsidRPr="001374EF">
              <w:rPr>
                <w:sz w:val="20"/>
                <w:szCs w:val="20"/>
              </w:rPr>
              <w:t>2 dny</w:t>
            </w:r>
          </w:p>
        </w:tc>
      </w:tr>
      <w:tr w:rsidR="000920EC" w:rsidRPr="00EC6704" w14:paraId="1C9836A8" w14:textId="77777777" w:rsidTr="000920EC">
        <w:tc>
          <w:tcPr>
            <w:tcW w:w="1771" w:type="dxa"/>
          </w:tcPr>
          <w:p w14:paraId="20207C72" w14:textId="77777777" w:rsidR="000920EC" w:rsidRPr="00EC6704" w:rsidRDefault="000920EC" w:rsidP="000920EC">
            <w:pPr>
              <w:jc w:val="both"/>
              <w:rPr>
                <w:b/>
                <w:sz w:val="20"/>
                <w:szCs w:val="20"/>
              </w:rPr>
            </w:pPr>
          </w:p>
        </w:tc>
        <w:tc>
          <w:tcPr>
            <w:tcW w:w="7371" w:type="dxa"/>
          </w:tcPr>
          <w:p w14:paraId="1952E7ED" w14:textId="77777777" w:rsidR="000920EC" w:rsidRPr="001374EF" w:rsidRDefault="000920EC" w:rsidP="000920EC">
            <w:pPr>
              <w:jc w:val="both"/>
              <w:rPr>
                <w:sz w:val="20"/>
                <w:szCs w:val="20"/>
              </w:rPr>
            </w:pPr>
          </w:p>
        </w:tc>
      </w:tr>
      <w:tr w:rsidR="00FC299E" w:rsidRPr="00EC6704" w14:paraId="1735B6D1" w14:textId="77777777" w:rsidTr="000920EC">
        <w:tc>
          <w:tcPr>
            <w:tcW w:w="1771" w:type="dxa"/>
          </w:tcPr>
          <w:p w14:paraId="1675906B" w14:textId="77777777" w:rsidR="00FC299E" w:rsidRPr="000F543C" w:rsidRDefault="00FC299E" w:rsidP="00FC299E">
            <w:pPr>
              <w:jc w:val="both"/>
              <w:rPr>
                <w:sz w:val="20"/>
                <w:szCs w:val="20"/>
              </w:rPr>
            </w:pPr>
            <w:r w:rsidRPr="000F543C">
              <w:rPr>
                <w:b/>
                <w:sz w:val="20"/>
                <w:szCs w:val="20"/>
              </w:rPr>
              <w:t>Termín:</w:t>
            </w:r>
          </w:p>
        </w:tc>
        <w:tc>
          <w:tcPr>
            <w:tcW w:w="7371" w:type="dxa"/>
          </w:tcPr>
          <w:p w14:paraId="373213FE" w14:textId="77777777" w:rsidR="00FC299E" w:rsidRPr="000F543C" w:rsidRDefault="007C2F8E" w:rsidP="00FC299E">
            <w:pPr>
              <w:jc w:val="both"/>
              <w:rPr>
                <w:sz w:val="20"/>
                <w:szCs w:val="20"/>
              </w:rPr>
            </w:pPr>
            <w:r w:rsidRPr="000F543C">
              <w:rPr>
                <w:sz w:val="20"/>
                <w:szCs w:val="20"/>
              </w:rPr>
              <w:t>16. 2.</w:t>
            </w:r>
            <w:r w:rsidR="00FC299E" w:rsidRPr="000F543C">
              <w:rPr>
                <w:sz w:val="20"/>
                <w:szCs w:val="20"/>
              </w:rPr>
              <w:t xml:space="preserve"> – </w:t>
            </w:r>
            <w:r w:rsidRPr="000F543C">
              <w:rPr>
                <w:sz w:val="20"/>
                <w:szCs w:val="20"/>
              </w:rPr>
              <w:t>17. 2. 2026</w:t>
            </w:r>
          </w:p>
        </w:tc>
      </w:tr>
      <w:tr w:rsidR="000920EC" w:rsidRPr="00EC6704" w14:paraId="06DE0200" w14:textId="77777777" w:rsidTr="000920EC">
        <w:tc>
          <w:tcPr>
            <w:tcW w:w="1771" w:type="dxa"/>
          </w:tcPr>
          <w:p w14:paraId="02B3249B" w14:textId="77777777" w:rsidR="000920EC" w:rsidRPr="00EC6704" w:rsidRDefault="000920EC" w:rsidP="000920EC">
            <w:pPr>
              <w:jc w:val="both"/>
              <w:rPr>
                <w:b/>
                <w:sz w:val="20"/>
                <w:szCs w:val="20"/>
              </w:rPr>
            </w:pPr>
          </w:p>
        </w:tc>
        <w:tc>
          <w:tcPr>
            <w:tcW w:w="7371" w:type="dxa"/>
          </w:tcPr>
          <w:p w14:paraId="2D8FF606" w14:textId="77777777" w:rsidR="000920EC" w:rsidRPr="00B13884" w:rsidRDefault="000920EC" w:rsidP="000920EC">
            <w:pPr>
              <w:jc w:val="both"/>
              <w:rPr>
                <w:sz w:val="20"/>
                <w:szCs w:val="20"/>
              </w:rPr>
            </w:pPr>
          </w:p>
        </w:tc>
      </w:tr>
      <w:tr w:rsidR="000920EC" w:rsidRPr="00EC6704" w14:paraId="670A8A4B" w14:textId="77777777" w:rsidTr="000920EC">
        <w:tc>
          <w:tcPr>
            <w:tcW w:w="1771" w:type="dxa"/>
          </w:tcPr>
          <w:p w14:paraId="0DFF7EDD" w14:textId="77777777" w:rsidR="000920EC" w:rsidRPr="00EC6704" w:rsidRDefault="000920EC" w:rsidP="000920EC">
            <w:pPr>
              <w:jc w:val="both"/>
              <w:rPr>
                <w:sz w:val="20"/>
                <w:szCs w:val="20"/>
              </w:rPr>
            </w:pPr>
            <w:r w:rsidRPr="00EC6704">
              <w:rPr>
                <w:b/>
                <w:sz w:val="20"/>
                <w:szCs w:val="20"/>
              </w:rPr>
              <w:t>Počet</w:t>
            </w:r>
            <w:r>
              <w:rPr>
                <w:b/>
                <w:sz w:val="20"/>
                <w:szCs w:val="20"/>
              </w:rPr>
              <w:t xml:space="preserve"> </w:t>
            </w:r>
            <w:r w:rsidRPr="00EC6704">
              <w:rPr>
                <w:b/>
                <w:sz w:val="20"/>
                <w:szCs w:val="20"/>
              </w:rPr>
              <w:t>účastníků:</w:t>
            </w:r>
          </w:p>
        </w:tc>
        <w:tc>
          <w:tcPr>
            <w:tcW w:w="7371" w:type="dxa"/>
            <w:vAlign w:val="bottom"/>
          </w:tcPr>
          <w:p w14:paraId="1DB294FE" w14:textId="77777777" w:rsidR="000920EC" w:rsidRPr="00B13884" w:rsidRDefault="000920EC" w:rsidP="000920EC">
            <w:pPr>
              <w:jc w:val="both"/>
              <w:rPr>
                <w:sz w:val="20"/>
                <w:szCs w:val="20"/>
              </w:rPr>
            </w:pPr>
            <w:r w:rsidRPr="00B13884">
              <w:rPr>
                <w:sz w:val="20"/>
                <w:szCs w:val="20"/>
              </w:rPr>
              <w:t xml:space="preserve">3 – 6 </w:t>
            </w:r>
          </w:p>
        </w:tc>
      </w:tr>
      <w:tr w:rsidR="000920EC" w:rsidRPr="00EC6704" w14:paraId="66D2893E" w14:textId="77777777" w:rsidTr="000920EC">
        <w:tc>
          <w:tcPr>
            <w:tcW w:w="1771" w:type="dxa"/>
          </w:tcPr>
          <w:p w14:paraId="1A685E07" w14:textId="77777777" w:rsidR="000920EC" w:rsidRPr="00EC6704" w:rsidRDefault="000920EC" w:rsidP="000920EC">
            <w:pPr>
              <w:jc w:val="both"/>
              <w:rPr>
                <w:b/>
                <w:sz w:val="20"/>
                <w:szCs w:val="20"/>
              </w:rPr>
            </w:pPr>
          </w:p>
        </w:tc>
        <w:tc>
          <w:tcPr>
            <w:tcW w:w="7371" w:type="dxa"/>
          </w:tcPr>
          <w:p w14:paraId="30EBF2E8" w14:textId="77777777" w:rsidR="000920EC" w:rsidRPr="00EC6704" w:rsidRDefault="000920EC" w:rsidP="000920EC">
            <w:pPr>
              <w:jc w:val="both"/>
              <w:rPr>
                <w:sz w:val="20"/>
                <w:szCs w:val="20"/>
              </w:rPr>
            </w:pPr>
          </w:p>
        </w:tc>
      </w:tr>
      <w:tr w:rsidR="000920EC" w:rsidRPr="00EC6704" w14:paraId="29A7CF40" w14:textId="77777777" w:rsidTr="000920EC">
        <w:tc>
          <w:tcPr>
            <w:tcW w:w="1771" w:type="dxa"/>
          </w:tcPr>
          <w:p w14:paraId="35E7FCFF" w14:textId="77777777" w:rsidR="000920EC" w:rsidRPr="00EC6704" w:rsidRDefault="000920EC" w:rsidP="000920EC">
            <w:pPr>
              <w:jc w:val="both"/>
              <w:rPr>
                <w:sz w:val="20"/>
                <w:szCs w:val="20"/>
              </w:rPr>
            </w:pPr>
            <w:r w:rsidRPr="00EC6704">
              <w:rPr>
                <w:b/>
                <w:sz w:val="20"/>
                <w:szCs w:val="20"/>
              </w:rPr>
              <w:t>Školitel:</w:t>
            </w:r>
          </w:p>
        </w:tc>
        <w:tc>
          <w:tcPr>
            <w:tcW w:w="7371" w:type="dxa"/>
          </w:tcPr>
          <w:p w14:paraId="1FE18493" w14:textId="77777777" w:rsidR="000920EC" w:rsidRPr="00EC6704" w:rsidRDefault="000920EC" w:rsidP="000920EC">
            <w:pPr>
              <w:pStyle w:val="Zkladntext3"/>
              <w:jc w:val="both"/>
              <w:rPr>
                <w:sz w:val="20"/>
                <w:szCs w:val="20"/>
              </w:rPr>
            </w:pPr>
            <w:r>
              <w:rPr>
                <w:sz w:val="20"/>
                <w:szCs w:val="20"/>
              </w:rPr>
              <w:t>VLF – K306 (KVVLVH)</w:t>
            </w:r>
          </w:p>
        </w:tc>
      </w:tr>
      <w:tr w:rsidR="000920EC" w:rsidRPr="00EC6704" w14:paraId="674DC596" w14:textId="77777777" w:rsidTr="000920EC">
        <w:tc>
          <w:tcPr>
            <w:tcW w:w="1771" w:type="dxa"/>
          </w:tcPr>
          <w:p w14:paraId="25C6878B" w14:textId="77777777" w:rsidR="000920EC" w:rsidRPr="00EC6704" w:rsidRDefault="000920EC" w:rsidP="000920EC">
            <w:pPr>
              <w:jc w:val="both"/>
              <w:rPr>
                <w:b/>
                <w:sz w:val="20"/>
                <w:szCs w:val="20"/>
              </w:rPr>
            </w:pPr>
          </w:p>
        </w:tc>
        <w:tc>
          <w:tcPr>
            <w:tcW w:w="7371" w:type="dxa"/>
          </w:tcPr>
          <w:p w14:paraId="4C4AA94D" w14:textId="77777777" w:rsidR="000920EC" w:rsidRPr="00EC6704" w:rsidRDefault="000920EC" w:rsidP="000920EC">
            <w:pPr>
              <w:jc w:val="both"/>
              <w:rPr>
                <w:sz w:val="20"/>
                <w:szCs w:val="20"/>
              </w:rPr>
            </w:pPr>
          </w:p>
        </w:tc>
      </w:tr>
      <w:tr w:rsidR="000920EC" w:rsidRPr="00EC6704" w14:paraId="55332EF1" w14:textId="77777777" w:rsidTr="000920EC">
        <w:tc>
          <w:tcPr>
            <w:tcW w:w="1771" w:type="dxa"/>
          </w:tcPr>
          <w:p w14:paraId="2DA20ACC" w14:textId="77777777" w:rsidR="000920EC" w:rsidRPr="00EC6704" w:rsidRDefault="000920EC" w:rsidP="000920EC">
            <w:pPr>
              <w:jc w:val="both"/>
              <w:rPr>
                <w:sz w:val="20"/>
                <w:szCs w:val="20"/>
              </w:rPr>
            </w:pPr>
            <w:r w:rsidRPr="00EC6704">
              <w:rPr>
                <w:b/>
                <w:sz w:val="20"/>
                <w:szCs w:val="20"/>
              </w:rPr>
              <w:t>Zakončení:</w:t>
            </w:r>
          </w:p>
        </w:tc>
        <w:tc>
          <w:tcPr>
            <w:tcW w:w="7371" w:type="dxa"/>
          </w:tcPr>
          <w:p w14:paraId="3C84FEE3" w14:textId="77777777" w:rsidR="000920EC" w:rsidRPr="00EC6704" w:rsidRDefault="000920EC" w:rsidP="000920EC">
            <w:pPr>
              <w:jc w:val="both"/>
              <w:rPr>
                <w:sz w:val="20"/>
                <w:szCs w:val="20"/>
              </w:rPr>
            </w:pPr>
            <w:r w:rsidRPr="00EC6704">
              <w:rPr>
                <w:sz w:val="20"/>
                <w:szCs w:val="20"/>
              </w:rPr>
              <w:t>Praktické přezkoušení, osvědčení o absolvování kurzu.</w:t>
            </w:r>
          </w:p>
        </w:tc>
      </w:tr>
      <w:tr w:rsidR="000920EC" w:rsidRPr="00EC6704" w14:paraId="5D285DEA" w14:textId="77777777" w:rsidTr="000920EC">
        <w:tc>
          <w:tcPr>
            <w:tcW w:w="1771" w:type="dxa"/>
          </w:tcPr>
          <w:p w14:paraId="279CC3A5" w14:textId="77777777" w:rsidR="000920EC" w:rsidRPr="00EC6704" w:rsidRDefault="000920EC" w:rsidP="000920EC">
            <w:pPr>
              <w:jc w:val="both"/>
              <w:rPr>
                <w:b/>
                <w:sz w:val="20"/>
                <w:szCs w:val="20"/>
              </w:rPr>
            </w:pPr>
          </w:p>
        </w:tc>
        <w:tc>
          <w:tcPr>
            <w:tcW w:w="7371" w:type="dxa"/>
          </w:tcPr>
          <w:p w14:paraId="440A6097" w14:textId="77777777" w:rsidR="000920EC" w:rsidRPr="00EC6704" w:rsidRDefault="000920EC" w:rsidP="000920EC">
            <w:pPr>
              <w:jc w:val="both"/>
              <w:rPr>
                <w:sz w:val="20"/>
                <w:szCs w:val="20"/>
              </w:rPr>
            </w:pPr>
          </w:p>
        </w:tc>
      </w:tr>
      <w:tr w:rsidR="000920EC" w:rsidRPr="00EC6704" w14:paraId="555989CB" w14:textId="77777777" w:rsidTr="000920EC">
        <w:tc>
          <w:tcPr>
            <w:tcW w:w="1771" w:type="dxa"/>
          </w:tcPr>
          <w:p w14:paraId="70A7CAC6" w14:textId="77777777" w:rsidR="000920EC" w:rsidRPr="00EC6704" w:rsidRDefault="000920EC" w:rsidP="000920EC">
            <w:pPr>
              <w:jc w:val="both"/>
              <w:rPr>
                <w:b/>
                <w:sz w:val="20"/>
                <w:szCs w:val="20"/>
              </w:rPr>
            </w:pPr>
            <w:r w:rsidRPr="00EC6704">
              <w:rPr>
                <w:b/>
                <w:sz w:val="20"/>
                <w:szCs w:val="20"/>
              </w:rPr>
              <w:t>Náplň:</w:t>
            </w:r>
          </w:p>
        </w:tc>
        <w:tc>
          <w:tcPr>
            <w:tcW w:w="7371" w:type="dxa"/>
          </w:tcPr>
          <w:p w14:paraId="701AF5ED" w14:textId="77777777" w:rsidR="000920EC" w:rsidRPr="00EC6704" w:rsidRDefault="000920EC" w:rsidP="000920EC">
            <w:pPr>
              <w:jc w:val="both"/>
              <w:rPr>
                <w:sz w:val="20"/>
                <w:szCs w:val="20"/>
              </w:rPr>
            </w:pPr>
          </w:p>
        </w:tc>
      </w:tr>
      <w:tr w:rsidR="000920EC" w:rsidRPr="00EC6704" w14:paraId="1FB1342A" w14:textId="77777777" w:rsidTr="000920EC">
        <w:tc>
          <w:tcPr>
            <w:tcW w:w="1771" w:type="dxa"/>
            <w:tcBorders>
              <w:top w:val="single" w:sz="4" w:space="0" w:color="auto"/>
              <w:left w:val="single" w:sz="4" w:space="0" w:color="auto"/>
              <w:bottom w:val="single" w:sz="4" w:space="0" w:color="auto"/>
              <w:right w:val="single" w:sz="4" w:space="0" w:color="auto"/>
            </w:tcBorders>
          </w:tcPr>
          <w:p w14:paraId="670824F5" w14:textId="77777777" w:rsidR="000920EC" w:rsidRPr="00EC6704" w:rsidRDefault="000920EC" w:rsidP="000920EC">
            <w:pPr>
              <w:jc w:val="both"/>
              <w:rPr>
                <w:b/>
                <w:sz w:val="20"/>
                <w:szCs w:val="20"/>
              </w:rPr>
            </w:pPr>
          </w:p>
        </w:tc>
        <w:tc>
          <w:tcPr>
            <w:tcW w:w="7371" w:type="dxa"/>
            <w:tcBorders>
              <w:top w:val="single" w:sz="4" w:space="0" w:color="auto"/>
              <w:left w:val="single" w:sz="4" w:space="0" w:color="auto"/>
              <w:bottom w:val="single" w:sz="4" w:space="0" w:color="auto"/>
              <w:right w:val="single" w:sz="4" w:space="0" w:color="auto"/>
            </w:tcBorders>
          </w:tcPr>
          <w:p w14:paraId="3E7EC0A4" w14:textId="77777777" w:rsidR="000920EC" w:rsidRPr="00EC6704" w:rsidRDefault="000920EC" w:rsidP="000920EC">
            <w:pPr>
              <w:jc w:val="both"/>
              <w:rPr>
                <w:sz w:val="20"/>
                <w:szCs w:val="20"/>
              </w:rPr>
            </w:pPr>
          </w:p>
        </w:tc>
      </w:tr>
      <w:tr w:rsidR="000920EC" w:rsidRPr="00EC6704" w14:paraId="7C23E903" w14:textId="77777777" w:rsidTr="000920EC">
        <w:tc>
          <w:tcPr>
            <w:tcW w:w="1771" w:type="dxa"/>
            <w:tcBorders>
              <w:top w:val="single" w:sz="4" w:space="0" w:color="auto"/>
              <w:left w:val="single" w:sz="4" w:space="0" w:color="auto"/>
              <w:bottom w:val="single" w:sz="4" w:space="0" w:color="auto"/>
              <w:right w:val="single" w:sz="4" w:space="0" w:color="auto"/>
            </w:tcBorders>
          </w:tcPr>
          <w:p w14:paraId="6C2AE7E7" w14:textId="77777777" w:rsidR="000920EC" w:rsidRPr="00EC6704" w:rsidRDefault="000920EC" w:rsidP="000920EC">
            <w:pPr>
              <w:jc w:val="both"/>
              <w:rPr>
                <w:b/>
                <w:bCs/>
                <w:sz w:val="20"/>
                <w:szCs w:val="20"/>
              </w:rPr>
            </w:pPr>
            <w:r w:rsidRPr="00EC6704">
              <w:rPr>
                <w:b/>
                <w:bCs/>
                <w:sz w:val="20"/>
                <w:szCs w:val="20"/>
              </w:rPr>
              <w:t>Absolvent musí</w:t>
            </w:r>
          </w:p>
        </w:tc>
        <w:tc>
          <w:tcPr>
            <w:tcW w:w="7371" w:type="dxa"/>
            <w:tcBorders>
              <w:top w:val="single" w:sz="4" w:space="0" w:color="auto"/>
              <w:left w:val="single" w:sz="4" w:space="0" w:color="auto"/>
              <w:bottom w:val="single" w:sz="4" w:space="0" w:color="auto"/>
              <w:right w:val="single" w:sz="4" w:space="0" w:color="auto"/>
            </w:tcBorders>
          </w:tcPr>
          <w:p w14:paraId="450F6F0C" w14:textId="77777777" w:rsidR="000920EC" w:rsidRPr="00EC6704" w:rsidRDefault="000920EC" w:rsidP="000920EC">
            <w:pPr>
              <w:jc w:val="both"/>
              <w:rPr>
                <w:sz w:val="20"/>
                <w:szCs w:val="20"/>
              </w:rPr>
            </w:pPr>
          </w:p>
        </w:tc>
      </w:tr>
      <w:tr w:rsidR="000920EC" w:rsidRPr="00EC6704" w14:paraId="550E5B9A" w14:textId="77777777" w:rsidTr="000920EC">
        <w:tc>
          <w:tcPr>
            <w:tcW w:w="1771" w:type="dxa"/>
            <w:tcBorders>
              <w:top w:val="single" w:sz="4" w:space="0" w:color="auto"/>
              <w:left w:val="single" w:sz="4" w:space="0" w:color="auto"/>
              <w:bottom w:val="single" w:sz="4" w:space="0" w:color="auto"/>
              <w:right w:val="single" w:sz="4" w:space="0" w:color="auto"/>
            </w:tcBorders>
          </w:tcPr>
          <w:p w14:paraId="08AF0723" w14:textId="77777777" w:rsidR="000920EC" w:rsidRPr="00EC6704" w:rsidRDefault="000920EC" w:rsidP="000920EC">
            <w:pPr>
              <w:jc w:val="both"/>
              <w:rPr>
                <w:b/>
                <w:bCs/>
                <w:sz w:val="20"/>
                <w:szCs w:val="20"/>
              </w:rPr>
            </w:pPr>
            <w:r w:rsidRPr="00EC6704">
              <w:rPr>
                <w:b/>
                <w:bCs/>
                <w:sz w:val="20"/>
                <w:szCs w:val="20"/>
              </w:rPr>
              <w:t>Znát:</w:t>
            </w:r>
          </w:p>
        </w:tc>
        <w:tc>
          <w:tcPr>
            <w:tcW w:w="7371" w:type="dxa"/>
            <w:tcBorders>
              <w:top w:val="single" w:sz="4" w:space="0" w:color="auto"/>
              <w:left w:val="single" w:sz="4" w:space="0" w:color="auto"/>
              <w:bottom w:val="single" w:sz="4" w:space="0" w:color="auto"/>
              <w:right w:val="single" w:sz="4" w:space="0" w:color="auto"/>
            </w:tcBorders>
          </w:tcPr>
          <w:p w14:paraId="3DB184AF" w14:textId="77777777" w:rsidR="000920EC" w:rsidRPr="00EC6704" w:rsidRDefault="000920EC" w:rsidP="000920EC">
            <w:pPr>
              <w:pStyle w:val="Odstavecseseznamem"/>
              <w:numPr>
                <w:ilvl w:val="0"/>
                <w:numId w:val="14"/>
              </w:numPr>
              <w:ind w:left="170" w:hanging="170"/>
              <w:rPr>
                <w:sz w:val="20"/>
              </w:rPr>
            </w:pPr>
            <w:r w:rsidRPr="00EC6704">
              <w:rPr>
                <w:sz w:val="20"/>
              </w:rPr>
              <w:t>Základní typy ultrazvukových sond</w:t>
            </w:r>
          </w:p>
          <w:p w14:paraId="5E3C058A" w14:textId="77777777" w:rsidR="000920EC" w:rsidRPr="00EC6704" w:rsidRDefault="000920EC" w:rsidP="000920EC">
            <w:pPr>
              <w:pStyle w:val="Odstavecseseznamem"/>
              <w:numPr>
                <w:ilvl w:val="0"/>
                <w:numId w:val="14"/>
              </w:numPr>
              <w:ind w:left="170" w:hanging="170"/>
              <w:rPr>
                <w:sz w:val="20"/>
              </w:rPr>
            </w:pPr>
            <w:r w:rsidRPr="00EC6704">
              <w:rPr>
                <w:sz w:val="20"/>
              </w:rPr>
              <w:t>Základní způsoby UZ vyšetření (B-mode, M-mode, CW, PW a barevné dopplerovské zobrazení)</w:t>
            </w:r>
          </w:p>
          <w:p w14:paraId="3FAD626A" w14:textId="77777777" w:rsidR="000920EC" w:rsidRPr="00EC6704" w:rsidRDefault="000920EC" w:rsidP="000920EC">
            <w:pPr>
              <w:pStyle w:val="Odstavecseseznamem"/>
              <w:numPr>
                <w:ilvl w:val="0"/>
                <w:numId w:val="14"/>
              </w:numPr>
              <w:ind w:left="170" w:hanging="170"/>
              <w:rPr>
                <w:sz w:val="20"/>
              </w:rPr>
            </w:pPr>
            <w:r w:rsidRPr="00EC6704">
              <w:rPr>
                <w:sz w:val="20"/>
              </w:rPr>
              <w:t>Základní echokardiografické projekce (pozice sondy, známky správně zachycené projekce)</w:t>
            </w:r>
          </w:p>
          <w:p w14:paraId="79A549D5" w14:textId="77777777" w:rsidR="000920EC" w:rsidRPr="00EC6704" w:rsidRDefault="000920EC" w:rsidP="000920EC">
            <w:pPr>
              <w:pStyle w:val="Odstavecseseznamem"/>
              <w:numPr>
                <w:ilvl w:val="0"/>
                <w:numId w:val="14"/>
              </w:numPr>
              <w:ind w:left="170" w:hanging="170"/>
              <w:rPr>
                <w:sz w:val="20"/>
              </w:rPr>
            </w:pPr>
            <w:r w:rsidRPr="00EC6704">
              <w:rPr>
                <w:sz w:val="20"/>
              </w:rPr>
              <w:t>Zásady vedení dokumentace</w:t>
            </w:r>
          </w:p>
        </w:tc>
      </w:tr>
      <w:tr w:rsidR="000920EC" w:rsidRPr="00EC6704" w14:paraId="67754482" w14:textId="77777777" w:rsidTr="000920EC">
        <w:tc>
          <w:tcPr>
            <w:tcW w:w="1771" w:type="dxa"/>
            <w:tcBorders>
              <w:top w:val="single" w:sz="4" w:space="0" w:color="auto"/>
              <w:left w:val="single" w:sz="4" w:space="0" w:color="auto"/>
              <w:bottom w:val="single" w:sz="4" w:space="0" w:color="auto"/>
              <w:right w:val="single" w:sz="4" w:space="0" w:color="auto"/>
            </w:tcBorders>
          </w:tcPr>
          <w:p w14:paraId="22DCFA17" w14:textId="77777777" w:rsidR="000920EC" w:rsidRPr="00EC6704" w:rsidRDefault="000920EC" w:rsidP="000920EC">
            <w:pPr>
              <w:jc w:val="both"/>
              <w:rPr>
                <w:b/>
                <w:bCs/>
                <w:sz w:val="20"/>
                <w:szCs w:val="20"/>
              </w:rPr>
            </w:pPr>
            <w:r w:rsidRPr="00EC6704">
              <w:rPr>
                <w:b/>
                <w:bCs/>
                <w:sz w:val="20"/>
                <w:szCs w:val="20"/>
              </w:rPr>
              <w:t xml:space="preserve">Umět: </w:t>
            </w:r>
          </w:p>
        </w:tc>
        <w:tc>
          <w:tcPr>
            <w:tcW w:w="7371" w:type="dxa"/>
            <w:tcBorders>
              <w:top w:val="single" w:sz="4" w:space="0" w:color="auto"/>
              <w:left w:val="single" w:sz="4" w:space="0" w:color="auto"/>
              <w:bottom w:val="single" w:sz="4" w:space="0" w:color="auto"/>
              <w:right w:val="single" w:sz="4" w:space="0" w:color="auto"/>
            </w:tcBorders>
          </w:tcPr>
          <w:p w14:paraId="1273015A" w14:textId="77777777" w:rsidR="000920EC" w:rsidRPr="00EC6704" w:rsidRDefault="000920EC" w:rsidP="000920EC">
            <w:pPr>
              <w:pStyle w:val="Odstavecseseznamem"/>
              <w:numPr>
                <w:ilvl w:val="0"/>
                <w:numId w:val="14"/>
              </w:numPr>
              <w:ind w:left="170" w:hanging="170"/>
              <w:rPr>
                <w:sz w:val="20"/>
              </w:rPr>
            </w:pPr>
            <w:r w:rsidRPr="00EC6704">
              <w:rPr>
                <w:sz w:val="20"/>
              </w:rPr>
              <w:t>Základy nastavení ultrazvukového přístroje</w:t>
            </w:r>
          </w:p>
          <w:p w14:paraId="610787A0" w14:textId="77777777" w:rsidR="000920EC" w:rsidRPr="00EC6704" w:rsidRDefault="000920EC" w:rsidP="000920EC">
            <w:pPr>
              <w:pStyle w:val="Odstavecseseznamem"/>
              <w:numPr>
                <w:ilvl w:val="0"/>
                <w:numId w:val="14"/>
              </w:numPr>
              <w:ind w:left="170" w:hanging="170"/>
              <w:rPr>
                <w:sz w:val="20"/>
              </w:rPr>
            </w:pPr>
            <w:r w:rsidRPr="00EC6704">
              <w:rPr>
                <w:sz w:val="20"/>
              </w:rPr>
              <w:t>Základní polohování pacienta při vyšetření</w:t>
            </w:r>
          </w:p>
          <w:p w14:paraId="78EAEC39" w14:textId="77777777" w:rsidR="000920EC" w:rsidRPr="00EC6704" w:rsidRDefault="000920EC" w:rsidP="000920EC">
            <w:pPr>
              <w:pStyle w:val="Odstavecseseznamem"/>
              <w:numPr>
                <w:ilvl w:val="0"/>
                <w:numId w:val="14"/>
              </w:numPr>
              <w:ind w:left="170" w:hanging="170"/>
              <w:rPr>
                <w:sz w:val="20"/>
              </w:rPr>
            </w:pPr>
            <w:r w:rsidRPr="00EC6704">
              <w:rPr>
                <w:sz w:val="20"/>
              </w:rPr>
              <w:t>Provedení základních projekcí pod dohledem specialisty</w:t>
            </w:r>
          </w:p>
        </w:tc>
      </w:tr>
      <w:tr w:rsidR="000920EC" w:rsidRPr="00EC6704" w14:paraId="1014E86E" w14:textId="77777777" w:rsidTr="000920EC">
        <w:tc>
          <w:tcPr>
            <w:tcW w:w="1771" w:type="dxa"/>
            <w:tcBorders>
              <w:top w:val="single" w:sz="4" w:space="0" w:color="auto"/>
              <w:left w:val="single" w:sz="4" w:space="0" w:color="auto"/>
              <w:bottom w:val="single" w:sz="4" w:space="0" w:color="auto"/>
              <w:right w:val="single" w:sz="4" w:space="0" w:color="auto"/>
            </w:tcBorders>
          </w:tcPr>
          <w:p w14:paraId="18D22E88" w14:textId="77777777" w:rsidR="000920EC" w:rsidRPr="00EC6704" w:rsidRDefault="000920EC" w:rsidP="000920EC">
            <w:pPr>
              <w:jc w:val="both"/>
              <w:rPr>
                <w:b/>
                <w:bCs/>
                <w:sz w:val="20"/>
                <w:szCs w:val="20"/>
              </w:rPr>
            </w:pPr>
            <w:r w:rsidRPr="00EC6704">
              <w:rPr>
                <w:b/>
                <w:bCs/>
                <w:sz w:val="20"/>
                <w:szCs w:val="20"/>
              </w:rPr>
              <w:t>Být seznámen:</w:t>
            </w:r>
          </w:p>
        </w:tc>
        <w:tc>
          <w:tcPr>
            <w:tcW w:w="7371" w:type="dxa"/>
            <w:tcBorders>
              <w:top w:val="single" w:sz="4" w:space="0" w:color="auto"/>
              <w:left w:val="single" w:sz="4" w:space="0" w:color="auto"/>
              <w:bottom w:val="single" w:sz="4" w:space="0" w:color="auto"/>
              <w:right w:val="single" w:sz="4" w:space="0" w:color="auto"/>
            </w:tcBorders>
          </w:tcPr>
          <w:p w14:paraId="524FE22F" w14:textId="77777777" w:rsidR="000920EC" w:rsidRPr="00EC6704" w:rsidRDefault="000920EC" w:rsidP="000920EC">
            <w:pPr>
              <w:numPr>
                <w:ilvl w:val="0"/>
                <w:numId w:val="20"/>
              </w:numPr>
              <w:ind w:left="170" w:hanging="170"/>
              <w:jc w:val="both"/>
              <w:rPr>
                <w:bCs/>
                <w:sz w:val="20"/>
                <w:szCs w:val="20"/>
              </w:rPr>
            </w:pPr>
            <w:r w:rsidRPr="00EC6704">
              <w:rPr>
                <w:bCs/>
                <w:sz w:val="20"/>
                <w:szCs w:val="20"/>
              </w:rPr>
              <w:t>Běžné artefakty při echokardiografickém vyšetření</w:t>
            </w:r>
          </w:p>
          <w:p w14:paraId="5DA5098D" w14:textId="77777777" w:rsidR="000920EC" w:rsidRPr="00EC6704" w:rsidRDefault="000920EC" w:rsidP="000920EC">
            <w:pPr>
              <w:numPr>
                <w:ilvl w:val="0"/>
                <w:numId w:val="20"/>
              </w:numPr>
              <w:ind w:left="170" w:hanging="170"/>
              <w:jc w:val="both"/>
              <w:rPr>
                <w:bCs/>
                <w:sz w:val="20"/>
                <w:szCs w:val="20"/>
              </w:rPr>
            </w:pPr>
            <w:r w:rsidRPr="00EC6704">
              <w:rPr>
                <w:bCs/>
                <w:sz w:val="20"/>
                <w:szCs w:val="20"/>
              </w:rPr>
              <w:t>Principy měření rozměrů srdečních struktur</w:t>
            </w:r>
          </w:p>
          <w:p w14:paraId="1F6C5651" w14:textId="77777777" w:rsidR="000920EC" w:rsidRPr="00EC6704" w:rsidRDefault="000920EC" w:rsidP="000920EC">
            <w:pPr>
              <w:numPr>
                <w:ilvl w:val="0"/>
                <w:numId w:val="20"/>
              </w:numPr>
              <w:ind w:left="170" w:hanging="170"/>
              <w:jc w:val="both"/>
              <w:rPr>
                <w:bCs/>
                <w:sz w:val="20"/>
                <w:szCs w:val="20"/>
              </w:rPr>
            </w:pPr>
            <w:r w:rsidRPr="00EC6704">
              <w:rPr>
                <w:bCs/>
                <w:sz w:val="20"/>
                <w:szCs w:val="20"/>
              </w:rPr>
              <w:t>Principy hodnocení kinetiky levé komory srdeční</w:t>
            </w:r>
          </w:p>
          <w:p w14:paraId="1A383114" w14:textId="77777777" w:rsidR="000920EC" w:rsidRPr="00EC6704" w:rsidRDefault="000920EC" w:rsidP="000920EC">
            <w:pPr>
              <w:numPr>
                <w:ilvl w:val="0"/>
                <w:numId w:val="20"/>
              </w:numPr>
              <w:ind w:left="170" w:hanging="170"/>
              <w:jc w:val="both"/>
              <w:rPr>
                <w:bCs/>
                <w:sz w:val="20"/>
                <w:szCs w:val="20"/>
              </w:rPr>
            </w:pPr>
            <w:r w:rsidRPr="00EC6704">
              <w:rPr>
                <w:bCs/>
                <w:sz w:val="20"/>
                <w:szCs w:val="20"/>
              </w:rPr>
              <w:t>Principy hodnocení regurgitačních vad</w:t>
            </w:r>
          </w:p>
          <w:p w14:paraId="78BF82F6" w14:textId="77777777" w:rsidR="000920EC" w:rsidRPr="00EC6704" w:rsidRDefault="000920EC" w:rsidP="000920EC">
            <w:pPr>
              <w:numPr>
                <w:ilvl w:val="0"/>
                <w:numId w:val="20"/>
              </w:numPr>
              <w:ind w:left="170" w:hanging="170"/>
              <w:jc w:val="both"/>
              <w:rPr>
                <w:bCs/>
                <w:sz w:val="20"/>
                <w:szCs w:val="20"/>
              </w:rPr>
            </w:pPr>
            <w:r w:rsidRPr="00EC6704">
              <w:rPr>
                <w:bCs/>
                <w:sz w:val="20"/>
                <w:szCs w:val="20"/>
              </w:rPr>
              <w:t>Principy hodnocení stenotických vad</w:t>
            </w:r>
          </w:p>
          <w:p w14:paraId="66100822" w14:textId="77777777" w:rsidR="000920EC" w:rsidRPr="00EC6704" w:rsidRDefault="000920EC" w:rsidP="000920EC">
            <w:pPr>
              <w:numPr>
                <w:ilvl w:val="0"/>
                <w:numId w:val="20"/>
              </w:numPr>
              <w:ind w:left="170" w:hanging="170"/>
              <w:jc w:val="both"/>
              <w:rPr>
                <w:bCs/>
                <w:sz w:val="20"/>
                <w:szCs w:val="20"/>
              </w:rPr>
            </w:pPr>
            <w:r w:rsidRPr="00EC6704">
              <w:rPr>
                <w:bCs/>
                <w:sz w:val="20"/>
                <w:szCs w:val="20"/>
              </w:rPr>
              <w:t>Očekávané nálezy u nejběžnějších akutních stavů</w:t>
            </w:r>
          </w:p>
        </w:tc>
      </w:tr>
    </w:tbl>
    <w:p w14:paraId="0D2582E7" w14:textId="77777777" w:rsidR="00846C9F" w:rsidRDefault="00846C9F" w:rsidP="00846C9F">
      <w:pPr>
        <w:tabs>
          <w:tab w:val="left" w:pos="2025"/>
        </w:tabs>
        <w:ind w:left="703" w:hanging="703"/>
      </w:pPr>
    </w:p>
    <w:p w14:paraId="731BA192" w14:textId="77777777" w:rsidR="00547950" w:rsidRDefault="00547950" w:rsidP="00232B5A">
      <w:pPr>
        <w:tabs>
          <w:tab w:val="right" w:pos="8931"/>
        </w:tabs>
        <w:ind w:left="703" w:hanging="703"/>
      </w:pPr>
    </w:p>
    <w:p w14:paraId="06124D16" w14:textId="77777777" w:rsidR="00547950" w:rsidRPr="00547950" w:rsidRDefault="00547950" w:rsidP="00547950"/>
    <w:p w14:paraId="0723FFF7" w14:textId="77777777" w:rsidR="00547950" w:rsidRDefault="00547950" w:rsidP="00232B5A">
      <w:pPr>
        <w:tabs>
          <w:tab w:val="right" w:pos="8931"/>
        </w:tabs>
        <w:ind w:left="703" w:hanging="703"/>
      </w:pPr>
    </w:p>
    <w:p w14:paraId="0B1F5856" w14:textId="77777777" w:rsidR="00547950" w:rsidRDefault="00547950" w:rsidP="00547950">
      <w:pPr>
        <w:tabs>
          <w:tab w:val="right" w:pos="8931"/>
        </w:tabs>
        <w:ind w:left="703" w:hanging="703"/>
        <w:jc w:val="center"/>
      </w:pPr>
    </w:p>
    <w:p w14:paraId="4C8C9829" w14:textId="77777777" w:rsidR="00547950" w:rsidRDefault="00547950" w:rsidP="00547950">
      <w:pPr>
        <w:tabs>
          <w:tab w:val="right" w:pos="8931"/>
        </w:tabs>
        <w:ind w:left="703" w:hanging="703"/>
        <w:jc w:val="center"/>
      </w:pPr>
    </w:p>
    <w:p w14:paraId="48B62A38" w14:textId="77777777" w:rsidR="00547950" w:rsidRDefault="00547950" w:rsidP="00547950">
      <w:pPr>
        <w:tabs>
          <w:tab w:val="right" w:pos="8931"/>
        </w:tabs>
        <w:ind w:left="703" w:hanging="703"/>
        <w:jc w:val="center"/>
      </w:pPr>
    </w:p>
    <w:p w14:paraId="0F7E9192" w14:textId="77777777" w:rsidR="00547950" w:rsidRDefault="00547950" w:rsidP="00547950">
      <w:pPr>
        <w:tabs>
          <w:tab w:val="right" w:pos="8931"/>
        </w:tabs>
        <w:ind w:left="703" w:hanging="703"/>
        <w:jc w:val="center"/>
      </w:pPr>
    </w:p>
    <w:p w14:paraId="05A33EBF" w14:textId="77777777" w:rsidR="00547950" w:rsidRDefault="00547950" w:rsidP="00547950">
      <w:pPr>
        <w:tabs>
          <w:tab w:val="right" w:pos="8931"/>
        </w:tabs>
        <w:rPr>
          <w:b/>
        </w:rPr>
      </w:pPr>
      <w:r w:rsidRPr="00F97ECB">
        <w:rPr>
          <w:b/>
        </w:rPr>
        <w:lastRenderedPageBreak/>
        <w:t>H-</w:t>
      </w:r>
      <w:r>
        <w:rPr>
          <w:b/>
        </w:rPr>
        <w:t>12/1-44</w:t>
      </w:r>
      <w:r w:rsidRPr="00C76DE0">
        <w:rPr>
          <w:b/>
          <w:color w:val="FF0000"/>
        </w:rPr>
        <w:t xml:space="preserve">     </w:t>
      </w:r>
    </w:p>
    <w:p w14:paraId="62AADB69" w14:textId="77777777" w:rsidR="00547950" w:rsidRDefault="00547950" w:rsidP="00547950">
      <w:pPr>
        <w:shd w:val="clear" w:color="auto" w:fill="F2F2F2"/>
        <w:tabs>
          <w:tab w:val="right" w:pos="8931"/>
        </w:tabs>
        <w:ind w:left="703" w:hanging="703"/>
        <w:jc w:val="center"/>
        <w:rPr>
          <w:b/>
        </w:rPr>
      </w:pPr>
      <w:r>
        <w:rPr>
          <w:b/>
        </w:rPr>
        <w:t>KATEDRA VOJENSKÉHO VNITŘNÍHO LÉKAŘTVÍ A VOJENSKÉ HYGIENY</w:t>
      </w:r>
    </w:p>
    <w:p w14:paraId="4FB0238F" w14:textId="77777777" w:rsidR="00547950" w:rsidRDefault="00547950" w:rsidP="00547950">
      <w:pPr>
        <w:shd w:val="clear" w:color="auto" w:fill="F2F2F2"/>
        <w:tabs>
          <w:tab w:val="right" w:pos="8931"/>
        </w:tabs>
        <w:ind w:left="703" w:hanging="703"/>
        <w:jc w:val="center"/>
      </w:pPr>
      <w:r>
        <w:rPr>
          <w:b/>
        </w:rPr>
        <w:t>(K-306)</w:t>
      </w:r>
    </w:p>
    <w:p w14:paraId="33510BAD" w14:textId="77777777" w:rsidR="00547950" w:rsidRDefault="00547950" w:rsidP="00547950">
      <w:pPr>
        <w:jc w:val="center"/>
        <w:rPr>
          <w:b/>
        </w:rPr>
      </w:pPr>
    </w:p>
    <w:p w14:paraId="4739C6CF" w14:textId="77777777" w:rsidR="00547950" w:rsidRDefault="00547950" w:rsidP="00547950">
      <w:pPr>
        <w:jc w:val="center"/>
        <w:rPr>
          <w:b/>
        </w:rPr>
      </w:pPr>
    </w:p>
    <w:p w14:paraId="0E8CE0AC" w14:textId="77777777" w:rsidR="00547950" w:rsidRPr="00F97ECB" w:rsidRDefault="00547950" w:rsidP="00547950">
      <w:pPr>
        <w:jc w:val="center"/>
        <w:rPr>
          <w:b/>
        </w:rPr>
      </w:pPr>
      <w:r w:rsidRPr="00F97ECB">
        <w:rPr>
          <w:b/>
        </w:rPr>
        <w:t>ODBORNÝ KURZ</w:t>
      </w:r>
    </w:p>
    <w:p w14:paraId="4D93E86C" w14:textId="77777777" w:rsidR="00547950" w:rsidRDefault="00547950" w:rsidP="00547950">
      <w:pPr>
        <w:jc w:val="center"/>
        <w:rPr>
          <w:b/>
        </w:rPr>
      </w:pPr>
      <w:r>
        <w:rPr>
          <w:b/>
        </w:rPr>
        <w:t xml:space="preserve">FIT KEMP </w:t>
      </w:r>
    </w:p>
    <w:p w14:paraId="3E484B14" w14:textId="77777777" w:rsidR="00547950" w:rsidRDefault="00547950" w:rsidP="00547950">
      <w:pPr>
        <w:jc w:val="center"/>
        <w:rPr>
          <w:b/>
        </w:rPr>
      </w:pPr>
      <w:r w:rsidRPr="00C76DE0">
        <w:rPr>
          <w:b/>
        </w:rPr>
        <w:t>Rozvoj fyzické zdatnosti a zdravého životního stylu</w:t>
      </w:r>
    </w:p>
    <w:p w14:paraId="767521EB" w14:textId="77777777" w:rsidR="00547950" w:rsidRPr="00F97ECB" w:rsidRDefault="00547950" w:rsidP="00547950">
      <w:pPr>
        <w:jc w:val="center"/>
        <w:rPr>
          <w:b/>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7371"/>
      </w:tblGrid>
      <w:tr w:rsidR="00547950" w:rsidRPr="00EC6704" w14:paraId="739CB68F" w14:textId="77777777" w:rsidTr="00492ED1">
        <w:tc>
          <w:tcPr>
            <w:tcW w:w="1771" w:type="dxa"/>
          </w:tcPr>
          <w:p w14:paraId="06A3248B" w14:textId="77777777" w:rsidR="00547950" w:rsidRPr="00EC6704" w:rsidRDefault="00547950" w:rsidP="00492ED1">
            <w:pPr>
              <w:jc w:val="both"/>
              <w:rPr>
                <w:b/>
                <w:sz w:val="20"/>
                <w:szCs w:val="20"/>
              </w:rPr>
            </w:pPr>
            <w:r w:rsidRPr="00EC6704">
              <w:rPr>
                <w:b/>
                <w:sz w:val="20"/>
                <w:szCs w:val="20"/>
              </w:rPr>
              <w:t>Garant:</w:t>
            </w:r>
          </w:p>
        </w:tc>
        <w:tc>
          <w:tcPr>
            <w:tcW w:w="7371" w:type="dxa"/>
            <w:tcBorders>
              <w:top w:val="single" w:sz="4" w:space="0" w:color="000000"/>
              <w:left w:val="single" w:sz="4" w:space="0" w:color="000000"/>
              <w:bottom w:val="single" w:sz="4" w:space="0" w:color="000000"/>
              <w:right w:val="single" w:sz="4" w:space="0" w:color="000000"/>
            </w:tcBorders>
          </w:tcPr>
          <w:p w14:paraId="3BBD98D3" w14:textId="77777777" w:rsidR="00547950" w:rsidRPr="00B13884" w:rsidRDefault="00547950" w:rsidP="00492ED1">
            <w:pPr>
              <w:jc w:val="both"/>
              <w:rPr>
                <w:b/>
                <w:sz w:val="20"/>
                <w:szCs w:val="20"/>
              </w:rPr>
            </w:pPr>
            <w:r>
              <w:rPr>
                <w:b/>
                <w:sz w:val="20"/>
                <w:szCs w:val="20"/>
              </w:rPr>
              <w:t>mjr</w:t>
            </w:r>
            <w:r w:rsidRPr="00B13884">
              <w:rPr>
                <w:b/>
                <w:sz w:val="20"/>
                <w:szCs w:val="20"/>
              </w:rPr>
              <w:t>. MUDr. Blanka Kupsová</w:t>
            </w:r>
            <w:r>
              <w:rPr>
                <w:b/>
                <w:sz w:val="20"/>
                <w:szCs w:val="20"/>
              </w:rPr>
              <w:t>, Ph.D.</w:t>
            </w:r>
          </w:p>
        </w:tc>
      </w:tr>
      <w:tr w:rsidR="00547950" w:rsidRPr="00EC6704" w14:paraId="6D215E5A" w14:textId="77777777" w:rsidTr="00492ED1">
        <w:tc>
          <w:tcPr>
            <w:tcW w:w="1771" w:type="dxa"/>
          </w:tcPr>
          <w:p w14:paraId="5E1478F8" w14:textId="77777777" w:rsidR="00547950" w:rsidRPr="00EC6704" w:rsidRDefault="00547950" w:rsidP="00492ED1">
            <w:pPr>
              <w:jc w:val="both"/>
              <w:rPr>
                <w:b/>
                <w:sz w:val="20"/>
                <w:szCs w:val="20"/>
              </w:rPr>
            </w:pPr>
          </w:p>
        </w:tc>
        <w:tc>
          <w:tcPr>
            <w:tcW w:w="7371" w:type="dxa"/>
            <w:tcBorders>
              <w:top w:val="single" w:sz="4" w:space="0" w:color="000000"/>
              <w:left w:val="single" w:sz="4" w:space="0" w:color="000000"/>
              <w:bottom w:val="single" w:sz="4" w:space="0" w:color="000000"/>
              <w:right w:val="single" w:sz="4" w:space="0" w:color="000000"/>
            </w:tcBorders>
          </w:tcPr>
          <w:p w14:paraId="5271A705" w14:textId="77777777" w:rsidR="00547950" w:rsidRPr="00B13884" w:rsidRDefault="00547950" w:rsidP="00492ED1">
            <w:pPr>
              <w:jc w:val="both"/>
              <w:rPr>
                <w:b/>
                <w:sz w:val="20"/>
                <w:szCs w:val="20"/>
              </w:rPr>
            </w:pPr>
          </w:p>
        </w:tc>
      </w:tr>
      <w:tr w:rsidR="00547950" w:rsidRPr="00EC6704" w14:paraId="13E3ED50" w14:textId="77777777" w:rsidTr="00492ED1">
        <w:tc>
          <w:tcPr>
            <w:tcW w:w="1771" w:type="dxa"/>
          </w:tcPr>
          <w:p w14:paraId="342DA658" w14:textId="77777777" w:rsidR="00547950" w:rsidRPr="00EC6704" w:rsidRDefault="00547950" w:rsidP="00492ED1">
            <w:pPr>
              <w:jc w:val="both"/>
              <w:rPr>
                <w:sz w:val="20"/>
                <w:szCs w:val="20"/>
              </w:rPr>
            </w:pPr>
            <w:r w:rsidRPr="00EC6704">
              <w:rPr>
                <w:b/>
                <w:sz w:val="20"/>
                <w:szCs w:val="20"/>
              </w:rPr>
              <w:t>Cíl:</w:t>
            </w:r>
          </w:p>
        </w:tc>
        <w:tc>
          <w:tcPr>
            <w:tcW w:w="7371" w:type="dxa"/>
          </w:tcPr>
          <w:p w14:paraId="56535D5A" w14:textId="77777777" w:rsidR="00547950" w:rsidRPr="00C76DE0" w:rsidRDefault="00547950" w:rsidP="00492ED1">
            <w:pPr>
              <w:jc w:val="both"/>
              <w:rPr>
                <w:sz w:val="20"/>
                <w:szCs w:val="20"/>
              </w:rPr>
            </w:pPr>
            <w:r w:rsidRPr="00C76DE0">
              <w:rPr>
                <w:sz w:val="20"/>
                <w:szCs w:val="20"/>
              </w:rPr>
              <w:t xml:space="preserve">Účelový kurz s cílem poskytnout základní přehled o vhodných </w:t>
            </w:r>
          </w:p>
          <w:p w14:paraId="5731284D" w14:textId="77777777" w:rsidR="00547950" w:rsidRPr="00EC6704" w:rsidRDefault="00547950" w:rsidP="00492ED1">
            <w:pPr>
              <w:jc w:val="both"/>
              <w:rPr>
                <w:sz w:val="20"/>
                <w:szCs w:val="20"/>
              </w:rPr>
            </w:pPr>
            <w:r w:rsidRPr="00C76DE0">
              <w:rPr>
                <w:sz w:val="20"/>
                <w:szCs w:val="20"/>
              </w:rPr>
              <w:t>pohybových návycích a zdravém životním stylu.</w:t>
            </w:r>
          </w:p>
        </w:tc>
      </w:tr>
      <w:tr w:rsidR="00547950" w:rsidRPr="00EC6704" w14:paraId="28419AB8" w14:textId="77777777" w:rsidTr="00492ED1">
        <w:tc>
          <w:tcPr>
            <w:tcW w:w="1771" w:type="dxa"/>
          </w:tcPr>
          <w:p w14:paraId="2A13D9A6" w14:textId="77777777" w:rsidR="00547950" w:rsidRPr="00EC6704" w:rsidRDefault="00547950" w:rsidP="00492ED1">
            <w:pPr>
              <w:jc w:val="both"/>
              <w:rPr>
                <w:b/>
                <w:sz w:val="20"/>
                <w:szCs w:val="20"/>
              </w:rPr>
            </w:pPr>
          </w:p>
        </w:tc>
        <w:tc>
          <w:tcPr>
            <w:tcW w:w="7371" w:type="dxa"/>
          </w:tcPr>
          <w:p w14:paraId="56918900" w14:textId="77777777" w:rsidR="00547950" w:rsidRPr="00EC6704" w:rsidRDefault="00547950" w:rsidP="00492ED1">
            <w:pPr>
              <w:jc w:val="both"/>
              <w:rPr>
                <w:sz w:val="20"/>
                <w:szCs w:val="20"/>
              </w:rPr>
            </w:pPr>
          </w:p>
        </w:tc>
      </w:tr>
      <w:tr w:rsidR="00547950" w:rsidRPr="00EC6704" w14:paraId="2D5D12CC" w14:textId="77777777" w:rsidTr="00492ED1">
        <w:tc>
          <w:tcPr>
            <w:tcW w:w="1771" w:type="dxa"/>
          </w:tcPr>
          <w:p w14:paraId="77D956E3" w14:textId="77777777" w:rsidR="00547950" w:rsidRPr="00EC6704" w:rsidRDefault="00547950" w:rsidP="00492ED1">
            <w:pPr>
              <w:jc w:val="both"/>
              <w:rPr>
                <w:sz w:val="20"/>
                <w:szCs w:val="20"/>
              </w:rPr>
            </w:pPr>
            <w:r w:rsidRPr="00EC6704">
              <w:rPr>
                <w:b/>
                <w:sz w:val="20"/>
                <w:szCs w:val="20"/>
              </w:rPr>
              <w:t>Určení:</w:t>
            </w:r>
          </w:p>
        </w:tc>
        <w:tc>
          <w:tcPr>
            <w:tcW w:w="7371" w:type="dxa"/>
          </w:tcPr>
          <w:p w14:paraId="67E73EB2" w14:textId="77777777" w:rsidR="00547950" w:rsidRPr="00EC6704" w:rsidRDefault="00547950" w:rsidP="00492ED1">
            <w:pPr>
              <w:jc w:val="both"/>
              <w:rPr>
                <w:sz w:val="20"/>
                <w:szCs w:val="20"/>
              </w:rPr>
            </w:pPr>
            <w:r w:rsidRPr="00C76DE0">
              <w:rPr>
                <w:sz w:val="20"/>
                <w:szCs w:val="20"/>
              </w:rPr>
              <w:t>Pro vojáky z</w:t>
            </w:r>
            <w:r>
              <w:rPr>
                <w:sz w:val="20"/>
                <w:szCs w:val="20"/>
              </w:rPr>
              <w:t> </w:t>
            </w:r>
            <w:r w:rsidRPr="00C76DE0">
              <w:rPr>
                <w:sz w:val="20"/>
                <w:szCs w:val="20"/>
              </w:rPr>
              <w:t>povolání</w:t>
            </w:r>
          </w:p>
        </w:tc>
      </w:tr>
      <w:tr w:rsidR="00547950" w:rsidRPr="00EC6704" w14:paraId="5A209327" w14:textId="77777777" w:rsidTr="00492ED1">
        <w:tc>
          <w:tcPr>
            <w:tcW w:w="1771" w:type="dxa"/>
          </w:tcPr>
          <w:p w14:paraId="66A6F7AB" w14:textId="77777777" w:rsidR="00547950" w:rsidRPr="00EC6704" w:rsidRDefault="00547950" w:rsidP="00492ED1">
            <w:pPr>
              <w:jc w:val="both"/>
              <w:rPr>
                <w:b/>
                <w:sz w:val="20"/>
                <w:szCs w:val="20"/>
              </w:rPr>
            </w:pPr>
          </w:p>
        </w:tc>
        <w:tc>
          <w:tcPr>
            <w:tcW w:w="7371" w:type="dxa"/>
          </w:tcPr>
          <w:p w14:paraId="2E7859FA" w14:textId="77777777" w:rsidR="00547950" w:rsidRPr="00EC6704" w:rsidRDefault="00547950" w:rsidP="00492ED1">
            <w:pPr>
              <w:jc w:val="both"/>
              <w:rPr>
                <w:sz w:val="20"/>
                <w:szCs w:val="20"/>
              </w:rPr>
            </w:pPr>
          </w:p>
        </w:tc>
      </w:tr>
      <w:tr w:rsidR="00547950" w:rsidRPr="00EC6704" w14:paraId="6E70E091" w14:textId="77777777" w:rsidTr="00492ED1">
        <w:tc>
          <w:tcPr>
            <w:tcW w:w="1771" w:type="dxa"/>
          </w:tcPr>
          <w:p w14:paraId="2EBA1603" w14:textId="77777777" w:rsidR="00547950" w:rsidRPr="00EC6704" w:rsidRDefault="00547950" w:rsidP="00492ED1">
            <w:pPr>
              <w:jc w:val="both"/>
              <w:rPr>
                <w:b/>
                <w:sz w:val="20"/>
                <w:szCs w:val="20"/>
              </w:rPr>
            </w:pPr>
            <w:r w:rsidRPr="00EC6704">
              <w:rPr>
                <w:b/>
                <w:sz w:val="20"/>
                <w:szCs w:val="20"/>
              </w:rPr>
              <w:t xml:space="preserve">Kvalifikační </w:t>
            </w:r>
          </w:p>
          <w:p w14:paraId="33EB3893" w14:textId="77777777" w:rsidR="00547950" w:rsidRPr="00EC6704" w:rsidRDefault="00547950" w:rsidP="00492ED1">
            <w:pPr>
              <w:jc w:val="both"/>
              <w:rPr>
                <w:sz w:val="20"/>
                <w:szCs w:val="20"/>
              </w:rPr>
            </w:pPr>
            <w:r w:rsidRPr="00EC6704">
              <w:rPr>
                <w:b/>
                <w:sz w:val="20"/>
                <w:szCs w:val="20"/>
              </w:rPr>
              <w:t>předpoklady:</w:t>
            </w:r>
          </w:p>
        </w:tc>
        <w:tc>
          <w:tcPr>
            <w:tcW w:w="7371" w:type="dxa"/>
            <w:vAlign w:val="bottom"/>
          </w:tcPr>
          <w:p w14:paraId="61E61DD1" w14:textId="77777777" w:rsidR="00547950" w:rsidRDefault="00547950" w:rsidP="00492ED1">
            <w:pPr>
              <w:ind w:left="703" w:hanging="703"/>
              <w:jc w:val="both"/>
              <w:rPr>
                <w:bCs/>
                <w:sz w:val="20"/>
                <w:szCs w:val="20"/>
              </w:rPr>
            </w:pPr>
            <w:r>
              <w:rPr>
                <w:bCs/>
                <w:sz w:val="20"/>
                <w:szCs w:val="20"/>
              </w:rPr>
              <w:t xml:space="preserve">Voják z povolání </w:t>
            </w:r>
          </w:p>
          <w:p w14:paraId="5412C087" w14:textId="77777777" w:rsidR="00547950" w:rsidRPr="00EC6704" w:rsidRDefault="00547950" w:rsidP="00492ED1">
            <w:pPr>
              <w:ind w:left="74" w:hanging="62"/>
              <w:jc w:val="both"/>
              <w:rPr>
                <w:sz w:val="20"/>
                <w:szCs w:val="20"/>
              </w:rPr>
            </w:pPr>
            <w:r w:rsidRPr="00DF4713">
              <w:rPr>
                <w:sz w:val="20"/>
                <w:szCs w:val="20"/>
              </w:rPr>
              <w:t>Podmínkou účasti je absolvování celého kurzu FIT KEMP (</w:t>
            </w:r>
            <w:r>
              <w:rPr>
                <w:sz w:val="20"/>
                <w:szCs w:val="20"/>
              </w:rPr>
              <w:t>5</w:t>
            </w:r>
            <w:r w:rsidRPr="00DF4713">
              <w:rPr>
                <w:sz w:val="20"/>
                <w:szCs w:val="20"/>
              </w:rPr>
              <w:t>. 10. 202</w:t>
            </w:r>
            <w:r>
              <w:rPr>
                <w:sz w:val="20"/>
                <w:szCs w:val="20"/>
              </w:rPr>
              <w:t>6</w:t>
            </w:r>
            <w:r w:rsidRPr="00DF4713">
              <w:rPr>
                <w:sz w:val="20"/>
                <w:szCs w:val="20"/>
              </w:rPr>
              <w:t xml:space="preserve"> a </w:t>
            </w:r>
            <w:r>
              <w:rPr>
                <w:sz w:val="20"/>
                <w:szCs w:val="20"/>
              </w:rPr>
              <w:t>30</w:t>
            </w:r>
            <w:r w:rsidRPr="00DF4713">
              <w:rPr>
                <w:sz w:val="20"/>
                <w:szCs w:val="20"/>
              </w:rPr>
              <w:t>. 1</w:t>
            </w:r>
            <w:r>
              <w:rPr>
                <w:sz w:val="20"/>
                <w:szCs w:val="20"/>
              </w:rPr>
              <w:t>1</w:t>
            </w:r>
            <w:r w:rsidRPr="00DF4713">
              <w:rPr>
                <w:sz w:val="20"/>
                <w:szCs w:val="20"/>
              </w:rPr>
              <w:t>. 202</w:t>
            </w:r>
            <w:r>
              <w:rPr>
                <w:sz w:val="20"/>
                <w:szCs w:val="20"/>
              </w:rPr>
              <w:t xml:space="preserve">6 </w:t>
            </w:r>
            <w:r w:rsidRPr="00DF4713">
              <w:rPr>
                <w:sz w:val="20"/>
                <w:szCs w:val="20"/>
              </w:rPr>
              <w:t>prezenčně na VLF a online 1h týdně po dobu 8 týdnů) a uvedení známky z výročního tělesného přezkoušení v roce 202</w:t>
            </w:r>
            <w:r>
              <w:rPr>
                <w:sz w:val="20"/>
                <w:szCs w:val="20"/>
              </w:rPr>
              <w:t>5</w:t>
            </w:r>
            <w:r w:rsidRPr="00DF4713">
              <w:rPr>
                <w:sz w:val="20"/>
                <w:szCs w:val="20"/>
              </w:rPr>
              <w:t xml:space="preserve"> nebo 202</w:t>
            </w:r>
            <w:r>
              <w:rPr>
                <w:sz w:val="20"/>
                <w:szCs w:val="20"/>
              </w:rPr>
              <w:t>6</w:t>
            </w:r>
          </w:p>
        </w:tc>
      </w:tr>
      <w:tr w:rsidR="00547950" w:rsidRPr="00EC6704" w14:paraId="357E9377" w14:textId="77777777" w:rsidTr="00492ED1">
        <w:tc>
          <w:tcPr>
            <w:tcW w:w="1771" w:type="dxa"/>
          </w:tcPr>
          <w:p w14:paraId="7B641F98" w14:textId="77777777" w:rsidR="00547950" w:rsidRPr="00EC6704" w:rsidRDefault="00547950" w:rsidP="00492ED1">
            <w:pPr>
              <w:jc w:val="both"/>
              <w:rPr>
                <w:b/>
                <w:sz w:val="20"/>
                <w:szCs w:val="20"/>
              </w:rPr>
            </w:pPr>
          </w:p>
        </w:tc>
        <w:tc>
          <w:tcPr>
            <w:tcW w:w="7371" w:type="dxa"/>
          </w:tcPr>
          <w:p w14:paraId="4B1D1369" w14:textId="77777777" w:rsidR="00547950" w:rsidRPr="00EC6704" w:rsidRDefault="00547950" w:rsidP="00492ED1">
            <w:pPr>
              <w:jc w:val="both"/>
              <w:rPr>
                <w:sz w:val="20"/>
                <w:szCs w:val="20"/>
              </w:rPr>
            </w:pPr>
          </w:p>
        </w:tc>
      </w:tr>
      <w:tr w:rsidR="00547950" w:rsidRPr="00EC6704" w14:paraId="646C895A" w14:textId="77777777" w:rsidTr="00492ED1">
        <w:tc>
          <w:tcPr>
            <w:tcW w:w="1771" w:type="dxa"/>
          </w:tcPr>
          <w:p w14:paraId="53EBFA6C" w14:textId="77777777" w:rsidR="00547950" w:rsidRPr="00EC6704" w:rsidRDefault="00547950" w:rsidP="00492ED1">
            <w:pPr>
              <w:jc w:val="both"/>
              <w:rPr>
                <w:sz w:val="20"/>
                <w:szCs w:val="20"/>
              </w:rPr>
            </w:pPr>
            <w:r w:rsidRPr="00EC6704">
              <w:rPr>
                <w:b/>
                <w:sz w:val="20"/>
                <w:szCs w:val="20"/>
              </w:rPr>
              <w:t>Místo konání:</w:t>
            </w:r>
          </w:p>
        </w:tc>
        <w:tc>
          <w:tcPr>
            <w:tcW w:w="7371" w:type="dxa"/>
          </w:tcPr>
          <w:p w14:paraId="1EF2D1EF" w14:textId="77777777" w:rsidR="00547950" w:rsidRPr="00EC6704" w:rsidRDefault="00547950" w:rsidP="00492ED1">
            <w:pPr>
              <w:jc w:val="both"/>
              <w:rPr>
                <w:sz w:val="20"/>
                <w:szCs w:val="20"/>
              </w:rPr>
            </w:pPr>
            <w:r>
              <w:rPr>
                <w:sz w:val="20"/>
                <w:szCs w:val="20"/>
              </w:rPr>
              <w:t>VLF UO Hradec Králové, online po připojení na webové stránky projektu</w:t>
            </w:r>
          </w:p>
        </w:tc>
      </w:tr>
      <w:tr w:rsidR="00547950" w:rsidRPr="00EC6704" w14:paraId="25F72B32" w14:textId="77777777" w:rsidTr="00492ED1">
        <w:tc>
          <w:tcPr>
            <w:tcW w:w="1771" w:type="dxa"/>
          </w:tcPr>
          <w:p w14:paraId="32DE1F22" w14:textId="77777777" w:rsidR="00547950" w:rsidRPr="00EC6704" w:rsidRDefault="00547950" w:rsidP="00492ED1">
            <w:pPr>
              <w:jc w:val="both"/>
              <w:rPr>
                <w:b/>
                <w:sz w:val="20"/>
                <w:szCs w:val="20"/>
              </w:rPr>
            </w:pPr>
          </w:p>
        </w:tc>
        <w:tc>
          <w:tcPr>
            <w:tcW w:w="7371" w:type="dxa"/>
          </w:tcPr>
          <w:p w14:paraId="0E5D223D" w14:textId="77777777" w:rsidR="00547950" w:rsidRPr="00EC6704" w:rsidRDefault="00547950" w:rsidP="00492ED1">
            <w:pPr>
              <w:jc w:val="both"/>
              <w:rPr>
                <w:sz w:val="20"/>
                <w:szCs w:val="20"/>
              </w:rPr>
            </w:pPr>
          </w:p>
        </w:tc>
      </w:tr>
      <w:tr w:rsidR="00547950" w:rsidRPr="00EC6704" w14:paraId="247E9A59" w14:textId="77777777" w:rsidTr="00492ED1">
        <w:tc>
          <w:tcPr>
            <w:tcW w:w="1771" w:type="dxa"/>
          </w:tcPr>
          <w:p w14:paraId="1640D703" w14:textId="77777777" w:rsidR="00547950" w:rsidRPr="00EC6704" w:rsidRDefault="00547950" w:rsidP="00492ED1">
            <w:pPr>
              <w:jc w:val="both"/>
              <w:rPr>
                <w:sz w:val="20"/>
                <w:szCs w:val="20"/>
              </w:rPr>
            </w:pPr>
            <w:r w:rsidRPr="00EC6704">
              <w:rPr>
                <w:b/>
                <w:sz w:val="20"/>
                <w:szCs w:val="20"/>
              </w:rPr>
              <w:t>Doba trvání:</w:t>
            </w:r>
          </w:p>
        </w:tc>
        <w:tc>
          <w:tcPr>
            <w:tcW w:w="7371" w:type="dxa"/>
          </w:tcPr>
          <w:p w14:paraId="50854A42" w14:textId="77777777" w:rsidR="00547950" w:rsidRPr="001374EF" w:rsidRDefault="00547950" w:rsidP="00492ED1">
            <w:pPr>
              <w:ind w:left="705" w:hanging="705"/>
              <w:jc w:val="both"/>
              <w:rPr>
                <w:sz w:val="20"/>
                <w:szCs w:val="20"/>
              </w:rPr>
            </w:pPr>
            <w:r>
              <w:rPr>
                <w:sz w:val="20"/>
                <w:szCs w:val="20"/>
              </w:rPr>
              <w:t>2 dny prezenčně na VLF + 8 hodin online (1h 1x týdně)</w:t>
            </w:r>
          </w:p>
        </w:tc>
      </w:tr>
      <w:tr w:rsidR="00547950" w:rsidRPr="00EC6704" w14:paraId="0E01C3E2" w14:textId="77777777" w:rsidTr="00492ED1">
        <w:tc>
          <w:tcPr>
            <w:tcW w:w="1771" w:type="dxa"/>
          </w:tcPr>
          <w:p w14:paraId="27F4100A" w14:textId="77777777" w:rsidR="00547950" w:rsidRPr="00EC6704" w:rsidRDefault="00547950" w:rsidP="00492ED1">
            <w:pPr>
              <w:jc w:val="both"/>
              <w:rPr>
                <w:b/>
                <w:sz w:val="20"/>
                <w:szCs w:val="20"/>
              </w:rPr>
            </w:pPr>
          </w:p>
        </w:tc>
        <w:tc>
          <w:tcPr>
            <w:tcW w:w="7371" w:type="dxa"/>
          </w:tcPr>
          <w:p w14:paraId="591822F4" w14:textId="77777777" w:rsidR="00547950" w:rsidRPr="001374EF" w:rsidRDefault="00547950" w:rsidP="00492ED1">
            <w:pPr>
              <w:jc w:val="both"/>
              <w:rPr>
                <w:sz w:val="20"/>
                <w:szCs w:val="20"/>
              </w:rPr>
            </w:pPr>
          </w:p>
        </w:tc>
      </w:tr>
      <w:tr w:rsidR="00547950" w:rsidRPr="00EC6704" w14:paraId="18B4A875" w14:textId="77777777" w:rsidTr="00492ED1">
        <w:tc>
          <w:tcPr>
            <w:tcW w:w="1771" w:type="dxa"/>
          </w:tcPr>
          <w:p w14:paraId="74C47563" w14:textId="77777777" w:rsidR="00547950" w:rsidRPr="00C520CE" w:rsidRDefault="00547950" w:rsidP="00492ED1">
            <w:pPr>
              <w:jc w:val="both"/>
              <w:rPr>
                <w:sz w:val="20"/>
                <w:szCs w:val="20"/>
              </w:rPr>
            </w:pPr>
            <w:r w:rsidRPr="00C520CE">
              <w:rPr>
                <w:b/>
                <w:sz w:val="20"/>
                <w:szCs w:val="20"/>
              </w:rPr>
              <w:t>Termín:</w:t>
            </w:r>
          </w:p>
        </w:tc>
        <w:tc>
          <w:tcPr>
            <w:tcW w:w="7371" w:type="dxa"/>
            <w:tcBorders>
              <w:top w:val="single" w:sz="4" w:space="0" w:color="000000"/>
              <w:left w:val="single" w:sz="4" w:space="0" w:color="000000"/>
              <w:bottom w:val="single" w:sz="4" w:space="0" w:color="000000"/>
              <w:right w:val="single" w:sz="4" w:space="0" w:color="000000"/>
            </w:tcBorders>
          </w:tcPr>
          <w:p w14:paraId="2FD85153" w14:textId="77777777" w:rsidR="00547950" w:rsidRPr="00C76DE0" w:rsidRDefault="00547950" w:rsidP="00492ED1">
            <w:pPr>
              <w:ind w:left="705" w:hanging="705"/>
              <w:jc w:val="both"/>
              <w:rPr>
                <w:sz w:val="20"/>
                <w:szCs w:val="20"/>
              </w:rPr>
            </w:pPr>
            <w:r>
              <w:rPr>
                <w:sz w:val="20"/>
                <w:szCs w:val="20"/>
              </w:rPr>
              <w:t>5</w:t>
            </w:r>
            <w:r w:rsidRPr="00C76DE0">
              <w:rPr>
                <w:sz w:val="20"/>
                <w:szCs w:val="20"/>
              </w:rPr>
              <w:t>.</w:t>
            </w:r>
            <w:r w:rsidR="000F543C">
              <w:rPr>
                <w:sz w:val="20"/>
                <w:szCs w:val="20"/>
              </w:rPr>
              <w:t xml:space="preserve"> </w:t>
            </w:r>
            <w:r w:rsidRPr="00C76DE0">
              <w:rPr>
                <w:sz w:val="20"/>
                <w:szCs w:val="20"/>
              </w:rPr>
              <w:t>10.</w:t>
            </w:r>
            <w:r w:rsidR="000F543C">
              <w:rPr>
                <w:sz w:val="20"/>
                <w:szCs w:val="20"/>
              </w:rPr>
              <w:t xml:space="preserve"> </w:t>
            </w:r>
            <w:r w:rsidRPr="00C76DE0">
              <w:rPr>
                <w:sz w:val="20"/>
                <w:szCs w:val="20"/>
              </w:rPr>
              <w:t>202</w:t>
            </w:r>
            <w:r>
              <w:rPr>
                <w:sz w:val="20"/>
                <w:szCs w:val="20"/>
              </w:rPr>
              <w:t>6 a 30.</w:t>
            </w:r>
            <w:r w:rsidR="000F543C">
              <w:rPr>
                <w:sz w:val="20"/>
                <w:szCs w:val="20"/>
              </w:rPr>
              <w:t xml:space="preserve"> </w:t>
            </w:r>
            <w:r>
              <w:rPr>
                <w:sz w:val="20"/>
                <w:szCs w:val="20"/>
              </w:rPr>
              <w:t>11.</w:t>
            </w:r>
            <w:r w:rsidR="000F543C">
              <w:rPr>
                <w:sz w:val="20"/>
                <w:szCs w:val="20"/>
              </w:rPr>
              <w:t xml:space="preserve"> </w:t>
            </w:r>
            <w:r>
              <w:rPr>
                <w:sz w:val="20"/>
                <w:szCs w:val="20"/>
              </w:rPr>
              <w:t>2026, online 5.</w:t>
            </w:r>
            <w:r w:rsidR="000F543C">
              <w:rPr>
                <w:sz w:val="20"/>
                <w:szCs w:val="20"/>
              </w:rPr>
              <w:t xml:space="preserve"> </w:t>
            </w:r>
            <w:r>
              <w:rPr>
                <w:sz w:val="20"/>
                <w:szCs w:val="20"/>
              </w:rPr>
              <w:t>10.</w:t>
            </w:r>
            <w:r w:rsidR="000F543C">
              <w:rPr>
                <w:sz w:val="20"/>
                <w:szCs w:val="20"/>
              </w:rPr>
              <w:t xml:space="preserve"> </w:t>
            </w:r>
            <w:r>
              <w:rPr>
                <w:sz w:val="20"/>
                <w:szCs w:val="20"/>
              </w:rPr>
              <w:t>-</w:t>
            </w:r>
            <w:r w:rsidR="000F543C">
              <w:rPr>
                <w:sz w:val="20"/>
                <w:szCs w:val="20"/>
              </w:rPr>
              <w:t xml:space="preserve"> </w:t>
            </w:r>
            <w:r>
              <w:rPr>
                <w:sz w:val="20"/>
                <w:szCs w:val="20"/>
              </w:rPr>
              <w:t>30.</w:t>
            </w:r>
            <w:r w:rsidR="000F543C">
              <w:rPr>
                <w:sz w:val="20"/>
                <w:szCs w:val="20"/>
              </w:rPr>
              <w:t xml:space="preserve"> </w:t>
            </w:r>
            <w:r>
              <w:rPr>
                <w:sz w:val="20"/>
                <w:szCs w:val="20"/>
              </w:rPr>
              <w:t>11.</w:t>
            </w:r>
            <w:r w:rsidR="000F543C">
              <w:rPr>
                <w:sz w:val="20"/>
                <w:szCs w:val="20"/>
              </w:rPr>
              <w:t xml:space="preserve"> </w:t>
            </w:r>
            <w:r>
              <w:rPr>
                <w:sz w:val="20"/>
                <w:szCs w:val="20"/>
              </w:rPr>
              <w:t xml:space="preserve">2026 </w:t>
            </w:r>
          </w:p>
        </w:tc>
      </w:tr>
      <w:tr w:rsidR="00547950" w:rsidRPr="00EC6704" w14:paraId="3C30773A" w14:textId="77777777" w:rsidTr="00492ED1">
        <w:tc>
          <w:tcPr>
            <w:tcW w:w="1771" w:type="dxa"/>
          </w:tcPr>
          <w:p w14:paraId="65AF5908" w14:textId="77777777" w:rsidR="00547950" w:rsidRPr="00EC6704" w:rsidRDefault="00547950" w:rsidP="00492ED1">
            <w:pPr>
              <w:jc w:val="both"/>
              <w:rPr>
                <w:b/>
                <w:sz w:val="20"/>
                <w:szCs w:val="20"/>
              </w:rPr>
            </w:pPr>
          </w:p>
        </w:tc>
        <w:tc>
          <w:tcPr>
            <w:tcW w:w="7371" w:type="dxa"/>
            <w:tcBorders>
              <w:top w:val="single" w:sz="4" w:space="0" w:color="000000"/>
              <w:left w:val="single" w:sz="4" w:space="0" w:color="000000"/>
              <w:bottom w:val="single" w:sz="4" w:space="0" w:color="000000"/>
              <w:right w:val="single" w:sz="4" w:space="0" w:color="000000"/>
            </w:tcBorders>
          </w:tcPr>
          <w:p w14:paraId="12F78185" w14:textId="77777777" w:rsidR="00547950" w:rsidRPr="001374EF" w:rsidRDefault="00547950" w:rsidP="00492ED1">
            <w:pPr>
              <w:snapToGrid w:val="0"/>
              <w:jc w:val="both"/>
              <w:rPr>
                <w:b/>
                <w:sz w:val="20"/>
                <w:szCs w:val="20"/>
              </w:rPr>
            </w:pPr>
          </w:p>
        </w:tc>
      </w:tr>
      <w:tr w:rsidR="00547950" w:rsidRPr="00EC6704" w14:paraId="1E63A917" w14:textId="77777777" w:rsidTr="00492ED1">
        <w:tc>
          <w:tcPr>
            <w:tcW w:w="1771" w:type="dxa"/>
          </w:tcPr>
          <w:p w14:paraId="2A5AB07B" w14:textId="77777777" w:rsidR="00547950" w:rsidRPr="00EC6704" w:rsidRDefault="00547950" w:rsidP="00492ED1">
            <w:pPr>
              <w:jc w:val="both"/>
              <w:rPr>
                <w:sz w:val="20"/>
                <w:szCs w:val="20"/>
              </w:rPr>
            </w:pPr>
            <w:r w:rsidRPr="00EC6704">
              <w:rPr>
                <w:b/>
                <w:sz w:val="20"/>
                <w:szCs w:val="20"/>
              </w:rPr>
              <w:t>Počet</w:t>
            </w:r>
            <w:r>
              <w:rPr>
                <w:b/>
                <w:sz w:val="20"/>
                <w:szCs w:val="20"/>
              </w:rPr>
              <w:t xml:space="preserve"> </w:t>
            </w:r>
            <w:r w:rsidRPr="00EC6704">
              <w:rPr>
                <w:b/>
                <w:sz w:val="20"/>
                <w:szCs w:val="20"/>
              </w:rPr>
              <w:t>účastníků:</w:t>
            </w:r>
          </w:p>
        </w:tc>
        <w:tc>
          <w:tcPr>
            <w:tcW w:w="7371" w:type="dxa"/>
            <w:tcBorders>
              <w:top w:val="single" w:sz="4" w:space="0" w:color="000000"/>
              <w:left w:val="single" w:sz="4" w:space="0" w:color="000000"/>
              <w:bottom w:val="single" w:sz="4" w:space="0" w:color="000000"/>
              <w:right w:val="single" w:sz="4" w:space="0" w:color="000000"/>
            </w:tcBorders>
            <w:vAlign w:val="bottom"/>
          </w:tcPr>
          <w:p w14:paraId="7431324D" w14:textId="77777777" w:rsidR="00547950" w:rsidRPr="00B13884" w:rsidRDefault="00547950" w:rsidP="00492ED1">
            <w:pPr>
              <w:jc w:val="both"/>
              <w:rPr>
                <w:sz w:val="20"/>
                <w:szCs w:val="20"/>
              </w:rPr>
            </w:pPr>
            <w:r>
              <w:rPr>
                <w:sz w:val="20"/>
                <w:szCs w:val="20"/>
              </w:rPr>
              <w:t>12 - 30</w:t>
            </w:r>
          </w:p>
        </w:tc>
      </w:tr>
      <w:tr w:rsidR="00547950" w:rsidRPr="00EC6704" w14:paraId="7621F482" w14:textId="77777777" w:rsidTr="00492ED1">
        <w:tc>
          <w:tcPr>
            <w:tcW w:w="1771" w:type="dxa"/>
          </w:tcPr>
          <w:p w14:paraId="705A873B" w14:textId="77777777" w:rsidR="00547950" w:rsidRPr="00EC6704" w:rsidRDefault="00547950" w:rsidP="00492ED1">
            <w:pPr>
              <w:jc w:val="both"/>
              <w:rPr>
                <w:b/>
                <w:sz w:val="20"/>
                <w:szCs w:val="20"/>
              </w:rPr>
            </w:pPr>
          </w:p>
        </w:tc>
        <w:tc>
          <w:tcPr>
            <w:tcW w:w="7371" w:type="dxa"/>
          </w:tcPr>
          <w:p w14:paraId="5C02E542" w14:textId="77777777" w:rsidR="00547950" w:rsidRPr="00B13884" w:rsidRDefault="00547950" w:rsidP="00492ED1">
            <w:pPr>
              <w:jc w:val="both"/>
              <w:rPr>
                <w:sz w:val="20"/>
                <w:szCs w:val="20"/>
              </w:rPr>
            </w:pPr>
          </w:p>
        </w:tc>
      </w:tr>
      <w:tr w:rsidR="00547950" w:rsidRPr="00EC6704" w14:paraId="445ABCD5" w14:textId="77777777" w:rsidTr="00492ED1">
        <w:tc>
          <w:tcPr>
            <w:tcW w:w="1771" w:type="dxa"/>
          </w:tcPr>
          <w:p w14:paraId="0FAE0FC6" w14:textId="77777777" w:rsidR="00547950" w:rsidRPr="00EC6704" w:rsidRDefault="00547950" w:rsidP="00492ED1">
            <w:pPr>
              <w:jc w:val="both"/>
              <w:rPr>
                <w:sz w:val="20"/>
                <w:szCs w:val="20"/>
              </w:rPr>
            </w:pPr>
            <w:r w:rsidRPr="00EC6704">
              <w:rPr>
                <w:b/>
                <w:sz w:val="20"/>
                <w:szCs w:val="20"/>
              </w:rPr>
              <w:t>Školitel:</w:t>
            </w:r>
          </w:p>
        </w:tc>
        <w:tc>
          <w:tcPr>
            <w:tcW w:w="7371" w:type="dxa"/>
          </w:tcPr>
          <w:p w14:paraId="239FCBD0" w14:textId="77777777" w:rsidR="00547950" w:rsidRPr="00EC6704" w:rsidRDefault="00547950" w:rsidP="00492ED1">
            <w:pPr>
              <w:ind w:left="705" w:hanging="705"/>
              <w:jc w:val="both"/>
              <w:rPr>
                <w:sz w:val="20"/>
                <w:szCs w:val="20"/>
              </w:rPr>
            </w:pPr>
            <w:r>
              <w:rPr>
                <w:sz w:val="20"/>
                <w:szCs w:val="20"/>
              </w:rPr>
              <w:t>VLF – K306 (KVVLVH) a K302 (KOVZM)</w:t>
            </w:r>
          </w:p>
        </w:tc>
      </w:tr>
      <w:tr w:rsidR="00547950" w:rsidRPr="00EC6704" w14:paraId="7D2CE521" w14:textId="77777777" w:rsidTr="00492ED1">
        <w:tc>
          <w:tcPr>
            <w:tcW w:w="1771" w:type="dxa"/>
          </w:tcPr>
          <w:p w14:paraId="680B2226" w14:textId="77777777" w:rsidR="00547950" w:rsidRPr="00EC6704" w:rsidRDefault="00547950" w:rsidP="00492ED1">
            <w:pPr>
              <w:jc w:val="both"/>
              <w:rPr>
                <w:b/>
                <w:sz w:val="20"/>
                <w:szCs w:val="20"/>
              </w:rPr>
            </w:pPr>
          </w:p>
        </w:tc>
        <w:tc>
          <w:tcPr>
            <w:tcW w:w="7371" w:type="dxa"/>
          </w:tcPr>
          <w:p w14:paraId="0E2A05CB" w14:textId="77777777" w:rsidR="00547950" w:rsidRPr="00EC6704" w:rsidRDefault="00547950" w:rsidP="00492ED1">
            <w:pPr>
              <w:jc w:val="both"/>
              <w:rPr>
                <w:sz w:val="20"/>
                <w:szCs w:val="20"/>
              </w:rPr>
            </w:pPr>
          </w:p>
        </w:tc>
      </w:tr>
      <w:tr w:rsidR="00547950" w:rsidRPr="00EC6704" w14:paraId="269CD672" w14:textId="77777777" w:rsidTr="00492ED1">
        <w:tc>
          <w:tcPr>
            <w:tcW w:w="1771" w:type="dxa"/>
          </w:tcPr>
          <w:p w14:paraId="3E5F1F85" w14:textId="77777777" w:rsidR="00547950" w:rsidRPr="00EC6704" w:rsidRDefault="00547950" w:rsidP="00492ED1">
            <w:pPr>
              <w:jc w:val="both"/>
              <w:rPr>
                <w:sz w:val="20"/>
                <w:szCs w:val="20"/>
              </w:rPr>
            </w:pPr>
            <w:r w:rsidRPr="00EC6704">
              <w:rPr>
                <w:b/>
                <w:sz w:val="20"/>
                <w:szCs w:val="20"/>
              </w:rPr>
              <w:t>Zakončení:</w:t>
            </w:r>
          </w:p>
        </w:tc>
        <w:tc>
          <w:tcPr>
            <w:tcW w:w="7371" w:type="dxa"/>
          </w:tcPr>
          <w:p w14:paraId="624906F5" w14:textId="77777777" w:rsidR="00547950" w:rsidRPr="00EC6704" w:rsidRDefault="00547950" w:rsidP="00492ED1">
            <w:pPr>
              <w:jc w:val="both"/>
              <w:rPr>
                <w:sz w:val="20"/>
                <w:szCs w:val="20"/>
              </w:rPr>
            </w:pPr>
            <w:r w:rsidRPr="00EC6704">
              <w:rPr>
                <w:sz w:val="20"/>
                <w:szCs w:val="20"/>
              </w:rPr>
              <w:t>Závěrečný seminář</w:t>
            </w:r>
            <w:r>
              <w:rPr>
                <w:sz w:val="20"/>
                <w:szCs w:val="20"/>
              </w:rPr>
              <w:t>,</w:t>
            </w:r>
            <w:r>
              <w:t xml:space="preserve"> </w:t>
            </w:r>
            <w:r w:rsidRPr="00DF4713">
              <w:rPr>
                <w:sz w:val="20"/>
                <w:szCs w:val="20"/>
              </w:rPr>
              <w:t>osvědčení o absolvování kurzu</w:t>
            </w:r>
            <w:r>
              <w:rPr>
                <w:sz w:val="20"/>
                <w:szCs w:val="20"/>
              </w:rPr>
              <w:t>.</w:t>
            </w:r>
          </w:p>
        </w:tc>
      </w:tr>
      <w:tr w:rsidR="00547950" w:rsidRPr="00EC6704" w14:paraId="074465B2" w14:textId="77777777" w:rsidTr="00492ED1">
        <w:tc>
          <w:tcPr>
            <w:tcW w:w="1771" w:type="dxa"/>
          </w:tcPr>
          <w:p w14:paraId="69DBAD67" w14:textId="77777777" w:rsidR="00547950" w:rsidRPr="00EC6704" w:rsidRDefault="00547950" w:rsidP="00492ED1">
            <w:pPr>
              <w:jc w:val="both"/>
              <w:rPr>
                <w:b/>
                <w:sz w:val="20"/>
                <w:szCs w:val="20"/>
              </w:rPr>
            </w:pPr>
          </w:p>
        </w:tc>
        <w:tc>
          <w:tcPr>
            <w:tcW w:w="7371" w:type="dxa"/>
          </w:tcPr>
          <w:p w14:paraId="2B982807" w14:textId="77777777" w:rsidR="00547950" w:rsidRPr="00EC6704" w:rsidRDefault="00547950" w:rsidP="00492ED1">
            <w:pPr>
              <w:jc w:val="both"/>
              <w:rPr>
                <w:sz w:val="20"/>
                <w:szCs w:val="20"/>
              </w:rPr>
            </w:pPr>
          </w:p>
        </w:tc>
      </w:tr>
      <w:tr w:rsidR="00547950" w:rsidRPr="00EC6704" w14:paraId="04F19BFF" w14:textId="77777777" w:rsidTr="00492ED1">
        <w:tc>
          <w:tcPr>
            <w:tcW w:w="1771" w:type="dxa"/>
          </w:tcPr>
          <w:p w14:paraId="65FE0646" w14:textId="77777777" w:rsidR="00547950" w:rsidRPr="00EC6704" w:rsidRDefault="00547950" w:rsidP="00492ED1">
            <w:pPr>
              <w:jc w:val="both"/>
              <w:rPr>
                <w:b/>
                <w:sz w:val="20"/>
                <w:szCs w:val="20"/>
              </w:rPr>
            </w:pPr>
            <w:r w:rsidRPr="00EC6704">
              <w:rPr>
                <w:b/>
                <w:sz w:val="20"/>
                <w:szCs w:val="20"/>
              </w:rPr>
              <w:t>Náplň:</w:t>
            </w:r>
          </w:p>
        </w:tc>
        <w:tc>
          <w:tcPr>
            <w:tcW w:w="7371" w:type="dxa"/>
          </w:tcPr>
          <w:p w14:paraId="5D439680" w14:textId="77777777" w:rsidR="00547950" w:rsidRPr="00EC6704" w:rsidRDefault="00547950" w:rsidP="00492ED1">
            <w:pPr>
              <w:jc w:val="both"/>
              <w:rPr>
                <w:sz w:val="20"/>
                <w:szCs w:val="20"/>
              </w:rPr>
            </w:pPr>
            <w:r w:rsidRPr="00BD7DA3">
              <w:rPr>
                <w:sz w:val="20"/>
                <w:szCs w:val="20"/>
              </w:rPr>
              <w:t>Poskytnout účastníkům kurzu ucelený přehled informací o zdravém životním stylu, který zahrnuje výživu, fyzickou aktivitu a regeneraci, tak aby byli schopni dlouhodobě udržovat a zlepšovat svou fyzickou a psychickou kondici v souladu s</w:t>
            </w:r>
            <w:r>
              <w:rPr>
                <w:sz w:val="20"/>
                <w:szCs w:val="20"/>
              </w:rPr>
              <w:t> </w:t>
            </w:r>
            <w:r w:rsidRPr="00BD7DA3">
              <w:rPr>
                <w:sz w:val="20"/>
                <w:szCs w:val="20"/>
              </w:rPr>
              <w:t>moderními</w:t>
            </w:r>
            <w:r>
              <w:rPr>
                <w:sz w:val="20"/>
                <w:szCs w:val="20"/>
              </w:rPr>
              <w:t xml:space="preserve"> </w:t>
            </w:r>
            <w:r w:rsidRPr="00BD7DA3">
              <w:rPr>
                <w:sz w:val="20"/>
                <w:szCs w:val="20"/>
              </w:rPr>
              <w:t>zdravotními doporučeními a s ohledem na specifika vojenské služby</w:t>
            </w:r>
            <w:r>
              <w:rPr>
                <w:sz w:val="20"/>
                <w:szCs w:val="20"/>
              </w:rPr>
              <w:t>.</w:t>
            </w:r>
            <w:r>
              <w:t xml:space="preserve"> Ú</w:t>
            </w:r>
            <w:r w:rsidRPr="00BD7DA3">
              <w:rPr>
                <w:sz w:val="20"/>
                <w:szCs w:val="20"/>
              </w:rPr>
              <w:t>častník</w:t>
            </w:r>
            <w:r>
              <w:rPr>
                <w:sz w:val="20"/>
                <w:szCs w:val="20"/>
              </w:rPr>
              <w:t>ovi kurzu budou zapůjčeny chytré</w:t>
            </w:r>
            <w:r w:rsidRPr="00BD7DA3">
              <w:rPr>
                <w:sz w:val="20"/>
                <w:szCs w:val="20"/>
              </w:rPr>
              <w:t xml:space="preserve"> hodinky</w:t>
            </w:r>
            <w:r>
              <w:rPr>
                <w:sz w:val="20"/>
                <w:szCs w:val="20"/>
              </w:rPr>
              <w:t xml:space="preserve"> na 8 týdnů</w:t>
            </w:r>
            <w:r w:rsidRPr="00BD7DA3">
              <w:rPr>
                <w:sz w:val="20"/>
                <w:szCs w:val="20"/>
              </w:rPr>
              <w:t xml:space="preserve"> k monitorování jejich fyzické</w:t>
            </w:r>
            <w:r>
              <w:rPr>
                <w:sz w:val="20"/>
                <w:szCs w:val="20"/>
              </w:rPr>
              <w:t xml:space="preserve"> </w:t>
            </w:r>
            <w:r w:rsidRPr="00BD7DA3">
              <w:rPr>
                <w:sz w:val="20"/>
                <w:szCs w:val="20"/>
              </w:rPr>
              <w:t>aktivity, spánku a dalších zdravotních parametrů, aby mohli průběžně sledovat a optimalizovat svůj výkon, zdraví a pohodu</w:t>
            </w:r>
            <w:r>
              <w:rPr>
                <w:sz w:val="20"/>
                <w:szCs w:val="20"/>
              </w:rPr>
              <w:t>.</w:t>
            </w:r>
          </w:p>
        </w:tc>
      </w:tr>
      <w:tr w:rsidR="00547950" w:rsidRPr="00EC6704" w14:paraId="26B45DE7" w14:textId="77777777" w:rsidTr="00492ED1">
        <w:tc>
          <w:tcPr>
            <w:tcW w:w="1771" w:type="dxa"/>
            <w:tcBorders>
              <w:top w:val="single" w:sz="4" w:space="0" w:color="auto"/>
              <w:left w:val="single" w:sz="4" w:space="0" w:color="auto"/>
              <w:bottom w:val="single" w:sz="4" w:space="0" w:color="auto"/>
              <w:right w:val="single" w:sz="4" w:space="0" w:color="auto"/>
            </w:tcBorders>
          </w:tcPr>
          <w:p w14:paraId="43FA43E7" w14:textId="77777777" w:rsidR="00547950" w:rsidRPr="00EC6704" w:rsidRDefault="00547950" w:rsidP="00492ED1">
            <w:pPr>
              <w:jc w:val="both"/>
              <w:rPr>
                <w:b/>
                <w:sz w:val="20"/>
                <w:szCs w:val="20"/>
              </w:rPr>
            </w:pPr>
          </w:p>
        </w:tc>
        <w:tc>
          <w:tcPr>
            <w:tcW w:w="7371" w:type="dxa"/>
            <w:tcBorders>
              <w:top w:val="single" w:sz="4" w:space="0" w:color="auto"/>
              <w:left w:val="single" w:sz="4" w:space="0" w:color="auto"/>
              <w:bottom w:val="single" w:sz="4" w:space="0" w:color="auto"/>
              <w:right w:val="single" w:sz="4" w:space="0" w:color="auto"/>
            </w:tcBorders>
          </w:tcPr>
          <w:p w14:paraId="730BCC95" w14:textId="77777777" w:rsidR="00547950" w:rsidRPr="00EC6704" w:rsidRDefault="00547950" w:rsidP="00492ED1">
            <w:pPr>
              <w:jc w:val="both"/>
              <w:rPr>
                <w:sz w:val="20"/>
                <w:szCs w:val="20"/>
              </w:rPr>
            </w:pPr>
          </w:p>
        </w:tc>
      </w:tr>
      <w:tr w:rsidR="00547950" w:rsidRPr="00EC6704" w14:paraId="64762D45" w14:textId="77777777" w:rsidTr="00492ED1">
        <w:tc>
          <w:tcPr>
            <w:tcW w:w="1771" w:type="dxa"/>
            <w:tcBorders>
              <w:top w:val="single" w:sz="4" w:space="0" w:color="auto"/>
              <w:left w:val="single" w:sz="4" w:space="0" w:color="auto"/>
              <w:bottom w:val="single" w:sz="4" w:space="0" w:color="auto"/>
              <w:right w:val="single" w:sz="4" w:space="0" w:color="auto"/>
            </w:tcBorders>
          </w:tcPr>
          <w:p w14:paraId="70831E70" w14:textId="77777777" w:rsidR="00547950" w:rsidRPr="00EC6704" w:rsidRDefault="00547950" w:rsidP="00492ED1">
            <w:pPr>
              <w:jc w:val="both"/>
              <w:rPr>
                <w:b/>
                <w:bCs/>
                <w:sz w:val="20"/>
                <w:szCs w:val="20"/>
              </w:rPr>
            </w:pPr>
            <w:r w:rsidRPr="00EC6704">
              <w:rPr>
                <w:b/>
                <w:bCs/>
                <w:sz w:val="20"/>
                <w:szCs w:val="20"/>
              </w:rPr>
              <w:t>Absolvent musí</w:t>
            </w:r>
          </w:p>
        </w:tc>
        <w:tc>
          <w:tcPr>
            <w:tcW w:w="7371" w:type="dxa"/>
            <w:tcBorders>
              <w:top w:val="single" w:sz="4" w:space="0" w:color="auto"/>
              <w:left w:val="single" w:sz="4" w:space="0" w:color="auto"/>
              <w:bottom w:val="single" w:sz="4" w:space="0" w:color="auto"/>
              <w:right w:val="single" w:sz="4" w:space="0" w:color="auto"/>
            </w:tcBorders>
          </w:tcPr>
          <w:p w14:paraId="71339F61" w14:textId="77777777" w:rsidR="00547950" w:rsidRPr="00EC6704" w:rsidRDefault="00547950" w:rsidP="00492ED1">
            <w:pPr>
              <w:jc w:val="both"/>
              <w:rPr>
                <w:sz w:val="20"/>
                <w:szCs w:val="20"/>
              </w:rPr>
            </w:pPr>
          </w:p>
        </w:tc>
      </w:tr>
      <w:tr w:rsidR="00547950" w:rsidRPr="00EC6704" w14:paraId="533267B4" w14:textId="77777777" w:rsidTr="00492ED1">
        <w:tc>
          <w:tcPr>
            <w:tcW w:w="1771" w:type="dxa"/>
            <w:tcBorders>
              <w:top w:val="single" w:sz="4" w:space="0" w:color="auto"/>
              <w:left w:val="single" w:sz="4" w:space="0" w:color="auto"/>
              <w:bottom w:val="single" w:sz="4" w:space="0" w:color="auto"/>
              <w:right w:val="single" w:sz="4" w:space="0" w:color="auto"/>
            </w:tcBorders>
            <w:shd w:val="clear" w:color="auto" w:fill="FFFFFF"/>
          </w:tcPr>
          <w:p w14:paraId="24B39299" w14:textId="77777777" w:rsidR="00547950" w:rsidRPr="00EC6704" w:rsidRDefault="00547950" w:rsidP="00492ED1">
            <w:pPr>
              <w:jc w:val="both"/>
              <w:rPr>
                <w:b/>
                <w:bCs/>
                <w:sz w:val="20"/>
                <w:szCs w:val="20"/>
              </w:rPr>
            </w:pPr>
            <w:r w:rsidRPr="00EC6704">
              <w:rPr>
                <w:b/>
                <w:bCs/>
                <w:sz w:val="20"/>
                <w:szCs w:val="20"/>
              </w:rPr>
              <w:t>Znát:</w:t>
            </w:r>
          </w:p>
        </w:tc>
        <w:tc>
          <w:tcPr>
            <w:tcW w:w="7371" w:type="dxa"/>
            <w:tcBorders>
              <w:top w:val="single" w:sz="4" w:space="0" w:color="000000"/>
              <w:left w:val="single" w:sz="4" w:space="0" w:color="000000"/>
              <w:bottom w:val="single" w:sz="4" w:space="0" w:color="000000"/>
              <w:right w:val="single" w:sz="4" w:space="0" w:color="000000"/>
            </w:tcBorders>
            <w:shd w:val="clear" w:color="auto" w:fill="FFFFFF"/>
          </w:tcPr>
          <w:p w14:paraId="180BCBF4" w14:textId="77777777" w:rsidR="00547950" w:rsidRPr="00C76DE0" w:rsidRDefault="00547950" w:rsidP="00492ED1">
            <w:pPr>
              <w:numPr>
                <w:ilvl w:val="0"/>
                <w:numId w:val="15"/>
              </w:numPr>
              <w:rPr>
                <w:sz w:val="20"/>
                <w:szCs w:val="20"/>
              </w:rPr>
            </w:pPr>
            <w:r w:rsidRPr="00C76DE0">
              <w:rPr>
                <w:sz w:val="20"/>
                <w:szCs w:val="20"/>
              </w:rPr>
              <w:t>Zásady zdravého stravování a výživových potřeb s ohledem na zvýšenou fyzickou zátěž a specifika vojenské služby.</w:t>
            </w:r>
          </w:p>
          <w:p w14:paraId="179C175A" w14:textId="77777777" w:rsidR="00547950" w:rsidRPr="00C76DE0" w:rsidRDefault="00547950" w:rsidP="00492ED1">
            <w:pPr>
              <w:numPr>
                <w:ilvl w:val="0"/>
                <w:numId w:val="15"/>
              </w:numPr>
              <w:rPr>
                <w:sz w:val="20"/>
                <w:szCs w:val="20"/>
              </w:rPr>
            </w:pPr>
            <w:r w:rsidRPr="00C76DE0">
              <w:rPr>
                <w:sz w:val="20"/>
                <w:szCs w:val="20"/>
              </w:rPr>
              <w:t xml:space="preserve">Principy fyzické kondice a základní tréninkové metody zaměřené na zlepšení </w:t>
            </w:r>
          </w:p>
          <w:p w14:paraId="5A3884A7" w14:textId="77777777" w:rsidR="00547950" w:rsidRPr="00C76DE0" w:rsidRDefault="00547950" w:rsidP="00492ED1">
            <w:pPr>
              <w:ind w:left="360"/>
              <w:rPr>
                <w:sz w:val="20"/>
                <w:szCs w:val="20"/>
              </w:rPr>
            </w:pPr>
            <w:r w:rsidRPr="00C76DE0">
              <w:rPr>
                <w:sz w:val="20"/>
                <w:szCs w:val="20"/>
              </w:rPr>
              <w:t>vytrvalosti, síly a flexibility.</w:t>
            </w:r>
          </w:p>
          <w:p w14:paraId="4545D3E8" w14:textId="77777777" w:rsidR="00547950" w:rsidRPr="00C76DE0" w:rsidRDefault="00547950" w:rsidP="00492ED1">
            <w:pPr>
              <w:numPr>
                <w:ilvl w:val="0"/>
                <w:numId w:val="15"/>
              </w:numPr>
              <w:rPr>
                <w:sz w:val="20"/>
                <w:szCs w:val="20"/>
              </w:rPr>
            </w:pPr>
            <w:r w:rsidRPr="00C76DE0">
              <w:rPr>
                <w:sz w:val="20"/>
                <w:szCs w:val="20"/>
              </w:rPr>
              <w:t xml:space="preserve">Zásady správné regenerace, včetně významu kvalitního spánku a technik pro zlepšení </w:t>
            </w:r>
          </w:p>
          <w:p w14:paraId="22DF51EF" w14:textId="77777777" w:rsidR="00547950" w:rsidRPr="00C76DE0" w:rsidRDefault="00547950" w:rsidP="00492ED1">
            <w:pPr>
              <w:ind w:left="360"/>
              <w:rPr>
                <w:sz w:val="20"/>
                <w:szCs w:val="20"/>
              </w:rPr>
            </w:pPr>
            <w:r w:rsidRPr="00C76DE0">
              <w:rPr>
                <w:sz w:val="20"/>
                <w:szCs w:val="20"/>
              </w:rPr>
              <w:t>spánkové hygieny.</w:t>
            </w:r>
          </w:p>
          <w:p w14:paraId="6C5711D1" w14:textId="77777777" w:rsidR="00547950" w:rsidRPr="00C76DE0" w:rsidRDefault="00547950" w:rsidP="00492ED1">
            <w:pPr>
              <w:numPr>
                <w:ilvl w:val="0"/>
                <w:numId w:val="15"/>
              </w:numPr>
              <w:rPr>
                <w:sz w:val="20"/>
                <w:szCs w:val="20"/>
              </w:rPr>
            </w:pPr>
            <w:r w:rsidRPr="00C76DE0">
              <w:rPr>
                <w:sz w:val="20"/>
                <w:szCs w:val="20"/>
              </w:rPr>
              <w:t xml:space="preserve">Metody sledování a analýzy fyzické aktivity a zdravotních parametrů pomocí chytrých hodinek, včetně interpretace dat a jejich aplikace při plánování tréninkových </w:t>
            </w:r>
          </w:p>
          <w:p w14:paraId="63537084" w14:textId="77777777" w:rsidR="00547950" w:rsidRPr="00C76DE0" w:rsidRDefault="00547950" w:rsidP="00492ED1">
            <w:pPr>
              <w:ind w:left="360"/>
              <w:rPr>
                <w:sz w:val="20"/>
                <w:szCs w:val="20"/>
              </w:rPr>
            </w:pPr>
            <w:r w:rsidRPr="00C76DE0">
              <w:rPr>
                <w:sz w:val="20"/>
                <w:szCs w:val="20"/>
              </w:rPr>
              <w:t>a stravovacích režimů.</w:t>
            </w:r>
          </w:p>
          <w:p w14:paraId="13105FE2" w14:textId="77777777" w:rsidR="00547950" w:rsidRPr="00C76DE0" w:rsidRDefault="00547950" w:rsidP="00492ED1">
            <w:pPr>
              <w:numPr>
                <w:ilvl w:val="0"/>
                <w:numId w:val="15"/>
              </w:numPr>
              <w:rPr>
                <w:sz w:val="20"/>
                <w:szCs w:val="20"/>
              </w:rPr>
            </w:pPr>
            <w:r w:rsidRPr="00C76DE0">
              <w:rPr>
                <w:sz w:val="20"/>
                <w:szCs w:val="20"/>
              </w:rPr>
              <w:t xml:space="preserve">Techniky zvládání stresu a zásady mentálního zdraví, které přispívají k udržení </w:t>
            </w:r>
          </w:p>
          <w:p w14:paraId="763B121A" w14:textId="77777777" w:rsidR="00547950" w:rsidRPr="00EC6704" w:rsidRDefault="00547950" w:rsidP="00492ED1">
            <w:pPr>
              <w:ind w:left="360"/>
              <w:rPr>
                <w:sz w:val="20"/>
                <w:szCs w:val="20"/>
              </w:rPr>
            </w:pPr>
            <w:r w:rsidRPr="00C76DE0">
              <w:rPr>
                <w:sz w:val="20"/>
                <w:szCs w:val="20"/>
              </w:rPr>
              <w:t>psychické pohody a výkonu v náročných podmínkách vojenské služby.</w:t>
            </w:r>
          </w:p>
        </w:tc>
      </w:tr>
    </w:tbl>
    <w:p w14:paraId="4FC152C2" w14:textId="77777777" w:rsidR="00547950" w:rsidRDefault="00547950"/>
    <w:p w14:paraId="4690CBAC" w14:textId="77777777" w:rsidR="00547950" w:rsidRDefault="00547950"/>
    <w:p w14:paraId="3BE24E3E" w14:textId="77777777" w:rsidR="00547950" w:rsidRDefault="00547950"/>
    <w:p w14:paraId="73E0624F" w14:textId="77777777" w:rsidR="00547950" w:rsidRDefault="00547950"/>
    <w:p w14:paraId="02285CFA" w14:textId="77777777" w:rsidR="00547950" w:rsidRDefault="00547950"/>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7371"/>
      </w:tblGrid>
      <w:tr w:rsidR="00547950" w:rsidRPr="00EC6704" w14:paraId="3C26DF18" w14:textId="77777777" w:rsidTr="00492ED1">
        <w:tc>
          <w:tcPr>
            <w:tcW w:w="1771" w:type="dxa"/>
            <w:tcBorders>
              <w:top w:val="single" w:sz="4" w:space="0" w:color="auto"/>
              <w:left w:val="single" w:sz="4" w:space="0" w:color="auto"/>
              <w:bottom w:val="single" w:sz="4" w:space="0" w:color="auto"/>
              <w:right w:val="single" w:sz="4" w:space="0" w:color="auto"/>
            </w:tcBorders>
            <w:shd w:val="clear" w:color="auto" w:fill="FFFFFF"/>
          </w:tcPr>
          <w:p w14:paraId="61838210" w14:textId="77777777" w:rsidR="00547950" w:rsidRPr="00EC6704" w:rsidRDefault="00547950" w:rsidP="00492ED1">
            <w:pPr>
              <w:jc w:val="both"/>
              <w:rPr>
                <w:b/>
                <w:bCs/>
                <w:sz w:val="20"/>
                <w:szCs w:val="20"/>
              </w:rPr>
            </w:pPr>
            <w:r w:rsidRPr="00EC6704">
              <w:rPr>
                <w:b/>
                <w:bCs/>
                <w:sz w:val="20"/>
                <w:szCs w:val="20"/>
              </w:rPr>
              <w:lastRenderedPageBreak/>
              <w:t xml:space="preserve">Umět: </w:t>
            </w:r>
          </w:p>
        </w:tc>
        <w:tc>
          <w:tcPr>
            <w:tcW w:w="7371" w:type="dxa"/>
            <w:tcBorders>
              <w:top w:val="single" w:sz="4" w:space="0" w:color="000000"/>
              <w:left w:val="single" w:sz="4" w:space="0" w:color="000000"/>
              <w:bottom w:val="single" w:sz="4" w:space="0" w:color="000000"/>
              <w:right w:val="single" w:sz="4" w:space="0" w:color="000000"/>
            </w:tcBorders>
            <w:shd w:val="clear" w:color="auto" w:fill="FFFFFF"/>
          </w:tcPr>
          <w:p w14:paraId="0D219634" w14:textId="77777777" w:rsidR="00547950" w:rsidRPr="006F2225" w:rsidRDefault="00547950" w:rsidP="00492ED1">
            <w:pPr>
              <w:numPr>
                <w:ilvl w:val="0"/>
                <w:numId w:val="15"/>
              </w:numPr>
              <w:rPr>
                <w:sz w:val="20"/>
                <w:szCs w:val="20"/>
              </w:rPr>
            </w:pPr>
            <w:r w:rsidRPr="006F2225">
              <w:rPr>
                <w:sz w:val="20"/>
                <w:szCs w:val="20"/>
              </w:rPr>
              <w:t xml:space="preserve">Sestavit a realizovat vyvážený stravovací plán, který zohledňuje individuální potřeby </w:t>
            </w:r>
          </w:p>
          <w:p w14:paraId="5C8C1311" w14:textId="77777777" w:rsidR="00547950" w:rsidRPr="006F2225" w:rsidRDefault="00547950" w:rsidP="00492ED1">
            <w:pPr>
              <w:ind w:left="360"/>
              <w:rPr>
                <w:sz w:val="20"/>
                <w:szCs w:val="20"/>
              </w:rPr>
            </w:pPr>
            <w:r w:rsidRPr="006F2225">
              <w:rPr>
                <w:sz w:val="20"/>
                <w:szCs w:val="20"/>
              </w:rPr>
              <w:t>a fyzickou zátěž v kontextu vojenské služby.</w:t>
            </w:r>
          </w:p>
          <w:p w14:paraId="04C46CA3" w14:textId="77777777" w:rsidR="00547950" w:rsidRPr="006F2225" w:rsidRDefault="00547950" w:rsidP="00492ED1">
            <w:pPr>
              <w:numPr>
                <w:ilvl w:val="0"/>
                <w:numId w:val="15"/>
              </w:numPr>
              <w:rPr>
                <w:sz w:val="20"/>
                <w:szCs w:val="20"/>
              </w:rPr>
            </w:pPr>
            <w:r w:rsidRPr="006F2225">
              <w:rPr>
                <w:sz w:val="20"/>
                <w:szCs w:val="20"/>
              </w:rPr>
              <w:t xml:space="preserve">Efektivně využívat chytré hodinky k monitorování fyzické aktivity, spánku a dalších </w:t>
            </w:r>
          </w:p>
          <w:p w14:paraId="7E886D8C" w14:textId="77777777" w:rsidR="00547950" w:rsidRPr="006F2225" w:rsidRDefault="00547950" w:rsidP="00492ED1">
            <w:pPr>
              <w:ind w:left="360"/>
              <w:rPr>
                <w:sz w:val="20"/>
                <w:szCs w:val="20"/>
              </w:rPr>
            </w:pPr>
            <w:r w:rsidRPr="006F2225">
              <w:rPr>
                <w:sz w:val="20"/>
                <w:szCs w:val="20"/>
              </w:rPr>
              <w:t xml:space="preserve">zdravotních parametrů, analyzovat získaná data a na jejich základě upravovat </w:t>
            </w:r>
          </w:p>
          <w:p w14:paraId="52DF86E0" w14:textId="77777777" w:rsidR="00547950" w:rsidRPr="006F2225" w:rsidRDefault="00547950" w:rsidP="00492ED1">
            <w:pPr>
              <w:ind w:left="360"/>
              <w:rPr>
                <w:sz w:val="20"/>
                <w:szCs w:val="20"/>
              </w:rPr>
            </w:pPr>
            <w:r w:rsidRPr="006F2225">
              <w:rPr>
                <w:sz w:val="20"/>
                <w:szCs w:val="20"/>
              </w:rPr>
              <w:t>tréninkový a stravovací režim.</w:t>
            </w:r>
          </w:p>
          <w:p w14:paraId="64461252" w14:textId="77777777" w:rsidR="00547950" w:rsidRPr="006F2225" w:rsidRDefault="00547950" w:rsidP="00492ED1">
            <w:pPr>
              <w:numPr>
                <w:ilvl w:val="0"/>
                <w:numId w:val="15"/>
              </w:numPr>
              <w:rPr>
                <w:sz w:val="20"/>
                <w:szCs w:val="20"/>
              </w:rPr>
            </w:pPr>
            <w:r w:rsidRPr="006F2225">
              <w:rPr>
                <w:sz w:val="20"/>
                <w:szCs w:val="20"/>
              </w:rPr>
              <w:t xml:space="preserve">Aplikovat techniky zvládání stresu v praxi, včetně dechových cvičení, meditace </w:t>
            </w:r>
          </w:p>
          <w:p w14:paraId="6F39B08C" w14:textId="77777777" w:rsidR="00547950" w:rsidRPr="006F2225" w:rsidRDefault="00547950" w:rsidP="00492ED1">
            <w:pPr>
              <w:ind w:left="360"/>
              <w:rPr>
                <w:sz w:val="20"/>
                <w:szCs w:val="20"/>
              </w:rPr>
            </w:pPr>
            <w:r w:rsidRPr="006F2225">
              <w:rPr>
                <w:sz w:val="20"/>
                <w:szCs w:val="20"/>
              </w:rPr>
              <w:t>a relaxačních technik, s cílem udržet psychickou pohodu a optimalizovat výkon během náročných situací.</w:t>
            </w:r>
          </w:p>
          <w:p w14:paraId="1336E61F" w14:textId="77777777" w:rsidR="00547950" w:rsidRPr="00EC6704" w:rsidRDefault="00547950" w:rsidP="00492ED1">
            <w:pPr>
              <w:numPr>
                <w:ilvl w:val="0"/>
                <w:numId w:val="15"/>
              </w:numPr>
              <w:rPr>
                <w:sz w:val="20"/>
                <w:szCs w:val="20"/>
              </w:rPr>
            </w:pPr>
            <w:r w:rsidRPr="006F2225">
              <w:rPr>
                <w:sz w:val="20"/>
                <w:szCs w:val="20"/>
              </w:rPr>
              <w:t>Organizovat a implementovat strategii regenerace, zahrnující optimalizaci spánkového režimu a použití regenerativních technik, které podporují obnovu sil a dlouhodobou</w:t>
            </w:r>
            <w:r>
              <w:rPr>
                <w:sz w:val="20"/>
                <w:szCs w:val="20"/>
              </w:rPr>
              <w:t xml:space="preserve"> </w:t>
            </w:r>
            <w:r w:rsidRPr="006F2225">
              <w:rPr>
                <w:sz w:val="20"/>
                <w:szCs w:val="20"/>
              </w:rPr>
              <w:t>udržitelnost fyzické zdatnosti</w:t>
            </w:r>
            <w:r>
              <w:rPr>
                <w:sz w:val="20"/>
                <w:szCs w:val="20"/>
              </w:rPr>
              <w:t>.</w:t>
            </w:r>
          </w:p>
        </w:tc>
      </w:tr>
      <w:tr w:rsidR="00547950" w:rsidRPr="00EC6704" w14:paraId="725FDEBA" w14:textId="77777777" w:rsidTr="00492ED1">
        <w:tc>
          <w:tcPr>
            <w:tcW w:w="1771" w:type="dxa"/>
            <w:tcBorders>
              <w:top w:val="single" w:sz="4" w:space="0" w:color="auto"/>
              <w:left w:val="single" w:sz="4" w:space="0" w:color="auto"/>
              <w:bottom w:val="single" w:sz="4" w:space="0" w:color="auto"/>
              <w:right w:val="single" w:sz="4" w:space="0" w:color="auto"/>
            </w:tcBorders>
            <w:shd w:val="clear" w:color="auto" w:fill="FFFFFF"/>
          </w:tcPr>
          <w:p w14:paraId="3A497F86" w14:textId="77777777" w:rsidR="00547950" w:rsidRPr="00EC6704" w:rsidRDefault="00547950" w:rsidP="00492ED1">
            <w:pPr>
              <w:jc w:val="both"/>
              <w:rPr>
                <w:b/>
                <w:bCs/>
                <w:sz w:val="20"/>
                <w:szCs w:val="20"/>
              </w:rPr>
            </w:pPr>
            <w:r w:rsidRPr="00EC6704">
              <w:rPr>
                <w:b/>
                <w:bCs/>
                <w:sz w:val="20"/>
                <w:szCs w:val="20"/>
              </w:rPr>
              <w:t>Být seznámen:</w:t>
            </w:r>
          </w:p>
        </w:tc>
        <w:tc>
          <w:tcPr>
            <w:tcW w:w="7371" w:type="dxa"/>
            <w:tcBorders>
              <w:top w:val="single" w:sz="4" w:space="0" w:color="000000"/>
              <w:left w:val="single" w:sz="4" w:space="0" w:color="000000"/>
              <w:bottom w:val="single" w:sz="4" w:space="0" w:color="000000"/>
              <w:right w:val="single" w:sz="4" w:space="0" w:color="000000"/>
            </w:tcBorders>
            <w:shd w:val="clear" w:color="auto" w:fill="FFFFFF"/>
          </w:tcPr>
          <w:p w14:paraId="30AE0F6C" w14:textId="77777777" w:rsidR="00547950" w:rsidRPr="0018317C" w:rsidRDefault="00547950" w:rsidP="00492ED1">
            <w:pPr>
              <w:pStyle w:val="Odstavecseseznamem"/>
              <w:numPr>
                <w:ilvl w:val="0"/>
                <w:numId w:val="15"/>
              </w:numPr>
              <w:rPr>
                <w:sz w:val="20"/>
              </w:rPr>
            </w:pPr>
            <w:r w:rsidRPr="006F2225">
              <w:rPr>
                <w:sz w:val="20"/>
              </w:rPr>
              <w:t xml:space="preserve">S principy zdravého životního stylu, včetně výživových doporučení a významu fyzické </w:t>
            </w:r>
            <w:r w:rsidRPr="0018317C">
              <w:rPr>
                <w:sz w:val="20"/>
              </w:rPr>
              <w:t>aktivity pro udržení a zlepšení celkového zdraví a výkonnosti.</w:t>
            </w:r>
          </w:p>
          <w:p w14:paraId="2092709D" w14:textId="77777777" w:rsidR="00547950" w:rsidRPr="0018317C" w:rsidRDefault="00547950" w:rsidP="00492ED1">
            <w:pPr>
              <w:pStyle w:val="Odstavecseseznamem"/>
              <w:numPr>
                <w:ilvl w:val="0"/>
                <w:numId w:val="15"/>
              </w:numPr>
              <w:rPr>
                <w:sz w:val="20"/>
              </w:rPr>
            </w:pPr>
            <w:r w:rsidRPr="0018317C">
              <w:rPr>
                <w:sz w:val="20"/>
              </w:rPr>
              <w:t>S funkcemi a možnostmi chytrých hodinek, včetně způsobů, jak tyto technologie využít k monitorování fyzické aktivity, spánku, srdečního tepu a dalších zdravotních ukazatelů.</w:t>
            </w:r>
          </w:p>
          <w:p w14:paraId="2CF6EA5D" w14:textId="77777777" w:rsidR="00547950" w:rsidRPr="0018317C" w:rsidRDefault="00547950" w:rsidP="00492ED1">
            <w:pPr>
              <w:pStyle w:val="Odstavecseseznamem"/>
              <w:numPr>
                <w:ilvl w:val="0"/>
                <w:numId w:val="15"/>
              </w:numPr>
              <w:rPr>
                <w:sz w:val="20"/>
              </w:rPr>
            </w:pPr>
            <w:r w:rsidRPr="0018317C">
              <w:rPr>
                <w:sz w:val="20"/>
              </w:rPr>
              <w:t>S metodami a technikami pro správnou regeneraci, včetně důležitosti kvalitního spánku, relaxačních technik a zvládání stresu v náročných podmínkách.</w:t>
            </w:r>
          </w:p>
          <w:p w14:paraId="1789B586" w14:textId="77777777" w:rsidR="00547950" w:rsidRPr="006F2225" w:rsidRDefault="00547950" w:rsidP="00492ED1">
            <w:pPr>
              <w:pStyle w:val="Odstavecseseznamem"/>
              <w:numPr>
                <w:ilvl w:val="0"/>
                <w:numId w:val="15"/>
              </w:numPr>
              <w:rPr>
                <w:sz w:val="20"/>
              </w:rPr>
            </w:pPr>
            <w:r w:rsidRPr="006F2225">
              <w:rPr>
                <w:sz w:val="20"/>
              </w:rPr>
              <w:t xml:space="preserve">S moderními postupy a nástroji pro sledování a analýzu osobních zdravotních údajů, </w:t>
            </w:r>
          </w:p>
          <w:p w14:paraId="190590F3" w14:textId="77777777" w:rsidR="00547950" w:rsidRPr="006F2225" w:rsidRDefault="00547950" w:rsidP="00492ED1">
            <w:pPr>
              <w:pStyle w:val="Odstavecseseznamem"/>
              <w:ind w:left="360"/>
              <w:rPr>
                <w:sz w:val="20"/>
              </w:rPr>
            </w:pPr>
            <w:r w:rsidRPr="006F2225">
              <w:rPr>
                <w:sz w:val="20"/>
              </w:rPr>
              <w:t>a jak tyto informace využít k optimalizaci osobního tréninkového a stravovacího plánu.</w:t>
            </w:r>
          </w:p>
          <w:p w14:paraId="059687C2" w14:textId="77777777" w:rsidR="00547950" w:rsidRPr="006F2225" w:rsidRDefault="00547950" w:rsidP="00492ED1">
            <w:pPr>
              <w:pStyle w:val="Odstavecseseznamem"/>
              <w:numPr>
                <w:ilvl w:val="0"/>
                <w:numId w:val="15"/>
              </w:numPr>
              <w:rPr>
                <w:sz w:val="20"/>
              </w:rPr>
            </w:pPr>
            <w:r w:rsidRPr="006F2225">
              <w:rPr>
                <w:sz w:val="20"/>
              </w:rPr>
              <w:t xml:space="preserve">S výhodami a přínosy dlouhodobého udržování zdravého životního stylu, včetně jeho </w:t>
            </w:r>
          </w:p>
          <w:p w14:paraId="7AE2C9E8" w14:textId="77777777" w:rsidR="00547950" w:rsidRPr="006F2225" w:rsidRDefault="00547950" w:rsidP="00492ED1">
            <w:pPr>
              <w:pStyle w:val="Odstavecseseznamem"/>
              <w:ind w:left="360"/>
              <w:rPr>
                <w:sz w:val="20"/>
              </w:rPr>
            </w:pPr>
            <w:r w:rsidRPr="006F2225">
              <w:rPr>
                <w:sz w:val="20"/>
              </w:rPr>
              <w:t xml:space="preserve">vlivu na fyzickou zdatnost, psychickou pohodu a celkovou připravenost na plnění </w:t>
            </w:r>
          </w:p>
          <w:p w14:paraId="6968BE78" w14:textId="77777777" w:rsidR="00547950" w:rsidRPr="00EC6704" w:rsidRDefault="00547950" w:rsidP="00492ED1">
            <w:pPr>
              <w:pStyle w:val="Odstavecseseznamem"/>
              <w:ind w:left="360"/>
              <w:rPr>
                <w:sz w:val="20"/>
              </w:rPr>
            </w:pPr>
            <w:r w:rsidRPr="006F2225">
              <w:rPr>
                <w:sz w:val="20"/>
              </w:rPr>
              <w:t>vojenských úkolů.</w:t>
            </w:r>
          </w:p>
        </w:tc>
      </w:tr>
    </w:tbl>
    <w:p w14:paraId="62F07D4E" w14:textId="77777777" w:rsidR="00547950" w:rsidRDefault="00547950" w:rsidP="00547950">
      <w:pPr>
        <w:tabs>
          <w:tab w:val="right" w:pos="8931"/>
        </w:tabs>
        <w:ind w:left="703" w:hanging="703"/>
      </w:pPr>
    </w:p>
    <w:p w14:paraId="3F03FD5E" w14:textId="77777777" w:rsidR="00547950" w:rsidRDefault="00547950" w:rsidP="00547950">
      <w:pPr>
        <w:tabs>
          <w:tab w:val="right" w:pos="8931"/>
        </w:tabs>
      </w:pPr>
    </w:p>
    <w:p w14:paraId="171BC56F" w14:textId="77777777" w:rsidR="00547950" w:rsidRDefault="00547950" w:rsidP="00547950">
      <w:pPr>
        <w:tabs>
          <w:tab w:val="right" w:pos="8931"/>
        </w:tabs>
        <w:ind w:left="703" w:hanging="703"/>
        <w:jc w:val="center"/>
      </w:pPr>
    </w:p>
    <w:p w14:paraId="1F71F557" w14:textId="25C2F5FC" w:rsidR="00232B5A" w:rsidRPr="00BE7329" w:rsidRDefault="00393870" w:rsidP="00232B5A">
      <w:pPr>
        <w:tabs>
          <w:tab w:val="right" w:pos="8931"/>
        </w:tabs>
        <w:ind w:left="703" w:hanging="703"/>
        <w:rPr>
          <w:b/>
        </w:rPr>
      </w:pPr>
      <w:r w:rsidRPr="00547950">
        <w:br w:type="page"/>
      </w:r>
      <w:r w:rsidR="00232B5A" w:rsidRPr="00F610C2">
        <w:rPr>
          <w:b/>
        </w:rPr>
        <w:lastRenderedPageBreak/>
        <w:t>H-07/</w:t>
      </w:r>
      <w:r w:rsidR="007A76F6">
        <w:rPr>
          <w:b/>
        </w:rPr>
        <w:t>2-40</w:t>
      </w:r>
      <w:r w:rsidR="00232B5A" w:rsidRPr="00BE7329">
        <w:rPr>
          <w:b/>
        </w:rPr>
        <w:t xml:space="preserve">    </w:t>
      </w:r>
    </w:p>
    <w:p w14:paraId="71DDBF0D" w14:textId="77777777" w:rsidR="00232B5A" w:rsidRPr="00BE7329" w:rsidRDefault="00232B5A" w:rsidP="00232B5A">
      <w:pPr>
        <w:shd w:val="clear" w:color="auto" w:fill="F2F2F2"/>
        <w:tabs>
          <w:tab w:val="right" w:pos="8931"/>
        </w:tabs>
        <w:ind w:left="703" w:hanging="703"/>
        <w:jc w:val="center"/>
        <w:rPr>
          <w:b/>
          <w:sz w:val="23"/>
          <w:szCs w:val="23"/>
        </w:rPr>
      </w:pPr>
      <w:r w:rsidRPr="00BE7329">
        <w:rPr>
          <w:b/>
          <w:sz w:val="23"/>
          <w:szCs w:val="23"/>
        </w:rPr>
        <w:t>KATEDRA URGENTNÍ MEDICÍNY Y VOJENSKÉHO VŠEOBECNÉHO LÉKAŘSTVÍ</w:t>
      </w:r>
    </w:p>
    <w:p w14:paraId="62F75B9E" w14:textId="77777777" w:rsidR="00232B5A" w:rsidRPr="00BE7329" w:rsidRDefault="00232B5A" w:rsidP="00232B5A">
      <w:pPr>
        <w:shd w:val="clear" w:color="auto" w:fill="F2F2F2"/>
        <w:tabs>
          <w:tab w:val="right" w:pos="8931"/>
        </w:tabs>
        <w:ind w:left="703" w:hanging="703"/>
        <w:jc w:val="center"/>
      </w:pPr>
      <w:r w:rsidRPr="00BE7329">
        <w:rPr>
          <w:b/>
        </w:rPr>
        <w:t>(K-307)</w:t>
      </w:r>
    </w:p>
    <w:p w14:paraId="4682AD04" w14:textId="77777777" w:rsidR="00232B5A" w:rsidRPr="00BE7329" w:rsidRDefault="00232B5A" w:rsidP="00C64667">
      <w:pPr>
        <w:jc w:val="center"/>
        <w:rPr>
          <w:b/>
        </w:rPr>
      </w:pPr>
    </w:p>
    <w:p w14:paraId="1E344C85" w14:textId="77777777" w:rsidR="00232B5A" w:rsidRPr="00BE7329" w:rsidRDefault="00232B5A" w:rsidP="00C64667">
      <w:pPr>
        <w:jc w:val="center"/>
        <w:rPr>
          <w:b/>
        </w:rPr>
      </w:pPr>
    </w:p>
    <w:p w14:paraId="57684A87" w14:textId="77777777" w:rsidR="006E7209" w:rsidRPr="00BE7329" w:rsidRDefault="006E7209" w:rsidP="006E7209">
      <w:pPr>
        <w:jc w:val="center"/>
        <w:rPr>
          <w:b/>
        </w:rPr>
      </w:pPr>
      <w:r w:rsidRPr="00BE7329">
        <w:rPr>
          <w:b/>
        </w:rPr>
        <w:t>ODBORNÝ KURZ</w:t>
      </w:r>
    </w:p>
    <w:p w14:paraId="4CB46B2E" w14:textId="77777777" w:rsidR="000A7DC7" w:rsidRDefault="006E7209" w:rsidP="006E7209">
      <w:pPr>
        <w:jc w:val="center"/>
        <w:rPr>
          <w:b/>
        </w:rPr>
      </w:pPr>
      <w:r w:rsidRPr="00BE7329">
        <w:rPr>
          <w:b/>
        </w:rPr>
        <w:t xml:space="preserve">PRVNÍ POMOC </w:t>
      </w:r>
    </w:p>
    <w:p w14:paraId="388341AD" w14:textId="165EB7C4" w:rsidR="006E7209" w:rsidRPr="00BE7329" w:rsidRDefault="006E7209" w:rsidP="006E7209">
      <w:pPr>
        <w:jc w:val="center"/>
        <w:rPr>
          <w:b/>
        </w:rPr>
      </w:pPr>
      <w:r w:rsidRPr="00BE7329">
        <w:rPr>
          <w:b/>
        </w:rPr>
        <w:t>(PP)</w:t>
      </w:r>
    </w:p>
    <w:p w14:paraId="1E7B4B0A" w14:textId="77777777" w:rsidR="006E7209" w:rsidRPr="00BE7329" w:rsidRDefault="006E7209" w:rsidP="006E7209">
      <w:pPr>
        <w:jc w:val="center"/>
        <w:rPr>
          <w:b/>
        </w:rPr>
      </w:pPr>
    </w:p>
    <w:tbl>
      <w:tblPr>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4"/>
        <w:gridCol w:w="7371"/>
      </w:tblGrid>
      <w:tr w:rsidR="000920EC" w:rsidRPr="00BE7329" w14:paraId="01749B55" w14:textId="77777777" w:rsidTr="000920EC">
        <w:tc>
          <w:tcPr>
            <w:tcW w:w="1774" w:type="dxa"/>
          </w:tcPr>
          <w:p w14:paraId="7AFA7327" w14:textId="77777777" w:rsidR="000920EC" w:rsidRPr="00EC6704" w:rsidRDefault="000920EC" w:rsidP="000920EC">
            <w:pPr>
              <w:jc w:val="both"/>
              <w:rPr>
                <w:b/>
                <w:sz w:val="20"/>
                <w:szCs w:val="20"/>
              </w:rPr>
            </w:pPr>
            <w:r w:rsidRPr="00EC6704">
              <w:rPr>
                <w:b/>
                <w:sz w:val="20"/>
                <w:szCs w:val="20"/>
              </w:rPr>
              <w:t>Garant:</w:t>
            </w:r>
          </w:p>
        </w:tc>
        <w:tc>
          <w:tcPr>
            <w:tcW w:w="7371" w:type="dxa"/>
          </w:tcPr>
          <w:p w14:paraId="7520AC08" w14:textId="3DC26FEA" w:rsidR="000920EC" w:rsidRPr="000B03A0" w:rsidRDefault="000B03A0" w:rsidP="000920EC">
            <w:pPr>
              <w:jc w:val="both"/>
              <w:rPr>
                <w:b/>
                <w:bCs/>
                <w:sz w:val="20"/>
                <w:szCs w:val="20"/>
              </w:rPr>
            </w:pPr>
            <w:r w:rsidRPr="000B03A0">
              <w:rPr>
                <w:b/>
                <w:bCs/>
                <w:color w:val="000000"/>
                <w:sz w:val="20"/>
                <w:lang w:val="en-GB"/>
              </w:rPr>
              <w:t>kpt. Mgr. Radek Mathauser, DiS.</w:t>
            </w:r>
          </w:p>
        </w:tc>
      </w:tr>
      <w:tr w:rsidR="000920EC" w:rsidRPr="00BE7329" w14:paraId="31EA470C" w14:textId="77777777" w:rsidTr="000920EC">
        <w:tc>
          <w:tcPr>
            <w:tcW w:w="1774" w:type="dxa"/>
          </w:tcPr>
          <w:p w14:paraId="7177B90F" w14:textId="77777777" w:rsidR="000920EC" w:rsidRPr="00EC6704" w:rsidRDefault="000920EC" w:rsidP="000920EC">
            <w:pPr>
              <w:jc w:val="both"/>
              <w:rPr>
                <w:b/>
                <w:sz w:val="20"/>
                <w:szCs w:val="20"/>
              </w:rPr>
            </w:pPr>
          </w:p>
        </w:tc>
        <w:tc>
          <w:tcPr>
            <w:tcW w:w="7371" w:type="dxa"/>
          </w:tcPr>
          <w:p w14:paraId="19036299" w14:textId="77777777" w:rsidR="000920EC" w:rsidRPr="00BE7329" w:rsidRDefault="000920EC" w:rsidP="000920EC">
            <w:pPr>
              <w:jc w:val="both"/>
              <w:rPr>
                <w:sz w:val="20"/>
                <w:szCs w:val="20"/>
              </w:rPr>
            </w:pPr>
          </w:p>
        </w:tc>
      </w:tr>
      <w:tr w:rsidR="000920EC" w:rsidRPr="00BE7329" w14:paraId="3EF33B56" w14:textId="77777777" w:rsidTr="000920EC">
        <w:tc>
          <w:tcPr>
            <w:tcW w:w="1774" w:type="dxa"/>
          </w:tcPr>
          <w:p w14:paraId="03B46B6F" w14:textId="77777777" w:rsidR="000920EC" w:rsidRPr="00EC6704" w:rsidRDefault="000920EC" w:rsidP="000920EC">
            <w:pPr>
              <w:jc w:val="both"/>
              <w:rPr>
                <w:sz w:val="20"/>
                <w:szCs w:val="20"/>
              </w:rPr>
            </w:pPr>
            <w:r w:rsidRPr="00EC6704">
              <w:rPr>
                <w:b/>
                <w:sz w:val="20"/>
                <w:szCs w:val="20"/>
              </w:rPr>
              <w:t>Cíl:</w:t>
            </w:r>
          </w:p>
        </w:tc>
        <w:tc>
          <w:tcPr>
            <w:tcW w:w="7371" w:type="dxa"/>
          </w:tcPr>
          <w:p w14:paraId="57780C20" w14:textId="77777777" w:rsidR="00BA64E9" w:rsidRPr="00E97C62" w:rsidRDefault="00BA64E9" w:rsidP="00BA64E9">
            <w:pPr>
              <w:jc w:val="both"/>
              <w:rPr>
                <w:sz w:val="20"/>
                <w:szCs w:val="20"/>
              </w:rPr>
            </w:pPr>
            <w:r w:rsidRPr="00E97C62">
              <w:rPr>
                <w:sz w:val="20"/>
                <w:szCs w:val="20"/>
              </w:rPr>
              <w:t xml:space="preserve">Získání znalostí, dovedností a vytvoření návyků nutných pro </w:t>
            </w:r>
          </w:p>
          <w:p w14:paraId="3B8A2D28" w14:textId="33760882" w:rsidR="000920EC" w:rsidRPr="00E97C62" w:rsidRDefault="00BA64E9" w:rsidP="00BA64E9">
            <w:pPr>
              <w:jc w:val="both"/>
              <w:rPr>
                <w:sz w:val="20"/>
                <w:szCs w:val="20"/>
              </w:rPr>
            </w:pPr>
            <w:r w:rsidRPr="00E97C62">
              <w:rPr>
                <w:sz w:val="20"/>
                <w:szCs w:val="20"/>
              </w:rPr>
              <w:t>systémové poskytování první pomoci.</w:t>
            </w:r>
          </w:p>
        </w:tc>
      </w:tr>
      <w:tr w:rsidR="000920EC" w:rsidRPr="00BE7329" w14:paraId="6B72156C" w14:textId="77777777" w:rsidTr="000920EC">
        <w:tc>
          <w:tcPr>
            <w:tcW w:w="1774" w:type="dxa"/>
          </w:tcPr>
          <w:p w14:paraId="143829FC" w14:textId="77777777" w:rsidR="000920EC" w:rsidRPr="00EC6704" w:rsidRDefault="000920EC" w:rsidP="000920EC">
            <w:pPr>
              <w:jc w:val="both"/>
              <w:rPr>
                <w:b/>
                <w:sz w:val="20"/>
                <w:szCs w:val="20"/>
              </w:rPr>
            </w:pPr>
          </w:p>
        </w:tc>
        <w:tc>
          <w:tcPr>
            <w:tcW w:w="7371" w:type="dxa"/>
          </w:tcPr>
          <w:p w14:paraId="49AF76EC" w14:textId="77777777" w:rsidR="000920EC" w:rsidRPr="00BE7329" w:rsidRDefault="000920EC" w:rsidP="000920EC">
            <w:pPr>
              <w:jc w:val="both"/>
              <w:rPr>
                <w:sz w:val="20"/>
                <w:szCs w:val="20"/>
              </w:rPr>
            </w:pPr>
          </w:p>
        </w:tc>
      </w:tr>
      <w:tr w:rsidR="000920EC" w:rsidRPr="00BE7329" w14:paraId="35D2DF11" w14:textId="77777777" w:rsidTr="000920EC">
        <w:tc>
          <w:tcPr>
            <w:tcW w:w="1774" w:type="dxa"/>
          </w:tcPr>
          <w:p w14:paraId="12ACBA56" w14:textId="77777777" w:rsidR="000920EC" w:rsidRPr="00EC6704" w:rsidRDefault="000920EC" w:rsidP="000920EC">
            <w:pPr>
              <w:jc w:val="both"/>
              <w:rPr>
                <w:sz w:val="20"/>
                <w:szCs w:val="20"/>
              </w:rPr>
            </w:pPr>
            <w:r w:rsidRPr="00EC6704">
              <w:rPr>
                <w:b/>
                <w:sz w:val="20"/>
                <w:szCs w:val="20"/>
              </w:rPr>
              <w:t>Určení:</w:t>
            </w:r>
          </w:p>
        </w:tc>
        <w:tc>
          <w:tcPr>
            <w:tcW w:w="7371" w:type="dxa"/>
          </w:tcPr>
          <w:p w14:paraId="07753084" w14:textId="2F97849F" w:rsidR="000920EC" w:rsidRPr="00BE7329" w:rsidRDefault="00BA64E9" w:rsidP="000920EC">
            <w:pPr>
              <w:jc w:val="both"/>
              <w:rPr>
                <w:sz w:val="20"/>
                <w:szCs w:val="20"/>
              </w:rPr>
            </w:pPr>
            <w:r>
              <w:rPr>
                <w:sz w:val="20"/>
                <w:szCs w:val="20"/>
              </w:rPr>
              <w:t>Pracovníci MO</w:t>
            </w:r>
          </w:p>
        </w:tc>
      </w:tr>
      <w:tr w:rsidR="000920EC" w:rsidRPr="00BE7329" w14:paraId="3EB4134B" w14:textId="77777777" w:rsidTr="000920EC">
        <w:tc>
          <w:tcPr>
            <w:tcW w:w="1774" w:type="dxa"/>
          </w:tcPr>
          <w:p w14:paraId="75C461F8" w14:textId="77777777" w:rsidR="000920EC" w:rsidRPr="00EC6704" w:rsidRDefault="000920EC" w:rsidP="000920EC">
            <w:pPr>
              <w:jc w:val="both"/>
              <w:rPr>
                <w:b/>
                <w:sz w:val="20"/>
                <w:szCs w:val="20"/>
              </w:rPr>
            </w:pPr>
          </w:p>
        </w:tc>
        <w:tc>
          <w:tcPr>
            <w:tcW w:w="7371" w:type="dxa"/>
          </w:tcPr>
          <w:p w14:paraId="09EF5C49" w14:textId="77777777" w:rsidR="000920EC" w:rsidRPr="00BE7329" w:rsidRDefault="000920EC" w:rsidP="000920EC">
            <w:pPr>
              <w:jc w:val="both"/>
              <w:rPr>
                <w:sz w:val="20"/>
                <w:szCs w:val="20"/>
              </w:rPr>
            </w:pPr>
          </w:p>
        </w:tc>
      </w:tr>
      <w:tr w:rsidR="000920EC" w:rsidRPr="00BE7329" w14:paraId="4EC9FB1E" w14:textId="77777777" w:rsidTr="000920EC">
        <w:tc>
          <w:tcPr>
            <w:tcW w:w="1774" w:type="dxa"/>
          </w:tcPr>
          <w:p w14:paraId="1D54F59F" w14:textId="77777777" w:rsidR="000920EC" w:rsidRPr="00EC6704" w:rsidRDefault="000920EC" w:rsidP="000920EC">
            <w:pPr>
              <w:jc w:val="both"/>
              <w:rPr>
                <w:b/>
                <w:sz w:val="20"/>
                <w:szCs w:val="20"/>
              </w:rPr>
            </w:pPr>
            <w:r w:rsidRPr="00EC6704">
              <w:rPr>
                <w:b/>
                <w:sz w:val="20"/>
                <w:szCs w:val="20"/>
              </w:rPr>
              <w:t xml:space="preserve">Kvalifikační </w:t>
            </w:r>
          </w:p>
          <w:p w14:paraId="5F5F9247" w14:textId="77777777" w:rsidR="000920EC" w:rsidRPr="00EC6704" w:rsidRDefault="000920EC" w:rsidP="000920EC">
            <w:pPr>
              <w:jc w:val="both"/>
              <w:rPr>
                <w:sz w:val="20"/>
                <w:szCs w:val="20"/>
              </w:rPr>
            </w:pPr>
            <w:r w:rsidRPr="00EC6704">
              <w:rPr>
                <w:b/>
                <w:sz w:val="20"/>
                <w:szCs w:val="20"/>
              </w:rPr>
              <w:t>předpoklady:</w:t>
            </w:r>
          </w:p>
        </w:tc>
        <w:tc>
          <w:tcPr>
            <w:tcW w:w="7371" w:type="dxa"/>
          </w:tcPr>
          <w:p w14:paraId="707B8C80" w14:textId="77777777" w:rsidR="000920EC" w:rsidRPr="00BE7329" w:rsidRDefault="000920EC" w:rsidP="000920EC">
            <w:pPr>
              <w:jc w:val="both"/>
              <w:rPr>
                <w:sz w:val="20"/>
                <w:szCs w:val="20"/>
              </w:rPr>
            </w:pPr>
          </w:p>
        </w:tc>
      </w:tr>
      <w:tr w:rsidR="000920EC" w:rsidRPr="00BE7329" w14:paraId="3B1D50D5" w14:textId="77777777" w:rsidTr="000920EC">
        <w:tc>
          <w:tcPr>
            <w:tcW w:w="1774" w:type="dxa"/>
          </w:tcPr>
          <w:p w14:paraId="35B3880A" w14:textId="77777777" w:rsidR="000920EC" w:rsidRPr="00EC6704" w:rsidRDefault="000920EC" w:rsidP="000920EC">
            <w:pPr>
              <w:jc w:val="both"/>
              <w:rPr>
                <w:b/>
                <w:sz w:val="20"/>
                <w:szCs w:val="20"/>
              </w:rPr>
            </w:pPr>
          </w:p>
        </w:tc>
        <w:tc>
          <w:tcPr>
            <w:tcW w:w="7371" w:type="dxa"/>
          </w:tcPr>
          <w:p w14:paraId="4376AED1" w14:textId="77777777" w:rsidR="000920EC" w:rsidRPr="00BE7329" w:rsidRDefault="000920EC" w:rsidP="000920EC">
            <w:pPr>
              <w:jc w:val="both"/>
              <w:rPr>
                <w:sz w:val="20"/>
                <w:szCs w:val="20"/>
              </w:rPr>
            </w:pPr>
          </w:p>
        </w:tc>
      </w:tr>
      <w:tr w:rsidR="000920EC" w:rsidRPr="00BE7329" w14:paraId="4D4E76AD" w14:textId="77777777" w:rsidTr="000920EC">
        <w:tc>
          <w:tcPr>
            <w:tcW w:w="1774" w:type="dxa"/>
          </w:tcPr>
          <w:p w14:paraId="6EB2CB1A" w14:textId="77777777" w:rsidR="000920EC" w:rsidRPr="00EC6704" w:rsidRDefault="000920EC" w:rsidP="000920EC">
            <w:pPr>
              <w:jc w:val="both"/>
              <w:rPr>
                <w:sz w:val="20"/>
                <w:szCs w:val="20"/>
              </w:rPr>
            </w:pPr>
            <w:r w:rsidRPr="00EC6704">
              <w:rPr>
                <w:b/>
                <w:sz w:val="20"/>
                <w:szCs w:val="20"/>
              </w:rPr>
              <w:t>Místo konání:</w:t>
            </w:r>
          </w:p>
        </w:tc>
        <w:tc>
          <w:tcPr>
            <w:tcW w:w="7371" w:type="dxa"/>
          </w:tcPr>
          <w:p w14:paraId="5C268879" w14:textId="77777777" w:rsidR="000920EC" w:rsidRPr="00BE7329" w:rsidRDefault="000920EC" w:rsidP="000920EC">
            <w:pPr>
              <w:jc w:val="both"/>
              <w:rPr>
                <w:sz w:val="20"/>
                <w:szCs w:val="20"/>
              </w:rPr>
            </w:pPr>
            <w:r>
              <w:rPr>
                <w:sz w:val="20"/>
                <w:szCs w:val="20"/>
              </w:rPr>
              <w:t>VLF UO Hradec Králové</w:t>
            </w:r>
          </w:p>
        </w:tc>
      </w:tr>
      <w:tr w:rsidR="000920EC" w:rsidRPr="00BE7329" w14:paraId="26EF81AF" w14:textId="77777777" w:rsidTr="000920EC">
        <w:tc>
          <w:tcPr>
            <w:tcW w:w="1774" w:type="dxa"/>
          </w:tcPr>
          <w:p w14:paraId="562BBA31" w14:textId="77777777" w:rsidR="000920EC" w:rsidRPr="00EC6704" w:rsidRDefault="000920EC" w:rsidP="000920EC">
            <w:pPr>
              <w:jc w:val="both"/>
              <w:rPr>
                <w:b/>
                <w:sz w:val="20"/>
                <w:szCs w:val="20"/>
              </w:rPr>
            </w:pPr>
          </w:p>
        </w:tc>
        <w:tc>
          <w:tcPr>
            <w:tcW w:w="7371" w:type="dxa"/>
          </w:tcPr>
          <w:p w14:paraId="6692C07E" w14:textId="77777777" w:rsidR="000920EC" w:rsidRPr="00BE7329" w:rsidRDefault="000920EC" w:rsidP="000920EC">
            <w:pPr>
              <w:jc w:val="both"/>
              <w:rPr>
                <w:sz w:val="20"/>
                <w:szCs w:val="20"/>
              </w:rPr>
            </w:pPr>
          </w:p>
        </w:tc>
      </w:tr>
      <w:tr w:rsidR="000920EC" w:rsidRPr="00BE7329" w14:paraId="7AF9AE16" w14:textId="77777777" w:rsidTr="000920EC">
        <w:tc>
          <w:tcPr>
            <w:tcW w:w="1774" w:type="dxa"/>
          </w:tcPr>
          <w:p w14:paraId="4D4EDD3B" w14:textId="77777777" w:rsidR="000920EC" w:rsidRPr="00EC6704" w:rsidRDefault="000920EC" w:rsidP="000920EC">
            <w:pPr>
              <w:jc w:val="both"/>
              <w:rPr>
                <w:sz w:val="20"/>
                <w:szCs w:val="20"/>
              </w:rPr>
            </w:pPr>
            <w:r w:rsidRPr="00EC6704">
              <w:rPr>
                <w:b/>
                <w:sz w:val="20"/>
                <w:szCs w:val="20"/>
              </w:rPr>
              <w:t>Doba trvání:</w:t>
            </w:r>
          </w:p>
        </w:tc>
        <w:tc>
          <w:tcPr>
            <w:tcW w:w="7371" w:type="dxa"/>
          </w:tcPr>
          <w:p w14:paraId="658A0549" w14:textId="4FC1FE27" w:rsidR="000920EC" w:rsidRPr="00BE7329" w:rsidRDefault="00BA64E9" w:rsidP="000920EC">
            <w:pPr>
              <w:jc w:val="both"/>
              <w:rPr>
                <w:sz w:val="20"/>
                <w:szCs w:val="20"/>
              </w:rPr>
            </w:pPr>
            <w:r>
              <w:rPr>
                <w:sz w:val="20"/>
                <w:szCs w:val="20"/>
              </w:rPr>
              <w:t>3</w:t>
            </w:r>
            <w:r w:rsidR="000920EC" w:rsidRPr="00BE7329">
              <w:rPr>
                <w:sz w:val="20"/>
                <w:szCs w:val="20"/>
              </w:rPr>
              <w:t xml:space="preserve"> dn</w:t>
            </w:r>
            <w:r>
              <w:rPr>
                <w:sz w:val="20"/>
                <w:szCs w:val="20"/>
              </w:rPr>
              <w:t>y</w:t>
            </w:r>
          </w:p>
        </w:tc>
      </w:tr>
      <w:tr w:rsidR="000920EC" w:rsidRPr="00BE7329" w14:paraId="53C77716" w14:textId="77777777" w:rsidTr="000920EC">
        <w:tc>
          <w:tcPr>
            <w:tcW w:w="1774" w:type="dxa"/>
          </w:tcPr>
          <w:p w14:paraId="579889C3" w14:textId="77777777" w:rsidR="000920EC" w:rsidRPr="00EC6704" w:rsidRDefault="000920EC" w:rsidP="000920EC">
            <w:pPr>
              <w:jc w:val="both"/>
              <w:rPr>
                <w:b/>
                <w:sz w:val="20"/>
                <w:szCs w:val="20"/>
              </w:rPr>
            </w:pPr>
          </w:p>
        </w:tc>
        <w:tc>
          <w:tcPr>
            <w:tcW w:w="7371" w:type="dxa"/>
          </w:tcPr>
          <w:p w14:paraId="11E9DCC7" w14:textId="77777777" w:rsidR="000920EC" w:rsidRPr="00E172F4" w:rsidRDefault="000920EC" w:rsidP="000920EC">
            <w:pPr>
              <w:jc w:val="both"/>
              <w:rPr>
                <w:sz w:val="20"/>
                <w:szCs w:val="20"/>
              </w:rPr>
            </w:pPr>
          </w:p>
        </w:tc>
      </w:tr>
      <w:tr w:rsidR="003961C1" w:rsidRPr="00BE7329" w14:paraId="2EAA2EBB" w14:textId="77777777" w:rsidTr="000920EC">
        <w:tc>
          <w:tcPr>
            <w:tcW w:w="1774" w:type="dxa"/>
          </w:tcPr>
          <w:p w14:paraId="26307B0F" w14:textId="77777777" w:rsidR="003961C1" w:rsidRPr="00C520CE" w:rsidRDefault="003961C1" w:rsidP="003961C1">
            <w:pPr>
              <w:jc w:val="both"/>
              <w:rPr>
                <w:sz w:val="20"/>
                <w:szCs w:val="20"/>
              </w:rPr>
            </w:pPr>
            <w:r w:rsidRPr="00C520CE">
              <w:rPr>
                <w:b/>
                <w:sz w:val="20"/>
                <w:szCs w:val="20"/>
              </w:rPr>
              <w:t>Termín:</w:t>
            </w:r>
          </w:p>
        </w:tc>
        <w:tc>
          <w:tcPr>
            <w:tcW w:w="7371" w:type="dxa"/>
          </w:tcPr>
          <w:p w14:paraId="2CEDAFCA" w14:textId="436C16B4" w:rsidR="003961C1" w:rsidRPr="000F543C" w:rsidRDefault="003961C1" w:rsidP="003961C1">
            <w:pPr>
              <w:jc w:val="both"/>
              <w:rPr>
                <w:sz w:val="20"/>
                <w:szCs w:val="20"/>
              </w:rPr>
            </w:pPr>
            <w:r w:rsidRPr="000F543C">
              <w:rPr>
                <w:sz w:val="20"/>
                <w:szCs w:val="20"/>
              </w:rPr>
              <w:t>12. 1. – 1</w:t>
            </w:r>
            <w:r w:rsidR="00237D36">
              <w:rPr>
                <w:sz w:val="20"/>
                <w:szCs w:val="20"/>
              </w:rPr>
              <w:t>4</w:t>
            </w:r>
            <w:r w:rsidRPr="000F543C">
              <w:rPr>
                <w:sz w:val="20"/>
                <w:szCs w:val="20"/>
              </w:rPr>
              <w:t>. 1. 2026 (1</w:t>
            </w:r>
            <w:r w:rsidR="0060564F">
              <w:rPr>
                <w:sz w:val="20"/>
                <w:szCs w:val="20"/>
              </w:rPr>
              <w:t>4</w:t>
            </w:r>
            <w:r w:rsidRPr="000F543C">
              <w:rPr>
                <w:sz w:val="20"/>
                <w:szCs w:val="20"/>
              </w:rPr>
              <w:t>x ČVO 84)</w:t>
            </w:r>
          </w:p>
          <w:p w14:paraId="357D9AD8" w14:textId="74A49EB9" w:rsidR="003961C1" w:rsidRPr="000F543C" w:rsidRDefault="003961C1" w:rsidP="003961C1">
            <w:pPr>
              <w:jc w:val="both"/>
              <w:rPr>
                <w:sz w:val="20"/>
                <w:szCs w:val="20"/>
              </w:rPr>
            </w:pPr>
            <w:r w:rsidRPr="000F543C">
              <w:rPr>
                <w:sz w:val="20"/>
                <w:szCs w:val="20"/>
              </w:rPr>
              <w:t xml:space="preserve">30. 11. – </w:t>
            </w:r>
            <w:r w:rsidR="00D5077F">
              <w:rPr>
                <w:sz w:val="20"/>
                <w:szCs w:val="20"/>
              </w:rPr>
              <w:t>2</w:t>
            </w:r>
            <w:r w:rsidRPr="000F543C">
              <w:rPr>
                <w:sz w:val="20"/>
                <w:szCs w:val="20"/>
              </w:rPr>
              <w:t>. 12. 2026 (1</w:t>
            </w:r>
            <w:r w:rsidR="0060564F">
              <w:rPr>
                <w:sz w:val="20"/>
                <w:szCs w:val="20"/>
              </w:rPr>
              <w:t>4</w:t>
            </w:r>
            <w:r w:rsidRPr="000F543C">
              <w:rPr>
                <w:sz w:val="20"/>
                <w:szCs w:val="20"/>
              </w:rPr>
              <w:t>x ČVO 84)</w:t>
            </w:r>
          </w:p>
        </w:tc>
      </w:tr>
      <w:tr w:rsidR="000920EC" w:rsidRPr="00BE7329" w14:paraId="0641431C" w14:textId="77777777" w:rsidTr="000920EC">
        <w:tc>
          <w:tcPr>
            <w:tcW w:w="1774" w:type="dxa"/>
          </w:tcPr>
          <w:p w14:paraId="51CF82BD" w14:textId="77777777" w:rsidR="000920EC" w:rsidRPr="00EC6704" w:rsidRDefault="000920EC" w:rsidP="000920EC">
            <w:pPr>
              <w:jc w:val="both"/>
              <w:rPr>
                <w:b/>
                <w:sz w:val="20"/>
                <w:szCs w:val="20"/>
              </w:rPr>
            </w:pPr>
          </w:p>
        </w:tc>
        <w:tc>
          <w:tcPr>
            <w:tcW w:w="7371" w:type="dxa"/>
          </w:tcPr>
          <w:p w14:paraId="20D77F74" w14:textId="77777777" w:rsidR="000920EC" w:rsidRPr="00E172F4" w:rsidRDefault="000920EC" w:rsidP="000920EC">
            <w:pPr>
              <w:jc w:val="both"/>
              <w:rPr>
                <w:sz w:val="20"/>
                <w:szCs w:val="20"/>
              </w:rPr>
            </w:pPr>
            <w:r w:rsidRPr="00E172F4">
              <w:rPr>
                <w:sz w:val="20"/>
                <w:szCs w:val="20"/>
              </w:rPr>
              <w:t xml:space="preserve">  </w:t>
            </w:r>
          </w:p>
        </w:tc>
      </w:tr>
      <w:tr w:rsidR="000920EC" w:rsidRPr="00BE7329" w14:paraId="49A4A313" w14:textId="77777777" w:rsidTr="000920EC">
        <w:tc>
          <w:tcPr>
            <w:tcW w:w="1774" w:type="dxa"/>
          </w:tcPr>
          <w:p w14:paraId="10B844F8" w14:textId="77777777" w:rsidR="000920EC" w:rsidRPr="00EC6704" w:rsidRDefault="000920EC" w:rsidP="000920EC">
            <w:pPr>
              <w:jc w:val="both"/>
              <w:rPr>
                <w:sz w:val="20"/>
                <w:szCs w:val="20"/>
              </w:rPr>
            </w:pPr>
            <w:r w:rsidRPr="00EC6704">
              <w:rPr>
                <w:b/>
                <w:sz w:val="20"/>
                <w:szCs w:val="20"/>
              </w:rPr>
              <w:t>Počet</w:t>
            </w:r>
            <w:r>
              <w:rPr>
                <w:b/>
                <w:sz w:val="20"/>
                <w:szCs w:val="20"/>
              </w:rPr>
              <w:t xml:space="preserve"> </w:t>
            </w:r>
            <w:r w:rsidRPr="00EC6704">
              <w:rPr>
                <w:b/>
                <w:sz w:val="20"/>
                <w:szCs w:val="20"/>
              </w:rPr>
              <w:t>účastníků:</w:t>
            </w:r>
          </w:p>
        </w:tc>
        <w:tc>
          <w:tcPr>
            <w:tcW w:w="7371" w:type="dxa"/>
            <w:vAlign w:val="bottom"/>
          </w:tcPr>
          <w:p w14:paraId="083A8FA0" w14:textId="455A03C3" w:rsidR="000920EC" w:rsidRPr="00E172F4" w:rsidRDefault="00BA64E9" w:rsidP="000920EC">
            <w:pPr>
              <w:jc w:val="both"/>
              <w:rPr>
                <w:sz w:val="20"/>
                <w:szCs w:val="20"/>
              </w:rPr>
            </w:pPr>
            <w:proofErr w:type="gramStart"/>
            <w:r>
              <w:rPr>
                <w:sz w:val="20"/>
                <w:szCs w:val="20"/>
              </w:rPr>
              <w:t>6</w:t>
            </w:r>
            <w:r w:rsidR="000920EC" w:rsidRPr="00E172F4">
              <w:rPr>
                <w:sz w:val="20"/>
                <w:szCs w:val="20"/>
              </w:rPr>
              <w:t xml:space="preserve"> - 1</w:t>
            </w:r>
            <w:r>
              <w:rPr>
                <w:sz w:val="20"/>
                <w:szCs w:val="20"/>
              </w:rPr>
              <w:t>4</w:t>
            </w:r>
            <w:proofErr w:type="gramEnd"/>
            <w:r w:rsidR="000920EC" w:rsidRPr="00E172F4">
              <w:rPr>
                <w:sz w:val="20"/>
                <w:szCs w:val="20"/>
              </w:rPr>
              <w:t xml:space="preserve"> </w:t>
            </w:r>
          </w:p>
        </w:tc>
      </w:tr>
      <w:tr w:rsidR="000920EC" w:rsidRPr="00BE7329" w14:paraId="67A1054C" w14:textId="77777777" w:rsidTr="000920EC">
        <w:tc>
          <w:tcPr>
            <w:tcW w:w="1774" w:type="dxa"/>
          </w:tcPr>
          <w:p w14:paraId="4C10E159" w14:textId="77777777" w:rsidR="000920EC" w:rsidRPr="00EC6704" w:rsidRDefault="000920EC" w:rsidP="000920EC">
            <w:pPr>
              <w:jc w:val="both"/>
              <w:rPr>
                <w:b/>
                <w:sz w:val="20"/>
                <w:szCs w:val="20"/>
              </w:rPr>
            </w:pPr>
          </w:p>
        </w:tc>
        <w:tc>
          <w:tcPr>
            <w:tcW w:w="7371" w:type="dxa"/>
          </w:tcPr>
          <w:p w14:paraId="3EA1FE2E" w14:textId="77777777" w:rsidR="000920EC" w:rsidRPr="00BE7329" w:rsidRDefault="000920EC" w:rsidP="000920EC">
            <w:pPr>
              <w:jc w:val="both"/>
              <w:rPr>
                <w:sz w:val="20"/>
                <w:szCs w:val="20"/>
              </w:rPr>
            </w:pPr>
          </w:p>
        </w:tc>
      </w:tr>
      <w:tr w:rsidR="000920EC" w:rsidRPr="00BE7329" w14:paraId="25129C62" w14:textId="77777777" w:rsidTr="000920EC">
        <w:tc>
          <w:tcPr>
            <w:tcW w:w="1774" w:type="dxa"/>
          </w:tcPr>
          <w:p w14:paraId="2755259A" w14:textId="77777777" w:rsidR="000920EC" w:rsidRPr="00EC6704" w:rsidRDefault="000920EC" w:rsidP="000920EC">
            <w:pPr>
              <w:jc w:val="both"/>
              <w:rPr>
                <w:sz w:val="20"/>
                <w:szCs w:val="20"/>
              </w:rPr>
            </w:pPr>
            <w:r w:rsidRPr="00EC6704">
              <w:rPr>
                <w:b/>
                <w:sz w:val="20"/>
                <w:szCs w:val="20"/>
              </w:rPr>
              <w:t>Školitel:</w:t>
            </w:r>
          </w:p>
        </w:tc>
        <w:tc>
          <w:tcPr>
            <w:tcW w:w="7371" w:type="dxa"/>
          </w:tcPr>
          <w:p w14:paraId="08905B7E" w14:textId="77777777" w:rsidR="000920EC" w:rsidRPr="00BE7329" w:rsidRDefault="000920EC" w:rsidP="000920EC">
            <w:pPr>
              <w:jc w:val="both"/>
              <w:rPr>
                <w:sz w:val="20"/>
                <w:szCs w:val="20"/>
              </w:rPr>
            </w:pPr>
            <w:r>
              <w:rPr>
                <w:sz w:val="20"/>
                <w:szCs w:val="20"/>
              </w:rPr>
              <w:t xml:space="preserve">VLF – K307 (KUMVšL) </w:t>
            </w:r>
          </w:p>
        </w:tc>
      </w:tr>
      <w:tr w:rsidR="000920EC" w:rsidRPr="00BE7329" w14:paraId="264F8B90" w14:textId="77777777" w:rsidTr="000920EC">
        <w:tc>
          <w:tcPr>
            <w:tcW w:w="1774" w:type="dxa"/>
          </w:tcPr>
          <w:p w14:paraId="56062A80" w14:textId="77777777" w:rsidR="000920EC" w:rsidRPr="00EC6704" w:rsidRDefault="000920EC" w:rsidP="000920EC">
            <w:pPr>
              <w:jc w:val="both"/>
              <w:rPr>
                <w:b/>
                <w:sz w:val="20"/>
                <w:szCs w:val="20"/>
              </w:rPr>
            </w:pPr>
          </w:p>
        </w:tc>
        <w:tc>
          <w:tcPr>
            <w:tcW w:w="7371" w:type="dxa"/>
          </w:tcPr>
          <w:p w14:paraId="4599549B" w14:textId="77777777" w:rsidR="000920EC" w:rsidRPr="00BE7329" w:rsidRDefault="000920EC" w:rsidP="000920EC">
            <w:pPr>
              <w:jc w:val="both"/>
              <w:rPr>
                <w:sz w:val="20"/>
                <w:szCs w:val="20"/>
              </w:rPr>
            </w:pPr>
          </w:p>
        </w:tc>
      </w:tr>
      <w:tr w:rsidR="000920EC" w:rsidRPr="00BE7329" w14:paraId="3BB979BB" w14:textId="77777777" w:rsidTr="000920EC">
        <w:tc>
          <w:tcPr>
            <w:tcW w:w="1774" w:type="dxa"/>
          </w:tcPr>
          <w:p w14:paraId="54A9D134" w14:textId="77777777" w:rsidR="000920EC" w:rsidRPr="00EC6704" w:rsidRDefault="000920EC" w:rsidP="000920EC">
            <w:pPr>
              <w:jc w:val="both"/>
              <w:rPr>
                <w:sz w:val="20"/>
                <w:szCs w:val="20"/>
              </w:rPr>
            </w:pPr>
            <w:r w:rsidRPr="00EC6704">
              <w:rPr>
                <w:b/>
                <w:sz w:val="20"/>
                <w:szCs w:val="20"/>
              </w:rPr>
              <w:t>Zakončení:</w:t>
            </w:r>
          </w:p>
        </w:tc>
        <w:tc>
          <w:tcPr>
            <w:tcW w:w="7371" w:type="dxa"/>
          </w:tcPr>
          <w:p w14:paraId="51E45970" w14:textId="77777777" w:rsidR="00E90445" w:rsidRPr="00E97C62" w:rsidRDefault="00E90445" w:rsidP="000920EC">
            <w:pPr>
              <w:rPr>
                <w:sz w:val="20"/>
                <w:szCs w:val="20"/>
              </w:rPr>
            </w:pPr>
            <w:r w:rsidRPr="00E97C62">
              <w:rPr>
                <w:sz w:val="20"/>
                <w:szCs w:val="20"/>
              </w:rPr>
              <w:t xml:space="preserve">Simulovaný scénář-praktická zkouška. </w:t>
            </w:r>
          </w:p>
          <w:p w14:paraId="49D64247" w14:textId="06504E9C" w:rsidR="000920EC" w:rsidRPr="00E97C62" w:rsidRDefault="000920EC" w:rsidP="000920EC">
            <w:pPr>
              <w:rPr>
                <w:sz w:val="20"/>
                <w:szCs w:val="20"/>
              </w:rPr>
            </w:pPr>
            <w:r w:rsidRPr="00E97C62">
              <w:rPr>
                <w:sz w:val="20"/>
                <w:szCs w:val="20"/>
              </w:rPr>
              <w:t>Platnost certifikátu 5 let.</w:t>
            </w:r>
          </w:p>
        </w:tc>
      </w:tr>
      <w:tr w:rsidR="000920EC" w:rsidRPr="00BE7329" w14:paraId="7521E770" w14:textId="77777777" w:rsidTr="000920EC">
        <w:tc>
          <w:tcPr>
            <w:tcW w:w="1774" w:type="dxa"/>
          </w:tcPr>
          <w:p w14:paraId="557FCFE7" w14:textId="77777777" w:rsidR="000920EC" w:rsidRPr="00EC6704" w:rsidRDefault="000920EC" w:rsidP="000920EC">
            <w:pPr>
              <w:jc w:val="both"/>
              <w:rPr>
                <w:b/>
                <w:sz w:val="20"/>
                <w:szCs w:val="20"/>
              </w:rPr>
            </w:pPr>
          </w:p>
        </w:tc>
        <w:tc>
          <w:tcPr>
            <w:tcW w:w="7371" w:type="dxa"/>
          </w:tcPr>
          <w:p w14:paraId="2357AA03" w14:textId="77777777" w:rsidR="000920EC" w:rsidRPr="00BE7329" w:rsidRDefault="000920EC" w:rsidP="000920EC">
            <w:pPr>
              <w:jc w:val="both"/>
              <w:rPr>
                <w:sz w:val="20"/>
                <w:szCs w:val="20"/>
              </w:rPr>
            </w:pPr>
          </w:p>
        </w:tc>
      </w:tr>
      <w:tr w:rsidR="000920EC" w:rsidRPr="00BE7329" w14:paraId="67953B42" w14:textId="77777777" w:rsidTr="000920EC">
        <w:tc>
          <w:tcPr>
            <w:tcW w:w="1774" w:type="dxa"/>
          </w:tcPr>
          <w:p w14:paraId="30B8B64A" w14:textId="77777777" w:rsidR="000920EC" w:rsidRPr="00EC6704" w:rsidRDefault="000920EC" w:rsidP="000920EC">
            <w:pPr>
              <w:jc w:val="both"/>
              <w:rPr>
                <w:b/>
                <w:sz w:val="20"/>
                <w:szCs w:val="20"/>
              </w:rPr>
            </w:pPr>
            <w:r w:rsidRPr="00EC6704">
              <w:rPr>
                <w:b/>
                <w:sz w:val="20"/>
                <w:szCs w:val="20"/>
              </w:rPr>
              <w:t>Náplň:</w:t>
            </w:r>
          </w:p>
        </w:tc>
        <w:tc>
          <w:tcPr>
            <w:tcW w:w="7371" w:type="dxa"/>
          </w:tcPr>
          <w:p w14:paraId="3935FF70" w14:textId="77777777" w:rsidR="000920EC" w:rsidRPr="00BE7329" w:rsidRDefault="000920EC" w:rsidP="000920EC">
            <w:pPr>
              <w:jc w:val="both"/>
              <w:rPr>
                <w:sz w:val="20"/>
                <w:szCs w:val="20"/>
              </w:rPr>
            </w:pPr>
            <w:r w:rsidRPr="00BE7329">
              <w:rPr>
                <w:sz w:val="20"/>
                <w:szCs w:val="20"/>
              </w:rPr>
              <w:t>Teoretická a praktická příprava dle učebního plánu.</w:t>
            </w:r>
          </w:p>
        </w:tc>
      </w:tr>
      <w:tr w:rsidR="000920EC" w:rsidRPr="00BE7329" w14:paraId="58D72375" w14:textId="77777777" w:rsidTr="000920EC">
        <w:tc>
          <w:tcPr>
            <w:tcW w:w="1774" w:type="dxa"/>
            <w:tcBorders>
              <w:top w:val="single" w:sz="4" w:space="0" w:color="auto"/>
              <w:left w:val="single" w:sz="4" w:space="0" w:color="auto"/>
              <w:bottom w:val="single" w:sz="4" w:space="0" w:color="auto"/>
              <w:right w:val="single" w:sz="4" w:space="0" w:color="auto"/>
            </w:tcBorders>
          </w:tcPr>
          <w:p w14:paraId="630F4F6E" w14:textId="77777777" w:rsidR="000920EC" w:rsidRPr="00EC6704" w:rsidRDefault="000920EC" w:rsidP="000920EC">
            <w:pPr>
              <w:jc w:val="both"/>
              <w:rPr>
                <w:b/>
                <w:sz w:val="20"/>
                <w:szCs w:val="20"/>
              </w:rPr>
            </w:pPr>
          </w:p>
        </w:tc>
        <w:tc>
          <w:tcPr>
            <w:tcW w:w="7371" w:type="dxa"/>
            <w:tcBorders>
              <w:top w:val="single" w:sz="4" w:space="0" w:color="auto"/>
              <w:left w:val="single" w:sz="4" w:space="0" w:color="auto"/>
              <w:bottom w:val="single" w:sz="4" w:space="0" w:color="auto"/>
              <w:right w:val="single" w:sz="4" w:space="0" w:color="auto"/>
            </w:tcBorders>
          </w:tcPr>
          <w:p w14:paraId="5D6723D9" w14:textId="77777777" w:rsidR="000920EC" w:rsidRPr="00BE7329" w:rsidRDefault="000920EC" w:rsidP="000920EC">
            <w:pPr>
              <w:jc w:val="both"/>
              <w:rPr>
                <w:sz w:val="20"/>
                <w:szCs w:val="20"/>
              </w:rPr>
            </w:pPr>
          </w:p>
        </w:tc>
      </w:tr>
      <w:tr w:rsidR="000920EC" w:rsidRPr="00BE7329" w14:paraId="66ECAD44" w14:textId="77777777" w:rsidTr="000920EC">
        <w:tc>
          <w:tcPr>
            <w:tcW w:w="1774" w:type="dxa"/>
            <w:tcBorders>
              <w:top w:val="single" w:sz="4" w:space="0" w:color="auto"/>
              <w:left w:val="single" w:sz="4" w:space="0" w:color="auto"/>
              <w:bottom w:val="single" w:sz="4" w:space="0" w:color="auto"/>
              <w:right w:val="single" w:sz="4" w:space="0" w:color="auto"/>
            </w:tcBorders>
          </w:tcPr>
          <w:p w14:paraId="5078215C" w14:textId="77777777" w:rsidR="000920EC" w:rsidRPr="00EC6704" w:rsidRDefault="000920EC" w:rsidP="000920EC">
            <w:pPr>
              <w:jc w:val="both"/>
              <w:rPr>
                <w:b/>
                <w:bCs/>
                <w:sz w:val="20"/>
                <w:szCs w:val="20"/>
              </w:rPr>
            </w:pPr>
            <w:r w:rsidRPr="00EC6704">
              <w:rPr>
                <w:b/>
                <w:bCs/>
                <w:sz w:val="20"/>
                <w:szCs w:val="20"/>
              </w:rPr>
              <w:t>Absolvent musí</w:t>
            </w:r>
          </w:p>
        </w:tc>
        <w:tc>
          <w:tcPr>
            <w:tcW w:w="7371" w:type="dxa"/>
            <w:tcBorders>
              <w:top w:val="single" w:sz="4" w:space="0" w:color="auto"/>
              <w:left w:val="single" w:sz="4" w:space="0" w:color="auto"/>
              <w:bottom w:val="single" w:sz="4" w:space="0" w:color="auto"/>
              <w:right w:val="single" w:sz="4" w:space="0" w:color="auto"/>
            </w:tcBorders>
          </w:tcPr>
          <w:p w14:paraId="2BA4A8CE" w14:textId="77777777" w:rsidR="000920EC" w:rsidRPr="00BE7329" w:rsidRDefault="000920EC" w:rsidP="000920EC">
            <w:pPr>
              <w:jc w:val="both"/>
              <w:rPr>
                <w:sz w:val="20"/>
                <w:szCs w:val="20"/>
              </w:rPr>
            </w:pPr>
          </w:p>
        </w:tc>
      </w:tr>
      <w:tr w:rsidR="000920EC" w:rsidRPr="00BE7329" w14:paraId="7F0EF978" w14:textId="77777777" w:rsidTr="000920EC">
        <w:tc>
          <w:tcPr>
            <w:tcW w:w="1774" w:type="dxa"/>
            <w:tcBorders>
              <w:top w:val="single" w:sz="4" w:space="0" w:color="auto"/>
              <w:left w:val="single" w:sz="4" w:space="0" w:color="auto"/>
              <w:bottom w:val="single" w:sz="4" w:space="0" w:color="auto"/>
              <w:right w:val="single" w:sz="4" w:space="0" w:color="auto"/>
            </w:tcBorders>
          </w:tcPr>
          <w:p w14:paraId="20C00004" w14:textId="77777777" w:rsidR="000920EC" w:rsidRPr="00EC6704" w:rsidRDefault="000920EC" w:rsidP="000920EC">
            <w:pPr>
              <w:jc w:val="both"/>
              <w:rPr>
                <w:b/>
                <w:bCs/>
                <w:sz w:val="20"/>
                <w:szCs w:val="20"/>
              </w:rPr>
            </w:pPr>
            <w:r w:rsidRPr="00EC6704">
              <w:rPr>
                <w:b/>
                <w:bCs/>
                <w:sz w:val="20"/>
                <w:szCs w:val="20"/>
              </w:rPr>
              <w:t>Znát:</w:t>
            </w:r>
          </w:p>
        </w:tc>
        <w:tc>
          <w:tcPr>
            <w:tcW w:w="7371" w:type="dxa"/>
            <w:tcBorders>
              <w:top w:val="single" w:sz="4" w:space="0" w:color="auto"/>
              <w:left w:val="single" w:sz="4" w:space="0" w:color="auto"/>
              <w:bottom w:val="single" w:sz="4" w:space="0" w:color="auto"/>
              <w:right w:val="single" w:sz="4" w:space="0" w:color="auto"/>
            </w:tcBorders>
          </w:tcPr>
          <w:p w14:paraId="30B38394" w14:textId="77777777" w:rsidR="00686AEA" w:rsidRPr="00686AEA" w:rsidRDefault="00686AEA" w:rsidP="00686AEA">
            <w:pPr>
              <w:pStyle w:val="Normlnweb"/>
              <w:numPr>
                <w:ilvl w:val="0"/>
                <w:numId w:val="14"/>
              </w:numPr>
              <w:spacing w:before="0" w:beforeAutospacing="0" w:after="0" w:afterAutospacing="0"/>
              <w:ind w:left="170" w:hanging="170"/>
              <w:jc w:val="both"/>
              <w:rPr>
                <w:sz w:val="20"/>
                <w:szCs w:val="20"/>
              </w:rPr>
            </w:pPr>
            <w:r w:rsidRPr="00686AEA">
              <w:rPr>
                <w:sz w:val="20"/>
                <w:szCs w:val="20"/>
              </w:rPr>
              <w:t>Univerzální algoritmus základní resuscitace, 3 kroky pro život</w:t>
            </w:r>
          </w:p>
          <w:p w14:paraId="71CB96BC" w14:textId="77777777" w:rsidR="00686AEA" w:rsidRPr="00686AEA" w:rsidRDefault="00686AEA" w:rsidP="00686AEA">
            <w:pPr>
              <w:pStyle w:val="Normlnweb"/>
              <w:numPr>
                <w:ilvl w:val="0"/>
                <w:numId w:val="14"/>
              </w:numPr>
              <w:spacing w:before="0" w:beforeAutospacing="0" w:after="0" w:afterAutospacing="0"/>
              <w:ind w:left="170" w:hanging="170"/>
              <w:jc w:val="both"/>
              <w:rPr>
                <w:sz w:val="20"/>
                <w:szCs w:val="20"/>
              </w:rPr>
            </w:pPr>
            <w:r w:rsidRPr="00686AEA">
              <w:rPr>
                <w:sz w:val="20"/>
                <w:szCs w:val="20"/>
              </w:rPr>
              <w:t>Postup základní resuscitace a použití automatizovaného externího defibrilátoru (KPR/AED)</w:t>
            </w:r>
          </w:p>
          <w:p w14:paraId="2A629F90" w14:textId="77777777" w:rsidR="00686AEA" w:rsidRPr="00686AEA" w:rsidRDefault="00686AEA" w:rsidP="00686AEA">
            <w:pPr>
              <w:pStyle w:val="Normlnweb"/>
              <w:numPr>
                <w:ilvl w:val="0"/>
                <w:numId w:val="14"/>
              </w:numPr>
              <w:spacing w:before="0" w:beforeAutospacing="0" w:after="0" w:afterAutospacing="0"/>
              <w:ind w:left="170" w:hanging="170"/>
              <w:jc w:val="both"/>
              <w:rPr>
                <w:sz w:val="20"/>
                <w:szCs w:val="20"/>
              </w:rPr>
            </w:pPr>
            <w:r w:rsidRPr="00686AEA">
              <w:rPr>
                <w:sz w:val="20"/>
                <w:szCs w:val="20"/>
              </w:rPr>
              <w:t>Postup při řešení srdeční zástavy za zvláštních okolností (trauma, gravidita, tonutí)</w:t>
            </w:r>
          </w:p>
          <w:p w14:paraId="24901521" w14:textId="77777777" w:rsidR="00686AEA" w:rsidRPr="00686AEA" w:rsidRDefault="00686AEA" w:rsidP="00686AEA">
            <w:pPr>
              <w:pStyle w:val="Normlnweb"/>
              <w:numPr>
                <w:ilvl w:val="0"/>
                <w:numId w:val="14"/>
              </w:numPr>
              <w:spacing w:before="0" w:beforeAutospacing="0" w:after="0" w:afterAutospacing="0"/>
              <w:ind w:left="170" w:hanging="170"/>
              <w:jc w:val="both"/>
              <w:rPr>
                <w:sz w:val="20"/>
                <w:szCs w:val="20"/>
              </w:rPr>
            </w:pPr>
            <w:r w:rsidRPr="00686AEA">
              <w:rPr>
                <w:sz w:val="20"/>
                <w:szCs w:val="20"/>
              </w:rPr>
              <w:t>ABCDE přístup</w:t>
            </w:r>
          </w:p>
          <w:p w14:paraId="46876735" w14:textId="77777777" w:rsidR="00686AEA" w:rsidRPr="00686AEA" w:rsidRDefault="00686AEA" w:rsidP="00686AEA">
            <w:pPr>
              <w:pStyle w:val="Normlnweb"/>
              <w:numPr>
                <w:ilvl w:val="0"/>
                <w:numId w:val="14"/>
              </w:numPr>
              <w:spacing w:before="0" w:beforeAutospacing="0" w:after="0" w:afterAutospacing="0"/>
              <w:ind w:left="170" w:hanging="170"/>
              <w:jc w:val="both"/>
              <w:rPr>
                <w:sz w:val="20"/>
                <w:szCs w:val="20"/>
              </w:rPr>
            </w:pPr>
            <w:r w:rsidRPr="00686AEA">
              <w:rPr>
                <w:sz w:val="20"/>
                <w:szCs w:val="20"/>
              </w:rPr>
              <w:t>Psychologické aspekty KPR, první pomoc při suicidálních myšlenkách</w:t>
            </w:r>
          </w:p>
          <w:p w14:paraId="538F3C63" w14:textId="77777777" w:rsidR="00686AEA" w:rsidRPr="00686AEA" w:rsidRDefault="00686AEA" w:rsidP="00686AEA">
            <w:pPr>
              <w:pStyle w:val="Normlnweb"/>
              <w:numPr>
                <w:ilvl w:val="0"/>
                <w:numId w:val="14"/>
              </w:numPr>
              <w:spacing w:before="0" w:beforeAutospacing="0" w:after="0" w:afterAutospacing="0"/>
              <w:ind w:left="170" w:hanging="170"/>
              <w:jc w:val="both"/>
              <w:rPr>
                <w:sz w:val="20"/>
                <w:szCs w:val="20"/>
              </w:rPr>
            </w:pPr>
            <w:r w:rsidRPr="00686AEA">
              <w:rPr>
                <w:sz w:val="20"/>
                <w:szCs w:val="20"/>
              </w:rPr>
              <w:t>První pomoc u bolestí na hrudi, náhle vzniklé dušnosti, anafylaxi, hypoglykémii, CMP, záchvatu křečí, intoxikace</w:t>
            </w:r>
          </w:p>
          <w:p w14:paraId="390C7D87" w14:textId="77777777" w:rsidR="00686AEA" w:rsidRPr="00686AEA" w:rsidRDefault="00686AEA" w:rsidP="00686AEA">
            <w:pPr>
              <w:pStyle w:val="Normlnweb"/>
              <w:numPr>
                <w:ilvl w:val="0"/>
                <w:numId w:val="14"/>
              </w:numPr>
              <w:spacing w:before="0" w:beforeAutospacing="0" w:after="0" w:afterAutospacing="0"/>
              <w:ind w:left="170" w:hanging="170"/>
              <w:jc w:val="both"/>
              <w:rPr>
                <w:sz w:val="20"/>
                <w:szCs w:val="20"/>
              </w:rPr>
            </w:pPr>
            <w:r w:rsidRPr="00686AEA">
              <w:rPr>
                <w:sz w:val="20"/>
                <w:szCs w:val="20"/>
              </w:rPr>
              <w:t>První pomoc při poranění hlavy, hrudníku a končetin</w:t>
            </w:r>
          </w:p>
          <w:p w14:paraId="2D465A9D" w14:textId="234DFBF8" w:rsidR="000920EC" w:rsidRPr="00686AEA" w:rsidRDefault="00686AEA" w:rsidP="00686AEA">
            <w:pPr>
              <w:pStyle w:val="Normlnweb"/>
              <w:numPr>
                <w:ilvl w:val="0"/>
                <w:numId w:val="14"/>
              </w:numPr>
              <w:spacing w:before="0" w:beforeAutospacing="0" w:after="0" w:afterAutospacing="0"/>
              <w:ind w:left="170" w:hanging="170"/>
              <w:jc w:val="both"/>
              <w:rPr>
                <w:sz w:val="20"/>
                <w:szCs w:val="20"/>
              </w:rPr>
            </w:pPr>
            <w:r w:rsidRPr="00686AEA">
              <w:rPr>
                <w:sz w:val="20"/>
                <w:szCs w:val="20"/>
              </w:rPr>
              <w:t>První pomoc u termických úrazů</w:t>
            </w:r>
          </w:p>
        </w:tc>
      </w:tr>
      <w:tr w:rsidR="000920EC" w:rsidRPr="00BE7329" w14:paraId="4D6433F7" w14:textId="77777777" w:rsidTr="000920EC">
        <w:tc>
          <w:tcPr>
            <w:tcW w:w="1774" w:type="dxa"/>
            <w:tcBorders>
              <w:top w:val="single" w:sz="4" w:space="0" w:color="auto"/>
              <w:left w:val="single" w:sz="4" w:space="0" w:color="auto"/>
              <w:bottom w:val="single" w:sz="4" w:space="0" w:color="auto"/>
              <w:right w:val="single" w:sz="4" w:space="0" w:color="auto"/>
            </w:tcBorders>
          </w:tcPr>
          <w:p w14:paraId="7C8578E3" w14:textId="77777777" w:rsidR="000920EC" w:rsidRPr="00EC6704" w:rsidRDefault="000920EC" w:rsidP="000920EC">
            <w:pPr>
              <w:jc w:val="both"/>
              <w:rPr>
                <w:b/>
                <w:bCs/>
                <w:sz w:val="20"/>
                <w:szCs w:val="20"/>
              </w:rPr>
            </w:pPr>
            <w:r w:rsidRPr="00EC6704">
              <w:rPr>
                <w:b/>
                <w:bCs/>
                <w:sz w:val="20"/>
                <w:szCs w:val="20"/>
              </w:rPr>
              <w:t xml:space="preserve">Umět: </w:t>
            </w:r>
          </w:p>
        </w:tc>
        <w:tc>
          <w:tcPr>
            <w:tcW w:w="7371" w:type="dxa"/>
            <w:tcBorders>
              <w:top w:val="single" w:sz="4" w:space="0" w:color="auto"/>
              <w:left w:val="single" w:sz="4" w:space="0" w:color="auto"/>
              <w:bottom w:val="single" w:sz="4" w:space="0" w:color="auto"/>
              <w:right w:val="single" w:sz="4" w:space="0" w:color="auto"/>
            </w:tcBorders>
          </w:tcPr>
          <w:p w14:paraId="668A89D1" w14:textId="77777777" w:rsidR="00610BF9" w:rsidRPr="003046CE" w:rsidRDefault="00610BF9" w:rsidP="00610BF9">
            <w:pPr>
              <w:pStyle w:val="Normlnweb"/>
              <w:numPr>
                <w:ilvl w:val="0"/>
                <w:numId w:val="14"/>
              </w:numPr>
              <w:spacing w:before="0" w:beforeAutospacing="0" w:after="0" w:afterAutospacing="0"/>
              <w:ind w:left="170" w:hanging="170"/>
              <w:jc w:val="both"/>
              <w:rPr>
                <w:sz w:val="20"/>
                <w:szCs w:val="20"/>
              </w:rPr>
            </w:pPr>
            <w:r w:rsidRPr="003046CE">
              <w:rPr>
                <w:sz w:val="20"/>
                <w:szCs w:val="20"/>
              </w:rPr>
              <w:t>Provádět stlačování hrudníku a umělé vdechy</w:t>
            </w:r>
          </w:p>
          <w:p w14:paraId="6BD5FBDA" w14:textId="77777777" w:rsidR="00610BF9" w:rsidRPr="003046CE" w:rsidRDefault="00610BF9" w:rsidP="00610BF9">
            <w:pPr>
              <w:pStyle w:val="Normlnweb"/>
              <w:numPr>
                <w:ilvl w:val="0"/>
                <w:numId w:val="14"/>
              </w:numPr>
              <w:spacing w:before="0" w:beforeAutospacing="0" w:after="0" w:afterAutospacing="0"/>
              <w:ind w:left="170" w:hanging="170"/>
              <w:jc w:val="both"/>
              <w:rPr>
                <w:sz w:val="20"/>
                <w:szCs w:val="20"/>
              </w:rPr>
            </w:pPr>
            <w:r w:rsidRPr="003046CE">
              <w:rPr>
                <w:sz w:val="20"/>
                <w:szCs w:val="20"/>
              </w:rPr>
              <w:t>Bezpečně obsluhovat (AED)</w:t>
            </w:r>
          </w:p>
          <w:p w14:paraId="0B2BCDBD" w14:textId="77777777" w:rsidR="00610BF9" w:rsidRPr="003046CE" w:rsidRDefault="00610BF9" w:rsidP="00610BF9">
            <w:pPr>
              <w:pStyle w:val="Normlnweb"/>
              <w:numPr>
                <w:ilvl w:val="0"/>
                <w:numId w:val="14"/>
              </w:numPr>
              <w:spacing w:before="0" w:beforeAutospacing="0" w:after="0" w:afterAutospacing="0"/>
              <w:ind w:left="170" w:hanging="170"/>
              <w:jc w:val="both"/>
              <w:rPr>
                <w:sz w:val="20"/>
                <w:szCs w:val="20"/>
              </w:rPr>
            </w:pPr>
            <w:r w:rsidRPr="003046CE">
              <w:rPr>
                <w:sz w:val="20"/>
                <w:szCs w:val="20"/>
              </w:rPr>
              <w:t>Uložit postiženého, který normálně dýchá do zotavovací polohy</w:t>
            </w:r>
          </w:p>
          <w:p w14:paraId="2A8082BC" w14:textId="77777777" w:rsidR="00610BF9" w:rsidRPr="003046CE" w:rsidRDefault="00610BF9" w:rsidP="00610BF9">
            <w:pPr>
              <w:pStyle w:val="Normlnweb"/>
              <w:numPr>
                <w:ilvl w:val="0"/>
                <w:numId w:val="14"/>
              </w:numPr>
              <w:spacing w:before="0" w:beforeAutospacing="0" w:after="0" w:afterAutospacing="0"/>
              <w:ind w:left="170" w:hanging="170"/>
              <w:jc w:val="both"/>
              <w:rPr>
                <w:sz w:val="20"/>
                <w:szCs w:val="20"/>
              </w:rPr>
            </w:pPr>
            <w:r w:rsidRPr="003046CE">
              <w:rPr>
                <w:sz w:val="20"/>
                <w:szCs w:val="20"/>
              </w:rPr>
              <w:t>Poskytnout první pomoc osobě, která se dusí</w:t>
            </w:r>
          </w:p>
          <w:p w14:paraId="1F242D2E" w14:textId="77777777" w:rsidR="00610BF9" w:rsidRPr="003046CE" w:rsidRDefault="00610BF9" w:rsidP="00610BF9">
            <w:pPr>
              <w:pStyle w:val="Normlnweb"/>
              <w:numPr>
                <w:ilvl w:val="0"/>
                <w:numId w:val="14"/>
              </w:numPr>
              <w:spacing w:before="0" w:beforeAutospacing="0" w:after="0" w:afterAutospacing="0"/>
              <w:ind w:left="170" w:hanging="170"/>
              <w:jc w:val="both"/>
              <w:rPr>
                <w:sz w:val="20"/>
                <w:szCs w:val="20"/>
              </w:rPr>
            </w:pPr>
            <w:r w:rsidRPr="003046CE">
              <w:rPr>
                <w:sz w:val="20"/>
                <w:szCs w:val="20"/>
              </w:rPr>
              <w:t>Zastavit život ohrožující krvácení kompresí, tamponádou a turniketem</w:t>
            </w:r>
          </w:p>
          <w:p w14:paraId="49E6111B" w14:textId="77777777" w:rsidR="00610BF9" w:rsidRPr="003046CE" w:rsidRDefault="00610BF9" w:rsidP="00610BF9">
            <w:pPr>
              <w:pStyle w:val="Normlnweb"/>
              <w:numPr>
                <w:ilvl w:val="0"/>
                <w:numId w:val="14"/>
              </w:numPr>
              <w:spacing w:before="0" w:beforeAutospacing="0" w:after="0" w:afterAutospacing="0"/>
              <w:ind w:left="170" w:hanging="170"/>
              <w:jc w:val="both"/>
              <w:rPr>
                <w:sz w:val="20"/>
                <w:szCs w:val="20"/>
              </w:rPr>
            </w:pPr>
            <w:r w:rsidRPr="003046CE">
              <w:rPr>
                <w:bCs/>
                <w:sz w:val="20"/>
                <w:szCs w:val="20"/>
              </w:rPr>
              <w:t>Provést ošetření otevřeného poranění hrudníku</w:t>
            </w:r>
          </w:p>
          <w:p w14:paraId="1A2B1905" w14:textId="77777777" w:rsidR="00610BF9" w:rsidRPr="003046CE" w:rsidRDefault="00610BF9" w:rsidP="00610BF9">
            <w:pPr>
              <w:pStyle w:val="Normlnweb"/>
              <w:numPr>
                <w:ilvl w:val="0"/>
                <w:numId w:val="14"/>
              </w:numPr>
              <w:spacing w:before="0" w:beforeAutospacing="0" w:after="0" w:afterAutospacing="0"/>
              <w:ind w:left="170" w:hanging="170"/>
              <w:jc w:val="both"/>
              <w:rPr>
                <w:sz w:val="20"/>
                <w:szCs w:val="20"/>
              </w:rPr>
            </w:pPr>
            <w:r w:rsidRPr="003046CE">
              <w:rPr>
                <w:bCs/>
                <w:sz w:val="20"/>
                <w:szCs w:val="20"/>
              </w:rPr>
              <w:t>Ošetřit amputát</w:t>
            </w:r>
          </w:p>
          <w:p w14:paraId="026B90FD" w14:textId="77777777" w:rsidR="00610BF9" w:rsidRPr="003046CE" w:rsidRDefault="00610BF9" w:rsidP="00610BF9">
            <w:pPr>
              <w:pStyle w:val="Normlnweb"/>
              <w:numPr>
                <w:ilvl w:val="0"/>
                <w:numId w:val="14"/>
              </w:numPr>
              <w:spacing w:before="0" w:beforeAutospacing="0" w:after="0" w:afterAutospacing="0"/>
              <w:ind w:left="170" w:hanging="170"/>
              <w:jc w:val="both"/>
              <w:rPr>
                <w:sz w:val="20"/>
                <w:szCs w:val="20"/>
              </w:rPr>
            </w:pPr>
            <w:r w:rsidRPr="003046CE">
              <w:rPr>
                <w:bCs/>
                <w:sz w:val="20"/>
                <w:szCs w:val="20"/>
              </w:rPr>
              <w:t>Provést manuální stabilizaci hlavy a krční páteře v ose těla (MILS)</w:t>
            </w:r>
          </w:p>
          <w:p w14:paraId="73A5E7EA" w14:textId="77777777" w:rsidR="00610BF9" w:rsidRPr="003046CE" w:rsidRDefault="00610BF9" w:rsidP="00610BF9">
            <w:pPr>
              <w:pStyle w:val="Normlnweb"/>
              <w:numPr>
                <w:ilvl w:val="0"/>
                <w:numId w:val="14"/>
              </w:numPr>
              <w:spacing w:before="0" w:beforeAutospacing="0" w:after="0" w:afterAutospacing="0"/>
              <w:ind w:left="170" w:hanging="170"/>
              <w:jc w:val="both"/>
              <w:rPr>
                <w:sz w:val="20"/>
                <w:szCs w:val="20"/>
              </w:rPr>
            </w:pPr>
            <w:r w:rsidRPr="003046CE">
              <w:rPr>
                <w:bCs/>
                <w:sz w:val="20"/>
                <w:szCs w:val="20"/>
              </w:rPr>
              <w:t>Provádět šetrnou manipulaci se zraněným (LogRoll)</w:t>
            </w:r>
          </w:p>
          <w:p w14:paraId="3EC958E6" w14:textId="1A9A16A1" w:rsidR="000920EC" w:rsidRPr="003046CE" w:rsidRDefault="00610BF9" w:rsidP="003046CE">
            <w:pPr>
              <w:pStyle w:val="Normlnweb"/>
              <w:numPr>
                <w:ilvl w:val="0"/>
                <w:numId w:val="14"/>
              </w:numPr>
              <w:spacing w:before="0" w:beforeAutospacing="0" w:after="0" w:afterAutospacing="0"/>
              <w:ind w:left="170" w:hanging="170"/>
              <w:jc w:val="both"/>
              <w:rPr>
                <w:sz w:val="20"/>
                <w:szCs w:val="20"/>
              </w:rPr>
            </w:pPr>
            <w:r w:rsidRPr="003046CE">
              <w:rPr>
                <w:sz w:val="20"/>
                <w:szCs w:val="20"/>
              </w:rPr>
              <w:t>Použít Epipen, glukometr, pulsní oxymetr, inhaler k aplikaci léčiv</w:t>
            </w:r>
          </w:p>
        </w:tc>
      </w:tr>
    </w:tbl>
    <w:p w14:paraId="00A1EA62" w14:textId="77777777" w:rsidR="003046CE" w:rsidRDefault="003046CE"/>
    <w:p w14:paraId="4E815444" w14:textId="77777777" w:rsidR="000D4B59" w:rsidRPr="00BE7329" w:rsidRDefault="000D4B59" w:rsidP="00EE59E0">
      <w:pPr>
        <w:tabs>
          <w:tab w:val="right" w:pos="8931"/>
        </w:tabs>
        <w:ind w:left="703" w:hanging="703"/>
      </w:pPr>
    </w:p>
    <w:p w14:paraId="2432B307" w14:textId="77777777" w:rsidR="000D4B59" w:rsidRDefault="000D4B59" w:rsidP="000D4B59">
      <w:pPr>
        <w:tabs>
          <w:tab w:val="right" w:pos="8931"/>
        </w:tabs>
        <w:ind w:left="703" w:hanging="703"/>
        <w:rPr>
          <w:b/>
        </w:rPr>
      </w:pPr>
      <w:r w:rsidRPr="00F97ECB">
        <w:rPr>
          <w:b/>
        </w:rPr>
        <w:lastRenderedPageBreak/>
        <w:t>H-</w:t>
      </w:r>
      <w:r>
        <w:rPr>
          <w:b/>
        </w:rPr>
        <w:t xml:space="preserve">07/2-35    </w:t>
      </w:r>
    </w:p>
    <w:p w14:paraId="480AD481" w14:textId="77777777" w:rsidR="000D4B59" w:rsidRPr="00232B5A" w:rsidRDefault="000D4B59" w:rsidP="000D4B59">
      <w:pPr>
        <w:shd w:val="clear" w:color="auto" w:fill="F2F2F2"/>
        <w:tabs>
          <w:tab w:val="right" w:pos="8931"/>
        </w:tabs>
        <w:ind w:left="703" w:hanging="703"/>
        <w:jc w:val="center"/>
        <w:rPr>
          <w:b/>
          <w:sz w:val="23"/>
          <w:szCs w:val="23"/>
        </w:rPr>
      </w:pPr>
      <w:r w:rsidRPr="00232B5A">
        <w:rPr>
          <w:b/>
          <w:sz w:val="23"/>
          <w:szCs w:val="23"/>
        </w:rPr>
        <w:t>KATEDRA URGENTNÍ MEDICÍNY Y VOJENSKÉHO VŠEOBECNÉHO LÉKAŘSTVÍ</w:t>
      </w:r>
    </w:p>
    <w:p w14:paraId="62874535" w14:textId="77777777" w:rsidR="000D4B59" w:rsidRDefault="000D4B59" w:rsidP="000D4B59">
      <w:pPr>
        <w:shd w:val="clear" w:color="auto" w:fill="F2F2F2"/>
        <w:tabs>
          <w:tab w:val="right" w:pos="8931"/>
        </w:tabs>
        <w:ind w:left="703" w:hanging="703"/>
        <w:jc w:val="center"/>
      </w:pPr>
      <w:r>
        <w:rPr>
          <w:b/>
        </w:rPr>
        <w:t>(K-307)</w:t>
      </w:r>
    </w:p>
    <w:p w14:paraId="7A76F51E" w14:textId="77777777" w:rsidR="00EE59E0" w:rsidRDefault="00EE59E0" w:rsidP="000D4B59">
      <w:pPr>
        <w:tabs>
          <w:tab w:val="right" w:pos="8931"/>
        </w:tabs>
        <w:ind w:left="703" w:hanging="703"/>
        <w:rPr>
          <w:b/>
        </w:rPr>
      </w:pPr>
    </w:p>
    <w:p w14:paraId="40A66B32" w14:textId="77777777" w:rsidR="000D4B59" w:rsidRDefault="000D4B59" w:rsidP="000D4B59">
      <w:pPr>
        <w:tabs>
          <w:tab w:val="right" w:pos="8931"/>
        </w:tabs>
        <w:ind w:left="703" w:hanging="703"/>
        <w:rPr>
          <w:b/>
        </w:rPr>
      </w:pPr>
    </w:p>
    <w:p w14:paraId="4B6B3B33" w14:textId="77777777" w:rsidR="00077E7F" w:rsidRPr="00F97ECB" w:rsidRDefault="00077E7F" w:rsidP="000D4B59">
      <w:pPr>
        <w:jc w:val="center"/>
        <w:rPr>
          <w:b/>
        </w:rPr>
      </w:pPr>
      <w:r w:rsidRPr="00F97ECB">
        <w:rPr>
          <w:b/>
        </w:rPr>
        <w:t xml:space="preserve">ODBORNÝ KURZ </w:t>
      </w:r>
    </w:p>
    <w:p w14:paraId="6BCAEBCA" w14:textId="77777777" w:rsidR="00077E7F" w:rsidRPr="00F97ECB" w:rsidRDefault="00077E7F" w:rsidP="000D4B59">
      <w:pPr>
        <w:jc w:val="center"/>
        <w:rPr>
          <w:b/>
        </w:rPr>
      </w:pPr>
      <w:r w:rsidRPr="00F97ECB">
        <w:rPr>
          <w:b/>
        </w:rPr>
        <w:t>URGENTNÍ PÉČE V POLI</w:t>
      </w:r>
    </w:p>
    <w:p w14:paraId="62C4A389" w14:textId="77777777" w:rsidR="00077E7F" w:rsidRDefault="00077E7F" w:rsidP="000D4B59">
      <w:pPr>
        <w:jc w:val="center"/>
        <w:rPr>
          <w:b/>
        </w:rPr>
      </w:pPr>
      <w:r w:rsidRPr="00F97ECB">
        <w:rPr>
          <w:b/>
        </w:rPr>
        <w:t xml:space="preserve"> (UPP)</w:t>
      </w:r>
    </w:p>
    <w:p w14:paraId="2CC2A20D" w14:textId="77777777" w:rsidR="000D4B59" w:rsidRPr="00F97ECB" w:rsidRDefault="000D4B59" w:rsidP="000D4B59">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7333"/>
      </w:tblGrid>
      <w:tr w:rsidR="00FC299E" w:rsidRPr="00EC6704" w14:paraId="75579031" w14:textId="77777777" w:rsidTr="000D4B59">
        <w:tc>
          <w:tcPr>
            <w:tcW w:w="1809" w:type="dxa"/>
          </w:tcPr>
          <w:p w14:paraId="41CF9A0D" w14:textId="77777777" w:rsidR="00FC299E" w:rsidRPr="00EC6704" w:rsidRDefault="00FC299E" w:rsidP="00FC299E">
            <w:pPr>
              <w:jc w:val="both"/>
              <w:rPr>
                <w:b/>
                <w:sz w:val="20"/>
                <w:szCs w:val="20"/>
              </w:rPr>
            </w:pPr>
            <w:r w:rsidRPr="00EC6704">
              <w:rPr>
                <w:b/>
                <w:sz w:val="20"/>
                <w:szCs w:val="20"/>
              </w:rPr>
              <w:t>Garant:</w:t>
            </w:r>
          </w:p>
        </w:tc>
        <w:tc>
          <w:tcPr>
            <w:tcW w:w="7333" w:type="dxa"/>
          </w:tcPr>
          <w:p w14:paraId="5455A995" w14:textId="77777777" w:rsidR="00FC299E" w:rsidRPr="00C520CE" w:rsidRDefault="00EF71D0" w:rsidP="00FC299E">
            <w:pPr>
              <w:jc w:val="both"/>
              <w:rPr>
                <w:b/>
                <w:sz w:val="20"/>
                <w:szCs w:val="20"/>
              </w:rPr>
            </w:pPr>
            <w:r>
              <w:rPr>
                <w:b/>
                <w:sz w:val="20"/>
                <w:szCs w:val="20"/>
              </w:rPr>
              <w:t>pplk</w:t>
            </w:r>
            <w:r w:rsidR="00FC299E" w:rsidRPr="00C520CE">
              <w:rPr>
                <w:b/>
                <w:sz w:val="20"/>
                <w:szCs w:val="20"/>
              </w:rPr>
              <w:t>. MUDr. Ľudovít Púdelka</w:t>
            </w:r>
            <w:r>
              <w:rPr>
                <w:b/>
                <w:sz w:val="20"/>
                <w:szCs w:val="20"/>
              </w:rPr>
              <w:t>, Ph.D.</w:t>
            </w:r>
          </w:p>
        </w:tc>
      </w:tr>
      <w:tr w:rsidR="000D4B59" w:rsidRPr="00EC6704" w14:paraId="541822D0" w14:textId="77777777" w:rsidTr="000D4B59">
        <w:tc>
          <w:tcPr>
            <w:tcW w:w="1809" w:type="dxa"/>
          </w:tcPr>
          <w:p w14:paraId="3B43AA8D" w14:textId="77777777" w:rsidR="000D4B59" w:rsidRPr="00EC6704" w:rsidRDefault="000D4B59" w:rsidP="000D4B59">
            <w:pPr>
              <w:jc w:val="both"/>
              <w:rPr>
                <w:b/>
                <w:sz w:val="20"/>
                <w:szCs w:val="20"/>
              </w:rPr>
            </w:pPr>
          </w:p>
        </w:tc>
        <w:tc>
          <w:tcPr>
            <w:tcW w:w="7333" w:type="dxa"/>
          </w:tcPr>
          <w:p w14:paraId="2DF2BBB7" w14:textId="77777777" w:rsidR="000D4B59" w:rsidRPr="00C520CE" w:rsidRDefault="000D4B59" w:rsidP="000D4B59">
            <w:pPr>
              <w:jc w:val="both"/>
              <w:rPr>
                <w:sz w:val="20"/>
                <w:szCs w:val="20"/>
              </w:rPr>
            </w:pPr>
          </w:p>
        </w:tc>
      </w:tr>
      <w:tr w:rsidR="000D4B59" w:rsidRPr="00EC6704" w14:paraId="0042F41F" w14:textId="77777777" w:rsidTr="000D4B59">
        <w:tc>
          <w:tcPr>
            <w:tcW w:w="1809" w:type="dxa"/>
          </w:tcPr>
          <w:p w14:paraId="3CFC5C68" w14:textId="77777777" w:rsidR="000D4B59" w:rsidRPr="00EC6704" w:rsidRDefault="000D4B59" w:rsidP="005653EA">
            <w:pPr>
              <w:jc w:val="both"/>
              <w:rPr>
                <w:sz w:val="20"/>
                <w:szCs w:val="20"/>
              </w:rPr>
            </w:pPr>
            <w:r w:rsidRPr="00EC6704">
              <w:rPr>
                <w:b/>
                <w:sz w:val="20"/>
                <w:szCs w:val="20"/>
              </w:rPr>
              <w:t>Cíl:</w:t>
            </w:r>
          </w:p>
        </w:tc>
        <w:tc>
          <w:tcPr>
            <w:tcW w:w="7333" w:type="dxa"/>
          </w:tcPr>
          <w:p w14:paraId="3871C943" w14:textId="77777777" w:rsidR="000D4B59" w:rsidRPr="00C520CE" w:rsidRDefault="000D4B59" w:rsidP="000D4B59">
            <w:pPr>
              <w:jc w:val="both"/>
              <w:rPr>
                <w:sz w:val="20"/>
                <w:szCs w:val="20"/>
              </w:rPr>
            </w:pPr>
            <w:r w:rsidRPr="00C520CE">
              <w:rPr>
                <w:sz w:val="20"/>
                <w:szCs w:val="20"/>
              </w:rPr>
              <w:t xml:space="preserve">Prohloubit a zdokonalit vědomosti a dovednosti při poskytování první pomoci u akutních stavů v polních podmínkách </w:t>
            </w:r>
          </w:p>
        </w:tc>
      </w:tr>
      <w:tr w:rsidR="000D4B59" w:rsidRPr="00EC6704" w14:paraId="5817857D" w14:textId="77777777" w:rsidTr="000D4B59">
        <w:tc>
          <w:tcPr>
            <w:tcW w:w="1809" w:type="dxa"/>
          </w:tcPr>
          <w:p w14:paraId="239C0881" w14:textId="77777777" w:rsidR="000D4B59" w:rsidRPr="00EC6704" w:rsidRDefault="000D4B59" w:rsidP="000D4B59">
            <w:pPr>
              <w:jc w:val="both"/>
              <w:rPr>
                <w:b/>
                <w:sz w:val="20"/>
                <w:szCs w:val="20"/>
              </w:rPr>
            </w:pPr>
          </w:p>
        </w:tc>
        <w:tc>
          <w:tcPr>
            <w:tcW w:w="7333" w:type="dxa"/>
          </w:tcPr>
          <w:p w14:paraId="33FEFC08" w14:textId="77777777" w:rsidR="000D4B59" w:rsidRPr="00C520CE" w:rsidRDefault="000D4B59" w:rsidP="000D4B59">
            <w:pPr>
              <w:jc w:val="both"/>
              <w:rPr>
                <w:sz w:val="20"/>
                <w:szCs w:val="20"/>
              </w:rPr>
            </w:pPr>
          </w:p>
        </w:tc>
      </w:tr>
      <w:tr w:rsidR="002777AB" w:rsidRPr="00EC6704" w14:paraId="07C8EB39" w14:textId="77777777" w:rsidTr="000D4B59">
        <w:tc>
          <w:tcPr>
            <w:tcW w:w="1809" w:type="dxa"/>
          </w:tcPr>
          <w:p w14:paraId="1968EA4C" w14:textId="77777777" w:rsidR="002777AB" w:rsidRPr="00EC6704" w:rsidRDefault="002777AB" w:rsidP="005653EA">
            <w:pPr>
              <w:jc w:val="both"/>
              <w:rPr>
                <w:sz w:val="20"/>
                <w:szCs w:val="20"/>
              </w:rPr>
            </w:pPr>
            <w:r w:rsidRPr="00EC6704">
              <w:rPr>
                <w:b/>
                <w:sz w:val="20"/>
                <w:szCs w:val="20"/>
              </w:rPr>
              <w:t>Určení:</w:t>
            </w:r>
          </w:p>
        </w:tc>
        <w:tc>
          <w:tcPr>
            <w:tcW w:w="7333" w:type="dxa"/>
          </w:tcPr>
          <w:p w14:paraId="68F12FF0" w14:textId="77777777" w:rsidR="002777AB" w:rsidRPr="00C520CE" w:rsidRDefault="00B90C00" w:rsidP="002777AB">
            <w:pPr>
              <w:jc w:val="both"/>
              <w:rPr>
                <w:sz w:val="20"/>
              </w:rPr>
            </w:pPr>
            <w:r w:rsidRPr="00C520CE">
              <w:rPr>
                <w:sz w:val="20"/>
                <w:szCs w:val="20"/>
              </w:rPr>
              <w:t>Zdravotnický pracovník – zaměstnanec vojenské správy, který vykonává zdravotnické povolání lékaře, zubního lékaře nebo farmaceuta podle zákona č. 95/2004 Sb. a ve znění pozdějších předpisů nebo zdravotnický pracovník – zaměstnanec vojenské správy, který vykonává zdravotnické povolání podle zákona č. 105/2011 Sb. a ve znění pozdějších předpisů.</w:t>
            </w:r>
          </w:p>
        </w:tc>
      </w:tr>
      <w:tr w:rsidR="000D4B59" w:rsidRPr="00EC6704" w14:paraId="71A23B33" w14:textId="77777777" w:rsidTr="000D4B59">
        <w:tc>
          <w:tcPr>
            <w:tcW w:w="1809" w:type="dxa"/>
          </w:tcPr>
          <w:p w14:paraId="41F4A5CD" w14:textId="77777777" w:rsidR="000D4B59" w:rsidRPr="00EC6704" w:rsidRDefault="000D4B59" w:rsidP="000D4B59">
            <w:pPr>
              <w:jc w:val="both"/>
              <w:rPr>
                <w:b/>
                <w:sz w:val="20"/>
                <w:szCs w:val="20"/>
              </w:rPr>
            </w:pPr>
          </w:p>
        </w:tc>
        <w:tc>
          <w:tcPr>
            <w:tcW w:w="7333" w:type="dxa"/>
          </w:tcPr>
          <w:p w14:paraId="618976DF" w14:textId="77777777" w:rsidR="000D4B59" w:rsidRPr="00C520CE" w:rsidRDefault="000D4B59" w:rsidP="000D4B59">
            <w:pPr>
              <w:jc w:val="both"/>
              <w:rPr>
                <w:sz w:val="20"/>
                <w:szCs w:val="20"/>
              </w:rPr>
            </w:pPr>
          </w:p>
        </w:tc>
      </w:tr>
      <w:tr w:rsidR="000D4B59" w:rsidRPr="00EC6704" w14:paraId="32732D5C" w14:textId="77777777" w:rsidTr="000D4B59">
        <w:tc>
          <w:tcPr>
            <w:tcW w:w="1809" w:type="dxa"/>
          </w:tcPr>
          <w:p w14:paraId="77C60CD5" w14:textId="77777777" w:rsidR="000D4B59" w:rsidRPr="00EC6704" w:rsidRDefault="000D4B59" w:rsidP="000D4B59">
            <w:pPr>
              <w:jc w:val="both"/>
              <w:rPr>
                <w:b/>
                <w:sz w:val="20"/>
                <w:szCs w:val="20"/>
              </w:rPr>
            </w:pPr>
            <w:r w:rsidRPr="00EC6704">
              <w:rPr>
                <w:b/>
                <w:sz w:val="20"/>
                <w:szCs w:val="20"/>
              </w:rPr>
              <w:t xml:space="preserve">Kvalifikační </w:t>
            </w:r>
          </w:p>
          <w:p w14:paraId="03E74A95" w14:textId="77777777" w:rsidR="000D4B59" w:rsidRPr="00EC6704" w:rsidRDefault="000D4B59" w:rsidP="005653EA">
            <w:pPr>
              <w:jc w:val="both"/>
              <w:rPr>
                <w:sz w:val="20"/>
                <w:szCs w:val="20"/>
              </w:rPr>
            </w:pPr>
            <w:r w:rsidRPr="00EC6704">
              <w:rPr>
                <w:b/>
                <w:sz w:val="20"/>
                <w:szCs w:val="20"/>
              </w:rPr>
              <w:t>předpoklady:</w:t>
            </w:r>
          </w:p>
        </w:tc>
        <w:tc>
          <w:tcPr>
            <w:tcW w:w="7333" w:type="dxa"/>
          </w:tcPr>
          <w:p w14:paraId="5B24EBB4" w14:textId="77777777" w:rsidR="000D4B59" w:rsidRPr="00C520CE" w:rsidRDefault="00B90C00" w:rsidP="002777AB">
            <w:pPr>
              <w:jc w:val="both"/>
              <w:rPr>
                <w:sz w:val="20"/>
                <w:szCs w:val="20"/>
              </w:rPr>
            </w:pPr>
            <w:r w:rsidRPr="00C520CE">
              <w:rPr>
                <w:sz w:val="20"/>
                <w:szCs w:val="20"/>
              </w:rPr>
              <w:t>Odborná způsobilost k výkonu povolání lékaře, zubního lékaře a farmaceuta podle Zákona č. 95/2004 Sb. a ve znění pozdějších předpisů, nebo odborná způsobilost k výkonu zdravotnického povolání podle Zákona č. 105/2011 Sb. a ve znění pozdějších předpisů.</w:t>
            </w:r>
          </w:p>
        </w:tc>
      </w:tr>
      <w:tr w:rsidR="000D4B59" w:rsidRPr="00EC6704" w14:paraId="25EBF193" w14:textId="77777777" w:rsidTr="000D4B59">
        <w:tc>
          <w:tcPr>
            <w:tcW w:w="1809" w:type="dxa"/>
          </w:tcPr>
          <w:p w14:paraId="079FFB84" w14:textId="77777777" w:rsidR="000D4B59" w:rsidRPr="00EC6704" w:rsidRDefault="000D4B59" w:rsidP="000D4B59">
            <w:pPr>
              <w:jc w:val="both"/>
              <w:rPr>
                <w:sz w:val="20"/>
                <w:szCs w:val="20"/>
              </w:rPr>
            </w:pPr>
          </w:p>
        </w:tc>
        <w:tc>
          <w:tcPr>
            <w:tcW w:w="7333" w:type="dxa"/>
          </w:tcPr>
          <w:p w14:paraId="1F80A94F" w14:textId="77777777" w:rsidR="000D4B59" w:rsidRPr="00C520CE" w:rsidRDefault="000D4B59" w:rsidP="000D4B59">
            <w:pPr>
              <w:jc w:val="both"/>
              <w:rPr>
                <w:sz w:val="20"/>
                <w:szCs w:val="20"/>
              </w:rPr>
            </w:pPr>
          </w:p>
        </w:tc>
      </w:tr>
      <w:tr w:rsidR="000D4B59" w:rsidRPr="00EC6704" w14:paraId="0E4515F9" w14:textId="77777777" w:rsidTr="000D4B59">
        <w:tc>
          <w:tcPr>
            <w:tcW w:w="1809" w:type="dxa"/>
          </w:tcPr>
          <w:p w14:paraId="679F5EE1" w14:textId="77777777" w:rsidR="000D4B59" w:rsidRPr="00EC6704" w:rsidRDefault="000D4B59" w:rsidP="005653EA">
            <w:pPr>
              <w:jc w:val="both"/>
              <w:rPr>
                <w:sz w:val="20"/>
                <w:szCs w:val="20"/>
              </w:rPr>
            </w:pPr>
            <w:r w:rsidRPr="00EC6704">
              <w:rPr>
                <w:b/>
                <w:sz w:val="20"/>
                <w:szCs w:val="20"/>
              </w:rPr>
              <w:t>Místo konání:</w:t>
            </w:r>
          </w:p>
        </w:tc>
        <w:tc>
          <w:tcPr>
            <w:tcW w:w="7333" w:type="dxa"/>
          </w:tcPr>
          <w:p w14:paraId="6807CCB4" w14:textId="77777777" w:rsidR="000D4B59" w:rsidRPr="00C520CE" w:rsidRDefault="00B72C81" w:rsidP="00D45D56">
            <w:pPr>
              <w:jc w:val="both"/>
              <w:rPr>
                <w:sz w:val="20"/>
                <w:szCs w:val="20"/>
              </w:rPr>
            </w:pPr>
            <w:r w:rsidRPr="00C520CE">
              <w:rPr>
                <w:sz w:val="20"/>
                <w:szCs w:val="20"/>
              </w:rPr>
              <w:t>VLF UO Hradec Králové</w:t>
            </w:r>
            <w:r w:rsidR="000D4B59" w:rsidRPr="00C520CE">
              <w:rPr>
                <w:sz w:val="20"/>
                <w:szCs w:val="20"/>
              </w:rPr>
              <w:t>, vivárium</w:t>
            </w:r>
          </w:p>
        </w:tc>
      </w:tr>
      <w:tr w:rsidR="005653EA" w:rsidRPr="00EC6704" w14:paraId="132AF896" w14:textId="77777777" w:rsidTr="000D4B59">
        <w:tc>
          <w:tcPr>
            <w:tcW w:w="1809" w:type="dxa"/>
          </w:tcPr>
          <w:p w14:paraId="0B68993F" w14:textId="77777777" w:rsidR="005653EA" w:rsidRPr="00EC6704" w:rsidRDefault="005653EA" w:rsidP="000D4B59">
            <w:pPr>
              <w:jc w:val="both"/>
              <w:rPr>
                <w:b/>
                <w:sz w:val="20"/>
                <w:szCs w:val="20"/>
              </w:rPr>
            </w:pPr>
          </w:p>
        </w:tc>
        <w:tc>
          <w:tcPr>
            <w:tcW w:w="7333" w:type="dxa"/>
          </w:tcPr>
          <w:p w14:paraId="46CBCAAC" w14:textId="77777777" w:rsidR="005653EA" w:rsidRPr="00C520CE" w:rsidRDefault="005653EA" w:rsidP="00D45D56">
            <w:pPr>
              <w:jc w:val="both"/>
              <w:rPr>
                <w:sz w:val="20"/>
                <w:szCs w:val="20"/>
              </w:rPr>
            </w:pPr>
          </w:p>
        </w:tc>
      </w:tr>
      <w:tr w:rsidR="000D4B59" w:rsidRPr="00EC6704" w14:paraId="717D64EF" w14:textId="77777777" w:rsidTr="000D4B59">
        <w:tc>
          <w:tcPr>
            <w:tcW w:w="1809" w:type="dxa"/>
          </w:tcPr>
          <w:p w14:paraId="728F4CA2" w14:textId="77777777" w:rsidR="000D4B59" w:rsidRPr="00EC6704" w:rsidRDefault="000D4B59" w:rsidP="005653EA">
            <w:pPr>
              <w:jc w:val="both"/>
              <w:rPr>
                <w:b/>
                <w:sz w:val="20"/>
                <w:szCs w:val="20"/>
              </w:rPr>
            </w:pPr>
            <w:r w:rsidRPr="00EC6704">
              <w:rPr>
                <w:b/>
                <w:sz w:val="20"/>
                <w:szCs w:val="20"/>
              </w:rPr>
              <w:t>Doba trvání:</w:t>
            </w:r>
          </w:p>
        </w:tc>
        <w:tc>
          <w:tcPr>
            <w:tcW w:w="7333" w:type="dxa"/>
          </w:tcPr>
          <w:p w14:paraId="7E7BE141" w14:textId="77777777" w:rsidR="000D4B59" w:rsidRPr="00C520CE" w:rsidRDefault="000D4B59" w:rsidP="000D4B59">
            <w:pPr>
              <w:rPr>
                <w:sz w:val="20"/>
                <w:szCs w:val="20"/>
              </w:rPr>
            </w:pPr>
            <w:r w:rsidRPr="00C520CE">
              <w:rPr>
                <w:sz w:val="20"/>
                <w:szCs w:val="20"/>
              </w:rPr>
              <w:t>4 dny</w:t>
            </w:r>
          </w:p>
        </w:tc>
      </w:tr>
      <w:tr w:rsidR="000D4B59" w:rsidRPr="00EC6704" w14:paraId="4714B84F" w14:textId="77777777" w:rsidTr="000D4B59">
        <w:tc>
          <w:tcPr>
            <w:tcW w:w="1809" w:type="dxa"/>
          </w:tcPr>
          <w:p w14:paraId="72961B6F" w14:textId="77777777" w:rsidR="000D4B59" w:rsidRPr="00EC6704" w:rsidRDefault="000D4B59" w:rsidP="000D4B59">
            <w:pPr>
              <w:jc w:val="both"/>
              <w:rPr>
                <w:sz w:val="20"/>
                <w:szCs w:val="20"/>
              </w:rPr>
            </w:pPr>
          </w:p>
        </w:tc>
        <w:tc>
          <w:tcPr>
            <w:tcW w:w="7333" w:type="dxa"/>
          </w:tcPr>
          <w:p w14:paraId="03A75FD9" w14:textId="77777777" w:rsidR="000D4B59" w:rsidRPr="00C520CE" w:rsidRDefault="000D4B59" w:rsidP="000D4B59">
            <w:pPr>
              <w:rPr>
                <w:sz w:val="20"/>
                <w:szCs w:val="20"/>
              </w:rPr>
            </w:pPr>
          </w:p>
        </w:tc>
      </w:tr>
      <w:tr w:rsidR="003961C1" w:rsidRPr="00EC6704" w14:paraId="6A417773" w14:textId="77777777" w:rsidTr="000D4B59">
        <w:tc>
          <w:tcPr>
            <w:tcW w:w="1809" w:type="dxa"/>
          </w:tcPr>
          <w:p w14:paraId="00EF9C8C" w14:textId="77777777" w:rsidR="003961C1" w:rsidRPr="00EC6704" w:rsidRDefault="003961C1" w:rsidP="003961C1">
            <w:pPr>
              <w:jc w:val="both"/>
              <w:rPr>
                <w:b/>
                <w:sz w:val="20"/>
                <w:szCs w:val="20"/>
              </w:rPr>
            </w:pPr>
            <w:r w:rsidRPr="00EC6704">
              <w:rPr>
                <w:b/>
                <w:sz w:val="20"/>
                <w:szCs w:val="20"/>
              </w:rPr>
              <w:t>Termín:</w:t>
            </w:r>
          </w:p>
        </w:tc>
        <w:tc>
          <w:tcPr>
            <w:tcW w:w="7333" w:type="dxa"/>
          </w:tcPr>
          <w:p w14:paraId="03556547" w14:textId="77777777" w:rsidR="003961C1" w:rsidRPr="000F543C" w:rsidRDefault="003961C1" w:rsidP="003961C1">
            <w:pPr>
              <w:rPr>
                <w:sz w:val="20"/>
              </w:rPr>
            </w:pPr>
            <w:r w:rsidRPr="000F543C">
              <w:rPr>
                <w:sz w:val="20"/>
              </w:rPr>
              <w:t xml:space="preserve">26. 1. – 29. 1. 2026 </w:t>
            </w:r>
          </w:p>
          <w:p w14:paraId="7E1B1408" w14:textId="77777777" w:rsidR="003961C1" w:rsidRPr="000F543C" w:rsidRDefault="003961C1" w:rsidP="003961C1">
            <w:pPr>
              <w:rPr>
                <w:sz w:val="20"/>
              </w:rPr>
            </w:pPr>
            <w:r w:rsidRPr="000F543C">
              <w:rPr>
                <w:sz w:val="20"/>
              </w:rPr>
              <w:t xml:space="preserve">2. 2. – 5. 2. 2026 </w:t>
            </w:r>
          </w:p>
          <w:p w14:paraId="6FDC67EE" w14:textId="77777777" w:rsidR="003961C1" w:rsidRPr="000F543C" w:rsidRDefault="003961C1" w:rsidP="003961C1">
            <w:pPr>
              <w:rPr>
                <w:sz w:val="20"/>
              </w:rPr>
            </w:pPr>
            <w:r w:rsidRPr="000F543C">
              <w:rPr>
                <w:sz w:val="20"/>
              </w:rPr>
              <w:t>9. 3. – 12. 3. 2026 (5x KVV/Aktivní zálohy)</w:t>
            </w:r>
          </w:p>
          <w:p w14:paraId="758C1210" w14:textId="77777777" w:rsidR="003961C1" w:rsidRPr="000F543C" w:rsidRDefault="003961C1" w:rsidP="003961C1">
            <w:pPr>
              <w:rPr>
                <w:sz w:val="20"/>
              </w:rPr>
            </w:pPr>
            <w:r w:rsidRPr="000F543C">
              <w:rPr>
                <w:sz w:val="20"/>
              </w:rPr>
              <w:t>7. 4.  – 10. 4. 2026 (Zdravotnický záchranář VLF UO)</w:t>
            </w:r>
          </w:p>
          <w:p w14:paraId="199DF2B7" w14:textId="77777777" w:rsidR="003961C1" w:rsidRPr="000F543C" w:rsidRDefault="003961C1" w:rsidP="003961C1">
            <w:pPr>
              <w:rPr>
                <w:sz w:val="20"/>
              </w:rPr>
            </w:pPr>
            <w:r w:rsidRPr="000F543C">
              <w:rPr>
                <w:sz w:val="20"/>
              </w:rPr>
              <w:t>1</w:t>
            </w:r>
            <w:r w:rsidR="00B1026E" w:rsidRPr="000F543C">
              <w:rPr>
                <w:sz w:val="20"/>
              </w:rPr>
              <w:t>8</w:t>
            </w:r>
            <w:r w:rsidRPr="000F543C">
              <w:rPr>
                <w:sz w:val="20"/>
              </w:rPr>
              <w:t>. 5. – 21. 5. 2026</w:t>
            </w:r>
          </w:p>
          <w:p w14:paraId="5B75168B" w14:textId="77777777" w:rsidR="003961C1" w:rsidRPr="000F543C" w:rsidRDefault="003961C1" w:rsidP="003961C1">
            <w:pPr>
              <w:rPr>
                <w:sz w:val="20"/>
              </w:rPr>
            </w:pPr>
            <w:r w:rsidRPr="000F543C">
              <w:rPr>
                <w:sz w:val="20"/>
              </w:rPr>
              <w:t>25. 5. – 28. 5. 2026 (5x KVV/Aktivní zálohy)</w:t>
            </w:r>
          </w:p>
          <w:p w14:paraId="35EEB7F3" w14:textId="77777777" w:rsidR="003961C1" w:rsidRPr="000F543C" w:rsidRDefault="003961C1" w:rsidP="003961C1">
            <w:pPr>
              <w:rPr>
                <w:sz w:val="20"/>
              </w:rPr>
            </w:pPr>
            <w:r w:rsidRPr="000F543C">
              <w:rPr>
                <w:sz w:val="20"/>
              </w:rPr>
              <w:t>7. 9.  – 10. 9. 2026</w:t>
            </w:r>
            <w:r w:rsidRPr="000F543C">
              <w:rPr>
                <w:sz w:val="20"/>
              </w:rPr>
              <w:br/>
              <w:t xml:space="preserve">29. 9. – 2. 10. 2026 </w:t>
            </w:r>
            <w:r w:rsidRPr="000F543C">
              <w:rPr>
                <w:sz w:val="20"/>
              </w:rPr>
              <w:br/>
              <w:t xml:space="preserve">19. 10. – 22. 10. 2026 </w:t>
            </w:r>
          </w:p>
          <w:p w14:paraId="2213BCDF" w14:textId="77777777" w:rsidR="003961C1" w:rsidRPr="003961C1" w:rsidRDefault="003961C1" w:rsidP="003961C1">
            <w:pPr>
              <w:rPr>
                <w:color w:val="FF0000"/>
                <w:sz w:val="20"/>
              </w:rPr>
            </w:pPr>
            <w:r w:rsidRPr="000F543C">
              <w:rPr>
                <w:sz w:val="20"/>
              </w:rPr>
              <w:t>23. 11. – 26. 11. 2026</w:t>
            </w:r>
          </w:p>
        </w:tc>
      </w:tr>
      <w:tr w:rsidR="000D4B59" w:rsidRPr="00EC6704" w14:paraId="603F2B45" w14:textId="77777777" w:rsidTr="000D4B59">
        <w:tc>
          <w:tcPr>
            <w:tcW w:w="1809" w:type="dxa"/>
          </w:tcPr>
          <w:p w14:paraId="6C9058B5" w14:textId="77777777" w:rsidR="000D4B59" w:rsidRPr="00EC6704" w:rsidRDefault="000D4B59" w:rsidP="005653EA">
            <w:pPr>
              <w:jc w:val="both"/>
              <w:rPr>
                <w:sz w:val="20"/>
                <w:szCs w:val="20"/>
              </w:rPr>
            </w:pPr>
            <w:r w:rsidRPr="00EC6704">
              <w:rPr>
                <w:b/>
                <w:sz w:val="20"/>
                <w:szCs w:val="20"/>
              </w:rPr>
              <w:t>Počet</w:t>
            </w:r>
            <w:r w:rsidR="005653EA">
              <w:rPr>
                <w:b/>
                <w:sz w:val="20"/>
                <w:szCs w:val="20"/>
              </w:rPr>
              <w:t xml:space="preserve"> </w:t>
            </w:r>
            <w:r w:rsidRPr="00EC6704">
              <w:rPr>
                <w:b/>
                <w:sz w:val="20"/>
                <w:szCs w:val="20"/>
              </w:rPr>
              <w:t>účastníků:</w:t>
            </w:r>
          </w:p>
        </w:tc>
        <w:tc>
          <w:tcPr>
            <w:tcW w:w="7333" w:type="dxa"/>
            <w:vAlign w:val="bottom"/>
          </w:tcPr>
          <w:p w14:paraId="78A8011A" w14:textId="77777777" w:rsidR="000D4B59" w:rsidRPr="00EC6704" w:rsidRDefault="000D4B59" w:rsidP="000D4B59">
            <w:pPr>
              <w:rPr>
                <w:sz w:val="20"/>
                <w:szCs w:val="20"/>
              </w:rPr>
            </w:pPr>
            <w:r w:rsidRPr="00EC6704">
              <w:rPr>
                <w:sz w:val="20"/>
                <w:szCs w:val="20"/>
              </w:rPr>
              <w:t xml:space="preserve">6 – 12 </w:t>
            </w:r>
          </w:p>
        </w:tc>
      </w:tr>
      <w:tr w:rsidR="000D4B59" w:rsidRPr="00EC6704" w14:paraId="4391E39F" w14:textId="77777777" w:rsidTr="000D4B59">
        <w:tc>
          <w:tcPr>
            <w:tcW w:w="1809" w:type="dxa"/>
          </w:tcPr>
          <w:p w14:paraId="726BD466" w14:textId="77777777" w:rsidR="000D4B59" w:rsidRPr="00EC6704" w:rsidRDefault="000D4B59" w:rsidP="000D4B59">
            <w:pPr>
              <w:jc w:val="both"/>
              <w:rPr>
                <w:sz w:val="20"/>
                <w:szCs w:val="20"/>
              </w:rPr>
            </w:pPr>
          </w:p>
        </w:tc>
        <w:tc>
          <w:tcPr>
            <w:tcW w:w="7333" w:type="dxa"/>
          </w:tcPr>
          <w:p w14:paraId="2DC04132" w14:textId="77777777" w:rsidR="000D4B59" w:rsidRPr="00EC6704" w:rsidRDefault="000D4B59" w:rsidP="000D4B59">
            <w:pPr>
              <w:rPr>
                <w:sz w:val="20"/>
                <w:szCs w:val="20"/>
              </w:rPr>
            </w:pPr>
          </w:p>
        </w:tc>
      </w:tr>
      <w:tr w:rsidR="000D4B59" w:rsidRPr="00EC6704" w14:paraId="2E1A1D94" w14:textId="77777777" w:rsidTr="000D4B59">
        <w:tc>
          <w:tcPr>
            <w:tcW w:w="1809" w:type="dxa"/>
          </w:tcPr>
          <w:p w14:paraId="4ED6170A" w14:textId="77777777" w:rsidR="000D4B59" w:rsidRPr="00EC6704" w:rsidRDefault="000D4B59" w:rsidP="005653EA">
            <w:pPr>
              <w:jc w:val="both"/>
              <w:rPr>
                <w:sz w:val="20"/>
                <w:szCs w:val="20"/>
              </w:rPr>
            </w:pPr>
            <w:r w:rsidRPr="00EC6704">
              <w:rPr>
                <w:b/>
                <w:sz w:val="20"/>
                <w:szCs w:val="20"/>
              </w:rPr>
              <w:t>Školitel:</w:t>
            </w:r>
          </w:p>
        </w:tc>
        <w:tc>
          <w:tcPr>
            <w:tcW w:w="7333" w:type="dxa"/>
          </w:tcPr>
          <w:p w14:paraId="063EB107" w14:textId="77777777" w:rsidR="000D4B59" w:rsidRPr="00EC6704" w:rsidRDefault="00D45D56" w:rsidP="00D45D56">
            <w:pPr>
              <w:rPr>
                <w:sz w:val="20"/>
                <w:szCs w:val="20"/>
              </w:rPr>
            </w:pPr>
            <w:r>
              <w:rPr>
                <w:sz w:val="20"/>
                <w:szCs w:val="20"/>
              </w:rPr>
              <w:t>VLF</w:t>
            </w:r>
            <w:r w:rsidR="000D4B59" w:rsidRPr="00EC6704">
              <w:rPr>
                <w:sz w:val="20"/>
                <w:szCs w:val="20"/>
              </w:rPr>
              <w:t xml:space="preserve"> – K307 (KUMVšL)</w:t>
            </w:r>
          </w:p>
        </w:tc>
      </w:tr>
      <w:tr w:rsidR="000D4B59" w:rsidRPr="00EC6704" w14:paraId="66DBA182" w14:textId="77777777" w:rsidTr="000D4B59">
        <w:tc>
          <w:tcPr>
            <w:tcW w:w="1809" w:type="dxa"/>
          </w:tcPr>
          <w:p w14:paraId="3AED8DE8" w14:textId="77777777" w:rsidR="000D4B59" w:rsidRPr="00EC6704" w:rsidRDefault="000D4B59" w:rsidP="000D4B59">
            <w:pPr>
              <w:jc w:val="both"/>
              <w:rPr>
                <w:b/>
                <w:sz w:val="20"/>
                <w:szCs w:val="20"/>
              </w:rPr>
            </w:pPr>
          </w:p>
        </w:tc>
        <w:tc>
          <w:tcPr>
            <w:tcW w:w="7333" w:type="dxa"/>
          </w:tcPr>
          <w:p w14:paraId="4669E0A3" w14:textId="77777777" w:rsidR="000D4B59" w:rsidRPr="00EC6704" w:rsidRDefault="000D4B59" w:rsidP="000D4B59">
            <w:pPr>
              <w:jc w:val="both"/>
              <w:rPr>
                <w:sz w:val="20"/>
                <w:szCs w:val="20"/>
              </w:rPr>
            </w:pPr>
          </w:p>
        </w:tc>
      </w:tr>
      <w:tr w:rsidR="000D4B59" w:rsidRPr="00EC6704" w14:paraId="57753FDE" w14:textId="77777777" w:rsidTr="000D4B59">
        <w:tc>
          <w:tcPr>
            <w:tcW w:w="1809" w:type="dxa"/>
          </w:tcPr>
          <w:p w14:paraId="12CFDF55" w14:textId="77777777" w:rsidR="000D4B59" w:rsidRPr="00EC6704" w:rsidRDefault="000D4B59" w:rsidP="005653EA">
            <w:pPr>
              <w:jc w:val="both"/>
              <w:rPr>
                <w:sz w:val="20"/>
                <w:szCs w:val="20"/>
              </w:rPr>
            </w:pPr>
            <w:r w:rsidRPr="00EC6704">
              <w:rPr>
                <w:b/>
                <w:sz w:val="20"/>
                <w:szCs w:val="20"/>
              </w:rPr>
              <w:t>Zakončení:</w:t>
            </w:r>
          </w:p>
        </w:tc>
        <w:tc>
          <w:tcPr>
            <w:tcW w:w="7333" w:type="dxa"/>
          </w:tcPr>
          <w:p w14:paraId="4BB770F5" w14:textId="77777777" w:rsidR="000D4B59" w:rsidRPr="00EC6704" w:rsidRDefault="000D4B59" w:rsidP="000D4B59">
            <w:pPr>
              <w:jc w:val="both"/>
              <w:rPr>
                <w:sz w:val="20"/>
                <w:szCs w:val="20"/>
              </w:rPr>
            </w:pPr>
            <w:r w:rsidRPr="00EC6704">
              <w:rPr>
                <w:sz w:val="20"/>
                <w:szCs w:val="20"/>
              </w:rPr>
              <w:t>Závěrečný test + praktická zkouška (Moulage), osvědčení o absolvování kurzu.</w:t>
            </w:r>
            <w:r w:rsidRPr="00EC6704">
              <w:rPr>
                <w:sz w:val="20"/>
                <w:szCs w:val="20"/>
              </w:rPr>
              <w:br/>
              <w:t>Platnost certifikátu 5 let.</w:t>
            </w:r>
          </w:p>
        </w:tc>
      </w:tr>
      <w:tr w:rsidR="000D4B59" w:rsidRPr="00EC6704" w14:paraId="0D482D30" w14:textId="77777777" w:rsidTr="000D4B59">
        <w:tc>
          <w:tcPr>
            <w:tcW w:w="1809" w:type="dxa"/>
          </w:tcPr>
          <w:p w14:paraId="482011D2" w14:textId="77777777" w:rsidR="000D4B59" w:rsidRPr="00EC6704" w:rsidRDefault="000D4B59" w:rsidP="000D4B59">
            <w:pPr>
              <w:jc w:val="both"/>
              <w:rPr>
                <w:sz w:val="20"/>
                <w:szCs w:val="20"/>
              </w:rPr>
            </w:pPr>
          </w:p>
        </w:tc>
        <w:tc>
          <w:tcPr>
            <w:tcW w:w="7333" w:type="dxa"/>
          </w:tcPr>
          <w:p w14:paraId="11588DE4" w14:textId="77777777" w:rsidR="000D4B59" w:rsidRPr="00EC6704" w:rsidRDefault="000D4B59" w:rsidP="000D4B59">
            <w:pPr>
              <w:rPr>
                <w:sz w:val="20"/>
                <w:szCs w:val="20"/>
              </w:rPr>
            </w:pPr>
          </w:p>
        </w:tc>
      </w:tr>
      <w:tr w:rsidR="000D4B59" w:rsidRPr="00EC6704" w14:paraId="0B201B56" w14:textId="77777777" w:rsidTr="000D4B59">
        <w:tc>
          <w:tcPr>
            <w:tcW w:w="1809" w:type="dxa"/>
          </w:tcPr>
          <w:p w14:paraId="24FA373F" w14:textId="77777777" w:rsidR="000D4B59" w:rsidRPr="00EC6704" w:rsidRDefault="000D4B59" w:rsidP="005653EA">
            <w:pPr>
              <w:jc w:val="both"/>
              <w:rPr>
                <w:b/>
                <w:sz w:val="20"/>
                <w:szCs w:val="20"/>
              </w:rPr>
            </w:pPr>
            <w:r w:rsidRPr="00EC6704">
              <w:rPr>
                <w:b/>
                <w:sz w:val="20"/>
                <w:szCs w:val="20"/>
              </w:rPr>
              <w:t>Náplň:</w:t>
            </w:r>
          </w:p>
        </w:tc>
        <w:tc>
          <w:tcPr>
            <w:tcW w:w="7333" w:type="dxa"/>
          </w:tcPr>
          <w:p w14:paraId="2E263731" w14:textId="77777777" w:rsidR="000D4B59" w:rsidRPr="00EC6704" w:rsidRDefault="000D4B59" w:rsidP="000D4B59">
            <w:pPr>
              <w:jc w:val="both"/>
              <w:rPr>
                <w:sz w:val="20"/>
                <w:szCs w:val="20"/>
              </w:rPr>
            </w:pPr>
            <w:r w:rsidRPr="00EC6704">
              <w:rPr>
                <w:sz w:val="20"/>
                <w:szCs w:val="20"/>
              </w:rPr>
              <w:t>Praktický nácvik úkonů u traumatických pacientů v přednemocniční péči v polních podmínkách.</w:t>
            </w:r>
          </w:p>
        </w:tc>
      </w:tr>
      <w:tr w:rsidR="000D4B59" w:rsidRPr="00EC6704" w14:paraId="31FDDBF7" w14:textId="77777777" w:rsidTr="000D4B59">
        <w:tc>
          <w:tcPr>
            <w:tcW w:w="1809" w:type="dxa"/>
            <w:tcBorders>
              <w:top w:val="single" w:sz="4" w:space="0" w:color="auto"/>
              <w:left w:val="single" w:sz="4" w:space="0" w:color="auto"/>
              <w:bottom w:val="single" w:sz="4" w:space="0" w:color="auto"/>
              <w:right w:val="single" w:sz="4" w:space="0" w:color="auto"/>
            </w:tcBorders>
          </w:tcPr>
          <w:p w14:paraId="69C55F1F" w14:textId="77777777" w:rsidR="000D4B59" w:rsidRPr="00EC6704" w:rsidRDefault="000D4B59" w:rsidP="00E54257">
            <w:pPr>
              <w:jc w:val="both"/>
              <w:rPr>
                <w:b/>
                <w:sz w:val="20"/>
                <w:szCs w:val="20"/>
              </w:rPr>
            </w:pPr>
          </w:p>
        </w:tc>
        <w:tc>
          <w:tcPr>
            <w:tcW w:w="7333" w:type="dxa"/>
            <w:tcBorders>
              <w:top w:val="single" w:sz="4" w:space="0" w:color="auto"/>
              <w:left w:val="single" w:sz="4" w:space="0" w:color="auto"/>
              <w:bottom w:val="single" w:sz="4" w:space="0" w:color="auto"/>
              <w:right w:val="single" w:sz="4" w:space="0" w:color="auto"/>
            </w:tcBorders>
          </w:tcPr>
          <w:p w14:paraId="53DF20E5" w14:textId="77777777" w:rsidR="000D4B59" w:rsidRPr="00EC6704" w:rsidRDefault="000D4B59" w:rsidP="00E54257">
            <w:pPr>
              <w:jc w:val="both"/>
              <w:rPr>
                <w:sz w:val="20"/>
                <w:szCs w:val="20"/>
              </w:rPr>
            </w:pPr>
          </w:p>
        </w:tc>
      </w:tr>
      <w:tr w:rsidR="000D4B59" w:rsidRPr="00EC6704" w14:paraId="37B740A8" w14:textId="77777777" w:rsidTr="000D4B59">
        <w:tc>
          <w:tcPr>
            <w:tcW w:w="1809" w:type="dxa"/>
            <w:tcBorders>
              <w:top w:val="single" w:sz="4" w:space="0" w:color="auto"/>
              <w:left w:val="single" w:sz="4" w:space="0" w:color="auto"/>
              <w:bottom w:val="single" w:sz="4" w:space="0" w:color="auto"/>
              <w:right w:val="single" w:sz="4" w:space="0" w:color="auto"/>
            </w:tcBorders>
          </w:tcPr>
          <w:p w14:paraId="72EC6659" w14:textId="77777777" w:rsidR="000D4B59" w:rsidRPr="00EC6704" w:rsidRDefault="000D4B59" w:rsidP="00E54257">
            <w:pPr>
              <w:jc w:val="both"/>
              <w:rPr>
                <w:b/>
                <w:sz w:val="20"/>
                <w:szCs w:val="20"/>
              </w:rPr>
            </w:pPr>
            <w:r w:rsidRPr="00EC6704">
              <w:rPr>
                <w:b/>
                <w:sz w:val="20"/>
                <w:szCs w:val="20"/>
              </w:rPr>
              <w:t>Absolvent musí</w:t>
            </w:r>
          </w:p>
        </w:tc>
        <w:tc>
          <w:tcPr>
            <w:tcW w:w="7333" w:type="dxa"/>
            <w:tcBorders>
              <w:top w:val="single" w:sz="4" w:space="0" w:color="auto"/>
              <w:left w:val="single" w:sz="4" w:space="0" w:color="auto"/>
              <w:bottom w:val="single" w:sz="4" w:space="0" w:color="auto"/>
              <w:right w:val="single" w:sz="4" w:space="0" w:color="auto"/>
            </w:tcBorders>
          </w:tcPr>
          <w:p w14:paraId="721F5971" w14:textId="77777777" w:rsidR="000D4B59" w:rsidRPr="00EC6704" w:rsidRDefault="000D4B59" w:rsidP="00E54257">
            <w:pPr>
              <w:jc w:val="both"/>
              <w:rPr>
                <w:sz w:val="20"/>
                <w:szCs w:val="20"/>
              </w:rPr>
            </w:pPr>
          </w:p>
        </w:tc>
      </w:tr>
      <w:tr w:rsidR="002777AB" w:rsidRPr="00EC6704" w14:paraId="3D34277D" w14:textId="77777777" w:rsidTr="00A815F8">
        <w:tc>
          <w:tcPr>
            <w:tcW w:w="1809" w:type="dxa"/>
            <w:tcBorders>
              <w:top w:val="single" w:sz="4" w:space="0" w:color="auto"/>
              <w:left w:val="single" w:sz="4" w:space="0" w:color="auto"/>
              <w:bottom w:val="single" w:sz="4" w:space="0" w:color="auto"/>
              <w:right w:val="single" w:sz="4" w:space="0" w:color="auto"/>
            </w:tcBorders>
          </w:tcPr>
          <w:p w14:paraId="0C384992" w14:textId="77777777" w:rsidR="002777AB" w:rsidRPr="00EC6704" w:rsidRDefault="002777AB" w:rsidP="005653EA">
            <w:pPr>
              <w:jc w:val="both"/>
              <w:rPr>
                <w:b/>
                <w:sz w:val="20"/>
                <w:szCs w:val="20"/>
              </w:rPr>
            </w:pPr>
            <w:r w:rsidRPr="00EC6704">
              <w:rPr>
                <w:b/>
                <w:sz w:val="20"/>
                <w:szCs w:val="20"/>
              </w:rPr>
              <w:t>Znát:</w:t>
            </w:r>
          </w:p>
        </w:tc>
        <w:tc>
          <w:tcPr>
            <w:tcW w:w="7333" w:type="dxa"/>
            <w:tcBorders>
              <w:top w:val="single" w:sz="4" w:space="0" w:color="auto"/>
              <w:left w:val="single" w:sz="4" w:space="0" w:color="auto"/>
              <w:bottom w:val="single" w:sz="4" w:space="0" w:color="auto"/>
              <w:right w:val="single" w:sz="4" w:space="0" w:color="auto"/>
            </w:tcBorders>
          </w:tcPr>
          <w:p w14:paraId="666B2607" w14:textId="77777777" w:rsidR="002777AB" w:rsidRPr="002777AB" w:rsidRDefault="002777AB" w:rsidP="002777AB">
            <w:pPr>
              <w:pStyle w:val="Normlnweb"/>
              <w:numPr>
                <w:ilvl w:val="0"/>
                <w:numId w:val="14"/>
              </w:numPr>
              <w:spacing w:before="0" w:beforeAutospacing="0" w:after="0" w:afterAutospacing="0"/>
              <w:ind w:left="170" w:hanging="170"/>
              <w:jc w:val="both"/>
              <w:rPr>
                <w:sz w:val="20"/>
              </w:rPr>
            </w:pPr>
            <w:r w:rsidRPr="002777AB">
              <w:rPr>
                <w:sz w:val="20"/>
              </w:rPr>
              <w:t>Algoritmus vyšetření pacienta s traumatem</w:t>
            </w:r>
          </w:p>
          <w:p w14:paraId="379EB907" w14:textId="77777777" w:rsidR="002777AB" w:rsidRPr="002777AB" w:rsidRDefault="002777AB" w:rsidP="002777AB">
            <w:pPr>
              <w:pStyle w:val="Normlnweb"/>
              <w:numPr>
                <w:ilvl w:val="0"/>
                <w:numId w:val="14"/>
              </w:numPr>
              <w:spacing w:before="0" w:beforeAutospacing="0" w:after="0" w:afterAutospacing="0"/>
              <w:ind w:left="170" w:hanging="170"/>
              <w:jc w:val="both"/>
              <w:rPr>
                <w:sz w:val="20"/>
              </w:rPr>
            </w:pPr>
            <w:r w:rsidRPr="002777AB">
              <w:rPr>
                <w:sz w:val="20"/>
              </w:rPr>
              <w:t>Identifikovat pacienta v život ohrožujícím stavu</w:t>
            </w:r>
          </w:p>
          <w:p w14:paraId="5F2D1D41" w14:textId="77777777" w:rsidR="002777AB" w:rsidRPr="002777AB" w:rsidRDefault="002777AB" w:rsidP="002777AB">
            <w:pPr>
              <w:pStyle w:val="Normlnweb"/>
              <w:numPr>
                <w:ilvl w:val="0"/>
                <w:numId w:val="14"/>
              </w:numPr>
              <w:spacing w:before="0" w:beforeAutospacing="0" w:after="0" w:afterAutospacing="0"/>
              <w:ind w:left="170" w:hanging="170"/>
              <w:jc w:val="both"/>
              <w:rPr>
                <w:sz w:val="20"/>
              </w:rPr>
            </w:pPr>
            <w:r w:rsidRPr="002777AB">
              <w:rPr>
                <w:sz w:val="20"/>
              </w:rPr>
              <w:t>Rozeznat příznaky šokového stavu</w:t>
            </w:r>
          </w:p>
          <w:p w14:paraId="60C82D0A" w14:textId="77777777" w:rsidR="002777AB" w:rsidRPr="002777AB" w:rsidRDefault="002777AB" w:rsidP="002777AB">
            <w:pPr>
              <w:pStyle w:val="Normlnweb"/>
              <w:numPr>
                <w:ilvl w:val="0"/>
                <w:numId w:val="14"/>
              </w:numPr>
              <w:spacing w:before="0" w:beforeAutospacing="0" w:after="0" w:afterAutospacing="0"/>
              <w:ind w:left="170" w:hanging="170"/>
              <w:jc w:val="both"/>
              <w:rPr>
                <w:sz w:val="20"/>
              </w:rPr>
            </w:pPr>
            <w:r w:rsidRPr="002777AB">
              <w:rPr>
                <w:sz w:val="20"/>
              </w:rPr>
              <w:t>Identifikovat pacienta s rizikem obstrukce dýchacích cest</w:t>
            </w:r>
          </w:p>
          <w:p w14:paraId="7A74BE15" w14:textId="77777777" w:rsidR="002777AB" w:rsidRPr="002777AB" w:rsidRDefault="002777AB" w:rsidP="002777AB">
            <w:pPr>
              <w:pStyle w:val="Normlnweb"/>
              <w:numPr>
                <w:ilvl w:val="0"/>
                <w:numId w:val="14"/>
              </w:numPr>
              <w:spacing w:before="0" w:beforeAutospacing="0" w:after="0" w:afterAutospacing="0"/>
              <w:ind w:left="170" w:hanging="170"/>
              <w:jc w:val="both"/>
              <w:rPr>
                <w:sz w:val="20"/>
              </w:rPr>
            </w:pPr>
            <w:r w:rsidRPr="002777AB">
              <w:rPr>
                <w:sz w:val="20"/>
              </w:rPr>
              <w:t>Rozeznat klinické známky život ohrožujícího poranění hrudníku a břicha</w:t>
            </w:r>
          </w:p>
          <w:p w14:paraId="6BAD2995" w14:textId="77777777" w:rsidR="002777AB" w:rsidRPr="002777AB" w:rsidRDefault="002777AB" w:rsidP="002777AB">
            <w:pPr>
              <w:pStyle w:val="Normlnweb"/>
              <w:numPr>
                <w:ilvl w:val="0"/>
                <w:numId w:val="14"/>
              </w:numPr>
              <w:spacing w:before="0" w:beforeAutospacing="0" w:after="0" w:afterAutospacing="0"/>
              <w:ind w:left="170" w:hanging="170"/>
              <w:jc w:val="both"/>
              <w:rPr>
                <w:sz w:val="20"/>
              </w:rPr>
            </w:pPr>
            <w:r w:rsidRPr="002777AB">
              <w:rPr>
                <w:sz w:val="20"/>
              </w:rPr>
              <w:t>Identifikovat život nebo končetinu ohrožující poranění měkkých tkání a skeletu</w:t>
            </w:r>
          </w:p>
          <w:p w14:paraId="6D212001" w14:textId="77777777" w:rsidR="002777AB" w:rsidRPr="002777AB" w:rsidRDefault="002777AB" w:rsidP="002777AB">
            <w:pPr>
              <w:pStyle w:val="Normlnweb"/>
              <w:numPr>
                <w:ilvl w:val="0"/>
                <w:numId w:val="14"/>
              </w:numPr>
              <w:spacing w:before="0" w:beforeAutospacing="0" w:after="0" w:afterAutospacing="0"/>
              <w:ind w:left="170" w:hanging="170"/>
              <w:jc w:val="both"/>
              <w:rPr>
                <w:sz w:val="20"/>
              </w:rPr>
            </w:pPr>
            <w:r w:rsidRPr="002777AB">
              <w:rPr>
                <w:sz w:val="20"/>
              </w:rPr>
              <w:t>Základní klinické příznaky traumatického poranění hlavy a páteře</w:t>
            </w:r>
          </w:p>
          <w:p w14:paraId="2AD5AF57" w14:textId="77777777" w:rsidR="002777AB" w:rsidRPr="002777AB" w:rsidRDefault="002777AB" w:rsidP="002777AB">
            <w:pPr>
              <w:pStyle w:val="Normlnweb"/>
              <w:numPr>
                <w:ilvl w:val="0"/>
                <w:numId w:val="14"/>
              </w:numPr>
              <w:spacing w:before="0" w:beforeAutospacing="0" w:after="0" w:afterAutospacing="0"/>
              <w:ind w:left="170" w:hanging="170"/>
              <w:jc w:val="both"/>
              <w:rPr>
                <w:sz w:val="20"/>
              </w:rPr>
            </w:pPr>
            <w:r w:rsidRPr="002777AB">
              <w:rPr>
                <w:sz w:val="20"/>
              </w:rPr>
              <w:t>Rozeznat život ohrožující stavy při termálních poranění</w:t>
            </w:r>
          </w:p>
          <w:p w14:paraId="62B46283" w14:textId="77777777" w:rsidR="002777AB" w:rsidRPr="002777AB" w:rsidRDefault="002777AB" w:rsidP="002777AB">
            <w:pPr>
              <w:pStyle w:val="Normlnweb"/>
              <w:numPr>
                <w:ilvl w:val="0"/>
                <w:numId w:val="14"/>
              </w:numPr>
              <w:spacing w:before="0" w:beforeAutospacing="0" w:after="0" w:afterAutospacing="0"/>
              <w:ind w:left="170" w:hanging="170"/>
              <w:jc w:val="both"/>
              <w:rPr>
                <w:sz w:val="20"/>
              </w:rPr>
            </w:pPr>
            <w:r w:rsidRPr="002777AB">
              <w:rPr>
                <w:sz w:val="20"/>
              </w:rPr>
              <w:t>Algoritmus pro třídění zraněných do jednotlivých úrovní dle závažnosti stavu</w:t>
            </w:r>
          </w:p>
        </w:tc>
      </w:tr>
    </w:tbl>
    <w:p w14:paraId="14DBAF78" w14:textId="77777777" w:rsidR="00B90C00" w:rsidRDefault="00B90C00"/>
    <w:p w14:paraId="4AE745E4" w14:textId="77777777" w:rsidR="0054180D" w:rsidRDefault="0054180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7333"/>
      </w:tblGrid>
      <w:tr w:rsidR="002777AB" w:rsidRPr="00EC6704" w14:paraId="2CFE5435" w14:textId="77777777" w:rsidTr="00A815F8">
        <w:tc>
          <w:tcPr>
            <w:tcW w:w="1809" w:type="dxa"/>
            <w:tcBorders>
              <w:top w:val="single" w:sz="4" w:space="0" w:color="auto"/>
              <w:left w:val="single" w:sz="4" w:space="0" w:color="auto"/>
              <w:bottom w:val="single" w:sz="4" w:space="0" w:color="auto"/>
              <w:right w:val="single" w:sz="4" w:space="0" w:color="auto"/>
            </w:tcBorders>
          </w:tcPr>
          <w:p w14:paraId="2571179E" w14:textId="77777777" w:rsidR="002777AB" w:rsidRPr="00EC6704" w:rsidRDefault="002777AB" w:rsidP="005653EA">
            <w:pPr>
              <w:jc w:val="both"/>
              <w:rPr>
                <w:b/>
                <w:sz w:val="20"/>
                <w:szCs w:val="20"/>
              </w:rPr>
            </w:pPr>
            <w:r w:rsidRPr="00EC6704">
              <w:rPr>
                <w:b/>
                <w:sz w:val="20"/>
                <w:szCs w:val="20"/>
              </w:rPr>
              <w:t xml:space="preserve">Umět: </w:t>
            </w:r>
          </w:p>
        </w:tc>
        <w:tc>
          <w:tcPr>
            <w:tcW w:w="7333" w:type="dxa"/>
            <w:tcBorders>
              <w:top w:val="single" w:sz="4" w:space="0" w:color="auto"/>
              <w:left w:val="single" w:sz="4" w:space="0" w:color="auto"/>
              <w:bottom w:val="single" w:sz="4" w:space="0" w:color="auto"/>
              <w:right w:val="single" w:sz="4" w:space="0" w:color="auto"/>
            </w:tcBorders>
          </w:tcPr>
          <w:p w14:paraId="7EA3CF6D" w14:textId="77777777" w:rsidR="002777AB" w:rsidRPr="002777AB" w:rsidRDefault="002777AB" w:rsidP="002777AB">
            <w:pPr>
              <w:pStyle w:val="Normlnweb"/>
              <w:numPr>
                <w:ilvl w:val="0"/>
                <w:numId w:val="14"/>
              </w:numPr>
              <w:spacing w:before="0" w:beforeAutospacing="0" w:after="0" w:afterAutospacing="0"/>
              <w:ind w:left="170" w:hanging="170"/>
              <w:jc w:val="both"/>
              <w:rPr>
                <w:sz w:val="20"/>
              </w:rPr>
            </w:pPr>
            <w:r w:rsidRPr="002777AB">
              <w:rPr>
                <w:sz w:val="20"/>
              </w:rPr>
              <w:t>Provedením systemizovaného vyšetření pacienta s traumatem v jednotlivých tělesných kompartmentech</w:t>
            </w:r>
          </w:p>
          <w:p w14:paraId="6D59904A" w14:textId="77777777" w:rsidR="002777AB" w:rsidRPr="002777AB" w:rsidRDefault="002777AB" w:rsidP="002777AB">
            <w:pPr>
              <w:pStyle w:val="Normlnweb"/>
              <w:numPr>
                <w:ilvl w:val="0"/>
                <w:numId w:val="14"/>
              </w:numPr>
              <w:spacing w:before="0" w:beforeAutospacing="0" w:after="0" w:afterAutospacing="0"/>
              <w:ind w:left="170" w:hanging="170"/>
              <w:jc w:val="both"/>
              <w:rPr>
                <w:sz w:val="20"/>
              </w:rPr>
            </w:pPr>
            <w:r w:rsidRPr="002777AB">
              <w:rPr>
                <w:sz w:val="20"/>
              </w:rPr>
              <w:t>Postupy při zajištění dýchacích cest pomocí uvolňujících manévrů, nosního, ústního vzduchovodu a supraglotických pomůcek</w:t>
            </w:r>
          </w:p>
          <w:p w14:paraId="2001654A" w14:textId="77777777" w:rsidR="002777AB" w:rsidRPr="002777AB" w:rsidRDefault="002777AB" w:rsidP="002777AB">
            <w:pPr>
              <w:pStyle w:val="Normlnweb"/>
              <w:numPr>
                <w:ilvl w:val="0"/>
                <w:numId w:val="14"/>
              </w:numPr>
              <w:spacing w:before="0" w:beforeAutospacing="0" w:after="0" w:afterAutospacing="0"/>
              <w:ind w:left="170" w:hanging="170"/>
              <w:jc w:val="both"/>
              <w:rPr>
                <w:sz w:val="20"/>
              </w:rPr>
            </w:pPr>
            <w:r w:rsidRPr="002777AB">
              <w:rPr>
                <w:sz w:val="20"/>
              </w:rPr>
              <w:t>Provedením ošetření tenzního pneumotoraxu</w:t>
            </w:r>
          </w:p>
          <w:p w14:paraId="70978BD7" w14:textId="77777777" w:rsidR="002777AB" w:rsidRPr="002777AB" w:rsidRDefault="002777AB" w:rsidP="002777AB">
            <w:pPr>
              <w:pStyle w:val="Normlnweb"/>
              <w:numPr>
                <w:ilvl w:val="0"/>
                <w:numId w:val="14"/>
              </w:numPr>
              <w:spacing w:before="0" w:beforeAutospacing="0" w:after="0" w:afterAutospacing="0"/>
              <w:ind w:left="170" w:hanging="170"/>
              <w:jc w:val="both"/>
              <w:rPr>
                <w:sz w:val="20"/>
              </w:rPr>
            </w:pPr>
            <w:r w:rsidRPr="002777AB">
              <w:rPr>
                <w:sz w:val="20"/>
              </w:rPr>
              <w:t>Postupy při hodnocení rizika vnitřního krvácení na základě klinického vyšetření</w:t>
            </w:r>
          </w:p>
          <w:p w14:paraId="00DCADA5" w14:textId="77777777" w:rsidR="002777AB" w:rsidRPr="002777AB" w:rsidRDefault="002777AB" w:rsidP="002777AB">
            <w:pPr>
              <w:pStyle w:val="Normlnweb"/>
              <w:numPr>
                <w:ilvl w:val="0"/>
                <w:numId w:val="14"/>
              </w:numPr>
              <w:spacing w:before="0" w:beforeAutospacing="0" w:after="0" w:afterAutospacing="0"/>
              <w:ind w:left="170" w:hanging="170"/>
              <w:jc w:val="both"/>
              <w:rPr>
                <w:sz w:val="20"/>
              </w:rPr>
            </w:pPr>
            <w:r w:rsidRPr="002777AB">
              <w:rPr>
                <w:sz w:val="20"/>
              </w:rPr>
              <w:t>Postupy ošetření při podezření na závažné poranění hlavy nebo páteře</w:t>
            </w:r>
          </w:p>
        </w:tc>
      </w:tr>
      <w:tr w:rsidR="002777AB" w:rsidRPr="00EC6704" w14:paraId="17F42321" w14:textId="77777777" w:rsidTr="00A815F8">
        <w:tc>
          <w:tcPr>
            <w:tcW w:w="1809" w:type="dxa"/>
            <w:tcBorders>
              <w:top w:val="single" w:sz="4" w:space="0" w:color="auto"/>
              <w:left w:val="single" w:sz="4" w:space="0" w:color="auto"/>
              <w:bottom w:val="single" w:sz="4" w:space="0" w:color="auto"/>
              <w:right w:val="single" w:sz="4" w:space="0" w:color="auto"/>
            </w:tcBorders>
          </w:tcPr>
          <w:p w14:paraId="33F130C0" w14:textId="77777777" w:rsidR="002777AB" w:rsidRPr="00EC6704" w:rsidRDefault="002777AB" w:rsidP="005653EA">
            <w:pPr>
              <w:jc w:val="both"/>
              <w:rPr>
                <w:b/>
                <w:sz w:val="20"/>
                <w:szCs w:val="20"/>
              </w:rPr>
            </w:pPr>
            <w:r w:rsidRPr="00EC6704">
              <w:rPr>
                <w:b/>
                <w:sz w:val="20"/>
                <w:szCs w:val="20"/>
              </w:rPr>
              <w:t>Být seznámen:</w:t>
            </w:r>
          </w:p>
        </w:tc>
        <w:tc>
          <w:tcPr>
            <w:tcW w:w="7333" w:type="dxa"/>
            <w:tcBorders>
              <w:top w:val="single" w:sz="4" w:space="0" w:color="auto"/>
              <w:left w:val="single" w:sz="4" w:space="0" w:color="auto"/>
              <w:bottom w:val="single" w:sz="4" w:space="0" w:color="auto"/>
              <w:right w:val="single" w:sz="4" w:space="0" w:color="auto"/>
            </w:tcBorders>
          </w:tcPr>
          <w:p w14:paraId="46E7FD45" w14:textId="77777777" w:rsidR="002777AB" w:rsidRPr="002777AB" w:rsidRDefault="002777AB" w:rsidP="002777AB">
            <w:pPr>
              <w:pStyle w:val="Normlnweb"/>
              <w:numPr>
                <w:ilvl w:val="0"/>
                <w:numId w:val="14"/>
              </w:numPr>
              <w:spacing w:before="0" w:beforeAutospacing="0" w:after="0" w:afterAutospacing="0"/>
              <w:ind w:left="170" w:hanging="170"/>
              <w:jc w:val="both"/>
              <w:rPr>
                <w:sz w:val="20"/>
              </w:rPr>
            </w:pPr>
            <w:r w:rsidRPr="002777AB">
              <w:rPr>
                <w:sz w:val="20"/>
              </w:rPr>
              <w:t xml:space="preserve">Se zajištěním základních životních funkcí pacienta pro transport na ROLI 2 </w:t>
            </w:r>
          </w:p>
          <w:p w14:paraId="4CEC1526" w14:textId="77777777" w:rsidR="002777AB" w:rsidRPr="002777AB" w:rsidRDefault="002777AB" w:rsidP="002777AB">
            <w:pPr>
              <w:pStyle w:val="Normlnweb"/>
              <w:numPr>
                <w:ilvl w:val="0"/>
                <w:numId w:val="14"/>
              </w:numPr>
              <w:spacing w:before="0" w:beforeAutospacing="0" w:after="0" w:afterAutospacing="0"/>
              <w:ind w:left="170" w:hanging="170"/>
              <w:jc w:val="both"/>
              <w:rPr>
                <w:sz w:val="20"/>
              </w:rPr>
            </w:pPr>
            <w:r w:rsidRPr="002777AB">
              <w:rPr>
                <w:sz w:val="20"/>
              </w:rPr>
              <w:t>S komunikací a způsobem předání pacienta na ROLI 2</w:t>
            </w:r>
          </w:p>
        </w:tc>
      </w:tr>
    </w:tbl>
    <w:p w14:paraId="0BF4780B" w14:textId="77777777" w:rsidR="000D4B59" w:rsidRDefault="000D4B59" w:rsidP="00EE59E0">
      <w:pPr>
        <w:tabs>
          <w:tab w:val="right" w:pos="8931"/>
        </w:tabs>
        <w:ind w:left="703" w:hanging="703"/>
      </w:pPr>
    </w:p>
    <w:p w14:paraId="3CADE350" w14:textId="77777777" w:rsidR="000D4B59" w:rsidRDefault="00077E7F" w:rsidP="000D4B59">
      <w:pPr>
        <w:tabs>
          <w:tab w:val="right" w:pos="8931"/>
        </w:tabs>
        <w:ind w:left="703" w:hanging="703"/>
        <w:rPr>
          <w:b/>
        </w:rPr>
      </w:pPr>
      <w:r w:rsidRPr="000D4B59">
        <w:br w:type="page"/>
      </w:r>
      <w:r w:rsidR="000D4B59" w:rsidRPr="00F97ECB">
        <w:rPr>
          <w:b/>
        </w:rPr>
        <w:lastRenderedPageBreak/>
        <w:t>H-</w:t>
      </w:r>
      <w:r w:rsidR="000D4B59">
        <w:rPr>
          <w:b/>
        </w:rPr>
        <w:t xml:space="preserve">07/2-37    </w:t>
      </w:r>
    </w:p>
    <w:p w14:paraId="75F63912" w14:textId="77777777" w:rsidR="000D4B59" w:rsidRPr="00232B5A" w:rsidRDefault="000D4B59" w:rsidP="000D4B59">
      <w:pPr>
        <w:shd w:val="clear" w:color="auto" w:fill="F2F2F2"/>
        <w:tabs>
          <w:tab w:val="right" w:pos="8931"/>
        </w:tabs>
        <w:ind w:left="703" w:hanging="703"/>
        <w:jc w:val="center"/>
        <w:rPr>
          <w:b/>
          <w:sz w:val="23"/>
          <w:szCs w:val="23"/>
        </w:rPr>
      </w:pPr>
      <w:r w:rsidRPr="00232B5A">
        <w:rPr>
          <w:b/>
          <w:sz w:val="23"/>
          <w:szCs w:val="23"/>
        </w:rPr>
        <w:t>KATEDRA URGENTNÍ MEDICÍNY Y VOJENSKÉHO VŠEOBECNÉHO LÉKAŘSTVÍ</w:t>
      </w:r>
    </w:p>
    <w:p w14:paraId="01F84C8C" w14:textId="77777777" w:rsidR="000D4B59" w:rsidRDefault="000D4B59" w:rsidP="000D4B59">
      <w:pPr>
        <w:shd w:val="clear" w:color="auto" w:fill="F2F2F2"/>
        <w:tabs>
          <w:tab w:val="right" w:pos="8931"/>
        </w:tabs>
        <w:ind w:left="703" w:hanging="703"/>
        <w:jc w:val="center"/>
      </w:pPr>
      <w:r>
        <w:rPr>
          <w:b/>
        </w:rPr>
        <w:t>(K-307)</w:t>
      </w:r>
    </w:p>
    <w:p w14:paraId="2D9D44A4" w14:textId="77777777" w:rsidR="000D4B59" w:rsidRDefault="000D4B59" w:rsidP="00077E7F">
      <w:pPr>
        <w:jc w:val="center"/>
        <w:rPr>
          <w:b/>
        </w:rPr>
      </w:pPr>
    </w:p>
    <w:p w14:paraId="055F20C0" w14:textId="77777777" w:rsidR="000D4B59" w:rsidRDefault="000D4B59" w:rsidP="00077E7F">
      <w:pPr>
        <w:jc w:val="center"/>
        <w:rPr>
          <w:b/>
        </w:rPr>
      </w:pPr>
    </w:p>
    <w:p w14:paraId="2D780FB6" w14:textId="77777777" w:rsidR="00077E7F" w:rsidRPr="000813F7" w:rsidRDefault="00077E7F" w:rsidP="00077E7F">
      <w:pPr>
        <w:jc w:val="center"/>
        <w:rPr>
          <w:b/>
        </w:rPr>
      </w:pPr>
      <w:r w:rsidRPr="000813F7">
        <w:rPr>
          <w:b/>
        </w:rPr>
        <w:t xml:space="preserve">ODBORNÝ KURZ </w:t>
      </w:r>
    </w:p>
    <w:p w14:paraId="71FF882A" w14:textId="77777777" w:rsidR="00077E7F" w:rsidRPr="000813F7" w:rsidRDefault="00077E7F" w:rsidP="00077E7F">
      <w:pPr>
        <w:jc w:val="center"/>
        <w:rPr>
          <w:b/>
        </w:rPr>
      </w:pPr>
      <w:r w:rsidRPr="000813F7">
        <w:rPr>
          <w:b/>
        </w:rPr>
        <w:t>FIELD EMERGENCY CARE (FEC)</w:t>
      </w:r>
    </w:p>
    <w:p w14:paraId="7317A54C" w14:textId="77777777" w:rsidR="00077E7F" w:rsidRDefault="00077E7F" w:rsidP="00077E7F">
      <w:pPr>
        <w:jc w:val="center"/>
        <w:rPr>
          <w:b/>
        </w:rPr>
      </w:pPr>
      <w:r w:rsidRPr="000813F7">
        <w:rPr>
          <w:b/>
        </w:rPr>
        <w:t>pro příslušníky zahraničních ozbrojených sil</w:t>
      </w:r>
    </w:p>
    <w:p w14:paraId="6D2D4021" w14:textId="77777777" w:rsidR="000D4B59" w:rsidRPr="000813F7" w:rsidRDefault="000D4B59" w:rsidP="00077E7F">
      <w:pPr>
        <w:jc w:val="center"/>
        <w:rPr>
          <w:b/>
        </w:rPr>
      </w:pPr>
    </w:p>
    <w:tbl>
      <w:tblPr>
        <w:tblW w:w="9128"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57"/>
        <w:gridCol w:w="7371"/>
      </w:tblGrid>
      <w:tr w:rsidR="00EF71D0" w:rsidRPr="00EC6704" w14:paraId="69C53588" w14:textId="77777777" w:rsidTr="00535D74">
        <w:tc>
          <w:tcPr>
            <w:tcW w:w="1757" w:type="dxa"/>
          </w:tcPr>
          <w:p w14:paraId="7C022500" w14:textId="77777777" w:rsidR="00EF71D0" w:rsidRPr="00EC6704" w:rsidRDefault="00EF71D0" w:rsidP="00EF71D0">
            <w:pPr>
              <w:jc w:val="both"/>
              <w:rPr>
                <w:b/>
                <w:sz w:val="20"/>
                <w:szCs w:val="20"/>
              </w:rPr>
            </w:pPr>
            <w:r w:rsidRPr="00EC6704">
              <w:rPr>
                <w:b/>
                <w:sz w:val="20"/>
                <w:szCs w:val="20"/>
              </w:rPr>
              <w:t>Garant:</w:t>
            </w:r>
          </w:p>
        </w:tc>
        <w:tc>
          <w:tcPr>
            <w:tcW w:w="7371" w:type="dxa"/>
          </w:tcPr>
          <w:p w14:paraId="79526A4E" w14:textId="77777777" w:rsidR="00EF71D0" w:rsidRPr="00C520CE" w:rsidRDefault="00EF71D0" w:rsidP="00EF71D0">
            <w:pPr>
              <w:jc w:val="both"/>
              <w:rPr>
                <w:b/>
                <w:sz w:val="20"/>
                <w:szCs w:val="20"/>
              </w:rPr>
            </w:pPr>
            <w:r>
              <w:rPr>
                <w:b/>
                <w:sz w:val="20"/>
                <w:szCs w:val="20"/>
              </w:rPr>
              <w:t>pplk</w:t>
            </w:r>
            <w:r w:rsidRPr="00C520CE">
              <w:rPr>
                <w:b/>
                <w:sz w:val="20"/>
                <w:szCs w:val="20"/>
              </w:rPr>
              <w:t>. MUDr. Ľudovít Púdelka</w:t>
            </w:r>
            <w:r>
              <w:rPr>
                <w:b/>
                <w:sz w:val="20"/>
                <w:szCs w:val="20"/>
              </w:rPr>
              <w:t>, Ph.D.</w:t>
            </w:r>
          </w:p>
        </w:tc>
      </w:tr>
      <w:tr w:rsidR="005653EA" w:rsidRPr="00EC6704" w14:paraId="0873FA4D" w14:textId="77777777" w:rsidTr="005653EA">
        <w:tc>
          <w:tcPr>
            <w:tcW w:w="1757" w:type="dxa"/>
          </w:tcPr>
          <w:p w14:paraId="4DA3A4B5" w14:textId="77777777" w:rsidR="005653EA" w:rsidRPr="00EC6704" w:rsidRDefault="005653EA" w:rsidP="005653EA">
            <w:pPr>
              <w:jc w:val="both"/>
              <w:rPr>
                <w:b/>
                <w:sz w:val="20"/>
                <w:szCs w:val="20"/>
              </w:rPr>
            </w:pPr>
          </w:p>
        </w:tc>
        <w:tc>
          <w:tcPr>
            <w:tcW w:w="7371" w:type="dxa"/>
          </w:tcPr>
          <w:p w14:paraId="19F288BA" w14:textId="77777777" w:rsidR="005653EA" w:rsidRPr="00C520CE" w:rsidRDefault="005653EA" w:rsidP="005653EA">
            <w:pPr>
              <w:rPr>
                <w:sz w:val="20"/>
                <w:szCs w:val="20"/>
              </w:rPr>
            </w:pPr>
          </w:p>
        </w:tc>
      </w:tr>
      <w:tr w:rsidR="005653EA" w:rsidRPr="00EC6704" w14:paraId="767B60CE" w14:textId="77777777" w:rsidTr="005653EA">
        <w:tc>
          <w:tcPr>
            <w:tcW w:w="1757" w:type="dxa"/>
          </w:tcPr>
          <w:p w14:paraId="64560E53" w14:textId="77777777" w:rsidR="005653EA" w:rsidRPr="00EC6704" w:rsidRDefault="005653EA" w:rsidP="005653EA">
            <w:pPr>
              <w:jc w:val="both"/>
              <w:rPr>
                <w:sz w:val="20"/>
                <w:szCs w:val="20"/>
              </w:rPr>
            </w:pPr>
            <w:r w:rsidRPr="00EC6704">
              <w:rPr>
                <w:b/>
                <w:sz w:val="20"/>
                <w:szCs w:val="20"/>
              </w:rPr>
              <w:t>Cíl:</w:t>
            </w:r>
          </w:p>
        </w:tc>
        <w:tc>
          <w:tcPr>
            <w:tcW w:w="7371" w:type="dxa"/>
          </w:tcPr>
          <w:p w14:paraId="54706263" w14:textId="77777777" w:rsidR="005653EA" w:rsidRPr="00C520CE" w:rsidRDefault="005653EA" w:rsidP="005653EA">
            <w:pPr>
              <w:jc w:val="both"/>
              <w:rPr>
                <w:sz w:val="20"/>
                <w:szCs w:val="20"/>
              </w:rPr>
            </w:pPr>
            <w:r w:rsidRPr="00C520CE">
              <w:rPr>
                <w:sz w:val="20"/>
                <w:szCs w:val="20"/>
              </w:rPr>
              <w:t>Prohloubit a zdokonalit vědomosti a dovednosti při poskytování první pomoci u akutních stavů v polních podmínkách.</w:t>
            </w:r>
          </w:p>
        </w:tc>
      </w:tr>
      <w:tr w:rsidR="005653EA" w:rsidRPr="00EC6704" w14:paraId="698FAAD1" w14:textId="77777777" w:rsidTr="005653EA">
        <w:tc>
          <w:tcPr>
            <w:tcW w:w="1757" w:type="dxa"/>
          </w:tcPr>
          <w:p w14:paraId="763DADCD" w14:textId="77777777" w:rsidR="005653EA" w:rsidRPr="00EC6704" w:rsidRDefault="005653EA" w:rsidP="005653EA">
            <w:pPr>
              <w:jc w:val="both"/>
              <w:rPr>
                <w:b/>
                <w:sz w:val="20"/>
                <w:szCs w:val="20"/>
              </w:rPr>
            </w:pPr>
          </w:p>
        </w:tc>
        <w:tc>
          <w:tcPr>
            <w:tcW w:w="7371" w:type="dxa"/>
          </w:tcPr>
          <w:p w14:paraId="37419220" w14:textId="77777777" w:rsidR="005653EA" w:rsidRPr="00C520CE" w:rsidRDefault="005653EA" w:rsidP="005653EA">
            <w:pPr>
              <w:jc w:val="both"/>
              <w:rPr>
                <w:sz w:val="20"/>
                <w:szCs w:val="20"/>
              </w:rPr>
            </w:pPr>
          </w:p>
        </w:tc>
      </w:tr>
      <w:tr w:rsidR="005653EA" w:rsidRPr="00EC6704" w14:paraId="0DAA345B" w14:textId="77777777" w:rsidTr="005653EA">
        <w:tc>
          <w:tcPr>
            <w:tcW w:w="1757" w:type="dxa"/>
          </w:tcPr>
          <w:p w14:paraId="479901EC" w14:textId="77777777" w:rsidR="005653EA" w:rsidRPr="00EC6704" w:rsidRDefault="005653EA" w:rsidP="005653EA">
            <w:pPr>
              <w:jc w:val="both"/>
              <w:rPr>
                <w:sz w:val="20"/>
                <w:szCs w:val="20"/>
              </w:rPr>
            </w:pPr>
            <w:r w:rsidRPr="00EC6704">
              <w:rPr>
                <w:b/>
                <w:sz w:val="20"/>
                <w:szCs w:val="20"/>
              </w:rPr>
              <w:t>Určení:</w:t>
            </w:r>
          </w:p>
        </w:tc>
        <w:tc>
          <w:tcPr>
            <w:tcW w:w="7371" w:type="dxa"/>
          </w:tcPr>
          <w:p w14:paraId="53EB8716" w14:textId="77777777" w:rsidR="005653EA" w:rsidRPr="00C520CE" w:rsidRDefault="005653EA" w:rsidP="005653EA">
            <w:pPr>
              <w:jc w:val="both"/>
              <w:rPr>
                <w:sz w:val="20"/>
                <w:szCs w:val="20"/>
              </w:rPr>
            </w:pPr>
            <w:r w:rsidRPr="00C520CE">
              <w:rPr>
                <w:sz w:val="20"/>
                <w:szCs w:val="20"/>
              </w:rPr>
              <w:t>Zdravotnický pracovník podle platné legislativy vysílající země.</w:t>
            </w:r>
          </w:p>
        </w:tc>
      </w:tr>
      <w:tr w:rsidR="005653EA" w:rsidRPr="00EC6704" w14:paraId="6738514A" w14:textId="77777777" w:rsidTr="005653EA">
        <w:tc>
          <w:tcPr>
            <w:tcW w:w="1757" w:type="dxa"/>
          </w:tcPr>
          <w:p w14:paraId="55A746F9" w14:textId="77777777" w:rsidR="005653EA" w:rsidRPr="00EC6704" w:rsidRDefault="005653EA" w:rsidP="005653EA">
            <w:pPr>
              <w:jc w:val="both"/>
              <w:rPr>
                <w:b/>
                <w:sz w:val="20"/>
                <w:szCs w:val="20"/>
              </w:rPr>
            </w:pPr>
          </w:p>
        </w:tc>
        <w:tc>
          <w:tcPr>
            <w:tcW w:w="7371" w:type="dxa"/>
          </w:tcPr>
          <w:p w14:paraId="0D5A95FA" w14:textId="77777777" w:rsidR="005653EA" w:rsidRPr="00C520CE" w:rsidRDefault="005653EA" w:rsidP="005653EA">
            <w:pPr>
              <w:jc w:val="both"/>
              <w:rPr>
                <w:sz w:val="20"/>
                <w:szCs w:val="20"/>
              </w:rPr>
            </w:pPr>
          </w:p>
        </w:tc>
      </w:tr>
      <w:tr w:rsidR="005653EA" w:rsidRPr="00EC6704" w14:paraId="4D5B8922" w14:textId="77777777" w:rsidTr="005653EA">
        <w:tc>
          <w:tcPr>
            <w:tcW w:w="1757" w:type="dxa"/>
          </w:tcPr>
          <w:p w14:paraId="769369EF" w14:textId="77777777" w:rsidR="005653EA" w:rsidRPr="00EC6704" w:rsidRDefault="005653EA" w:rsidP="005653EA">
            <w:pPr>
              <w:jc w:val="both"/>
              <w:rPr>
                <w:b/>
                <w:sz w:val="20"/>
                <w:szCs w:val="20"/>
              </w:rPr>
            </w:pPr>
            <w:r w:rsidRPr="00EC6704">
              <w:rPr>
                <w:b/>
                <w:sz w:val="20"/>
                <w:szCs w:val="20"/>
              </w:rPr>
              <w:t xml:space="preserve">Kvalifikační </w:t>
            </w:r>
          </w:p>
          <w:p w14:paraId="1053DECD" w14:textId="77777777" w:rsidR="005653EA" w:rsidRPr="00EC6704" w:rsidRDefault="005653EA" w:rsidP="005653EA">
            <w:pPr>
              <w:jc w:val="both"/>
              <w:rPr>
                <w:sz w:val="20"/>
                <w:szCs w:val="20"/>
              </w:rPr>
            </w:pPr>
            <w:r w:rsidRPr="00EC6704">
              <w:rPr>
                <w:b/>
                <w:sz w:val="20"/>
                <w:szCs w:val="20"/>
              </w:rPr>
              <w:t>předpoklady:</w:t>
            </w:r>
          </w:p>
        </w:tc>
        <w:tc>
          <w:tcPr>
            <w:tcW w:w="7371" w:type="dxa"/>
            <w:vAlign w:val="bottom"/>
          </w:tcPr>
          <w:p w14:paraId="7C972461" w14:textId="77777777" w:rsidR="005653EA" w:rsidRPr="00C520CE" w:rsidRDefault="005653EA" w:rsidP="005653EA">
            <w:pPr>
              <w:jc w:val="both"/>
              <w:rPr>
                <w:sz w:val="20"/>
                <w:szCs w:val="20"/>
              </w:rPr>
            </w:pPr>
            <w:r w:rsidRPr="00C520CE">
              <w:rPr>
                <w:sz w:val="20"/>
                <w:szCs w:val="20"/>
              </w:rPr>
              <w:t>Odborná způsobilost k výkonu povolání zdravotnického pracovníka podle platné legislativy vysílající země.</w:t>
            </w:r>
          </w:p>
        </w:tc>
      </w:tr>
      <w:tr w:rsidR="005653EA" w:rsidRPr="00EC6704" w14:paraId="7E51AFDB" w14:textId="77777777" w:rsidTr="005653EA">
        <w:tc>
          <w:tcPr>
            <w:tcW w:w="1757" w:type="dxa"/>
          </w:tcPr>
          <w:p w14:paraId="4BA8CCC5" w14:textId="77777777" w:rsidR="005653EA" w:rsidRPr="00EC6704" w:rsidRDefault="005653EA" w:rsidP="005653EA">
            <w:pPr>
              <w:jc w:val="both"/>
              <w:rPr>
                <w:b/>
                <w:sz w:val="20"/>
                <w:szCs w:val="20"/>
              </w:rPr>
            </w:pPr>
          </w:p>
        </w:tc>
        <w:tc>
          <w:tcPr>
            <w:tcW w:w="7371" w:type="dxa"/>
          </w:tcPr>
          <w:p w14:paraId="25C47F3B" w14:textId="77777777" w:rsidR="005653EA" w:rsidRPr="00C520CE" w:rsidRDefault="005653EA" w:rsidP="005653EA">
            <w:pPr>
              <w:jc w:val="both"/>
              <w:rPr>
                <w:sz w:val="20"/>
                <w:szCs w:val="20"/>
              </w:rPr>
            </w:pPr>
          </w:p>
        </w:tc>
      </w:tr>
      <w:tr w:rsidR="005653EA" w:rsidRPr="00EC6704" w14:paraId="366ECE6C" w14:textId="77777777" w:rsidTr="005653EA">
        <w:tc>
          <w:tcPr>
            <w:tcW w:w="1757" w:type="dxa"/>
          </w:tcPr>
          <w:p w14:paraId="1ED451F5" w14:textId="77777777" w:rsidR="005653EA" w:rsidRPr="00EC6704" w:rsidRDefault="005653EA" w:rsidP="005653EA">
            <w:pPr>
              <w:jc w:val="both"/>
              <w:rPr>
                <w:sz w:val="20"/>
                <w:szCs w:val="20"/>
              </w:rPr>
            </w:pPr>
            <w:r w:rsidRPr="00EC6704">
              <w:rPr>
                <w:b/>
                <w:sz w:val="20"/>
                <w:szCs w:val="20"/>
              </w:rPr>
              <w:t>Místo konání:</w:t>
            </w:r>
          </w:p>
        </w:tc>
        <w:tc>
          <w:tcPr>
            <w:tcW w:w="7371" w:type="dxa"/>
          </w:tcPr>
          <w:p w14:paraId="5258DEF9" w14:textId="77777777" w:rsidR="005653EA" w:rsidRPr="00C520CE" w:rsidRDefault="005653EA" w:rsidP="005653EA">
            <w:pPr>
              <w:jc w:val="both"/>
              <w:rPr>
                <w:sz w:val="20"/>
                <w:szCs w:val="20"/>
              </w:rPr>
            </w:pPr>
            <w:r w:rsidRPr="00C520CE">
              <w:rPr>
                <w:sz w:val="20"/>
                <w:szCs w:val="20"/>
              </w:rPr>
              <w:t>VLF UO Hradec Králové</w:t>
            </w:r>
          </w:p>
        </w:tc>
      </w:tr>
      <w:tr w:rsidR="005653EA" w:rsidRPr="00EC6704" w14:paraId="6542D803" w14:textId="77777777" w:rsidTr="005653EA">
        <w:tc>
          <w:tcPr>
            <w:tcW w:w="1757" w:type="dxa"/>
          </w:tcPr>
          <w:p w14:paraId="53F1E883" w14:textId="77777777" w:rsidR="005653EA" w:rsidRPr="00EC6704" w:rsidRDefault="005653EA" w:rsidP="005653EA">
            <w:pPr>
              <w:jc w:val="both"/>
              <w:rPr>
                <w:b/>
                <w:sz w:val="20"/>
                <w:szCs w:val="20"/>
              </w:rPr>
            </w:pPr>
          </w:p>
        </w:tc>
        <w:tc>
          <w:tcPr>
            <w:tcW w:w="7371" w:type="dxa"/>
          </w:tcPr>
          <w:p w14:paraId="0271DD49" w14:textId="77777777" w:rsidR="005653EA" w:rsidRPr="00C520CE" w:rsidRDefault="005653EA" w:rsidP="005653EA">
            <w:pPr>
              <w:jc w:val="center"/>
              <w:rPr>
                <w:sz w:val="20"/>
                <w:szCs w:val="20"/>
              </w:rPr>
            </w:pPr>
          </w:p>
        </w:tc>
      </w:tr>
      <w:tr w:rsidR="005653EA" w:rsidRPr="00EC6704" w14:paraId="4BCAD41A" w14:textId="77777777" w:rsidTr="005653EA">
        <w:tc>
          <w:tcPr>
            <w:tcW w:w="1757" w:type="dxa"/>
          </w:tcPr>
          <w:p w14:paraId="5065E885" w14:textId="77777777" w:rsidR="005653EA" w:rsidRPr="00EC6704" w:rsidRDefault="005653EA" w:rsidP="005653EA">
            <w:pPr>
              <w:jc w:val="both"/>
              <w:rPr>
                <w:sz w:val="20"/>
                <w:szCs w:val="20"/>
              </w:rPr>
            </w:pPr>
            <w:r w:rsidRPr="00EC6704">
              <w:rPr>
                <w:b/>
                <w:sz w:val="20"/>
                <w:szCs w:val="20"/>
              </w:rPr>
              <w:t>Doba trvání:</w:t>
            </w:r>
          </w:p>
        </w:tc>
        <w:tc>
          <w:tcPr>
            <w:tcW w:w="7371" w:type="dxa"/>
          </w:tcPr>
          <w:p w14:paraId="709629B4" w14:textId="77777777" w:rsidR="005653EA" w:rsidRPr="00C520CE" w:rsidRDefault="005653EA" w:rsidP="005653EA">
            <w:pPr>
              <w:rPr>
                <w:sz w:val="20"/>
                <w:szCs w:val="20"/>
              </w:rPr>
            </w:pPr>
            <w:r w:rsidRPr="00C520CE">
              <w:rPr>
                <w:sz w:val="20"/>
                <w:szCs w:val="20"/>
              </w:rPr>
              <w:t>3 dny</w:t>
            </w:r>
          </w:p>
        </w:tc>
      </w:tr>
      <w:tr w:rsidR="005653EA" w:rsidRPr="00EC6704" w14:paraId="06DCE213" w14:textId="77777777" w:rsidTr="005653EA">
        <w:tc>
          <w:tcPr>
            <w:tcW w:w="1757" w:type="dxa"/>
          </w:tcPr>
          <w:p w14:paraId="3F37D112" w14:textId="77777777" w:rsidR="005653EA" w:rsidRPr="00EC6704" w:rsidRDefault="005653EA" w:rsidP="005653EA">
            <w:pPr>
              <w:jc w:val="both"/>
              <w:rPr>
                <w:b/>
                <w:sz w:val="20"/>
                <w:szCs w:val="20"/>
              </w:rPr>
            </w:pPr>
          </w:p>
        </w:tc>
        <w:tc>
          <w:tcPr>
            <w:tcW w:w="7371" w:type="dxa"/>
          </w:tcPr>
          <w:p w14:paraId="5B5C8165" w14:textId="77777777" w:rsidR="005653EA" w:rsidRPr="00C520CE" w:rsidRDefault="005653EA" w:rsidP="005653EA">
            <w:pPr>
              <w:jc w:val="center"/>
              <w:rPr>
                <w:sz w:val="20"/>
                <w:szCs w:val="20"/>
              </w:rPr>
            </w:pPr>
          </w:p>
        </w:tc>
      </w:tr>
      <w:tr w:rsidR="003961C1" w:rsidRPr="00EC6704" w14:paraId="25837260" w14:textId="77777777" w:rsidTr="005653EA">
        <w:tc>
          <w:tcPr>
            <w:tcW w:w="1757" w:type="dxa"/>
          </w:tcPr>
          <w:p w14:paraId="62D9B955" w14:textId="77777777" w:rsidR="003961C1" w:rsidRPr="000F543C" w:rsidRDefault="003961C1" w:rsidP="003961C1">
            <w:pPr>
              <w:jc w:val="both"/>
              <w:rPr>
                <w:sz w:val="20"/>
                <w:szCs w:val="20"/>
              </w:rPr>
            </w:pPr>
            <w:r w:rsidRPr="000F543C">
              <w:rPr>
                <w:b/>
                <w:sz w:val="20"/>
                <w:szCs w:val="20"/>
              </w:rPr>
              <w:t>Termín:</w:t>
            </w:r>
          </w:p>
        </w:tc>
        <w:tc>
          <w:tcPr>
            <w:tcW w:w="7371" w:type="dxa"/>
          </w:tcPr>
          <w:p w14:paraId="55A7E831" w14:textId="77777777" w:rsidR="003961C1" w:rsidRPr="000F543C" w:rsidRDefault="003961C1" w:rsidP="003961C1">
            <w:pPr>
              <w:rPr>
                <w:sz w:val="20"/>
              </w:rPr>
            </w:pPr>
            <w:r w:rsidRPr="000F543C">
              <w:rPr>
                <w:sz w:val="20"/>
              </w:rPr>
              <w:t>5. 10. – 7. 10. 2026</w:t>
            </w:r>
          </w:p>
        </w:tc>
      </w:tr>
      <w:tr w:rsidR="005653EA" w:rsidRPr="00EC6704" w14:paraId="7B085822" w14:textId="77777777" w:rsidTr="005653EA">
        <w:tc>
          <w:tcPr>
            <w:tcW w:w="1757" w:type="dxa"/>
          </w:tcPr>
          <w:p w14:paraId="3EC786CC" w14:textId="77777777" w:rsidR="005653EA" w:rsidRPr="00EC6704" w:rsidRDefault="005653EA" w:rsidP="005653EA">
            <w:pPr>
              <w:jc w:val="both"/>
              <w:rPr>
                <w:b/>
                <w:sz w:val="20"/>
                <w:szCs w:val="20"/>
              </w:rPr>
            </w:pPr>
          </w:p>
        </w:tc>
        <w:tc>
          <w:tcPr>
            <w:tcW w:w="7371" w:type="dxa"/>
          </w:tcPr>
          <w:p w14:paraId="078B0340" w14:textId="77777777" w:rsidR="005653EA" w:rsidRPr="00E172F4" w:rsidRDefault="005653EA" w:rsidP="005653EA">
            <w:pPr>
              <w:jc w:val="both"/>
              <w:rPr>
                <w:sz w:val="20"/>
                <w:szCs w:val="20"/>
              </w:rPr>
            </w:pPr>
          </w:p>
        </w:tc>
      </w:tr>
      <w:tr w:rsidR="005653EA" w:rsidRPr="00EC6704" w14:paraId="67DC1A05" w14:textId="77777777" w:rsidTr="005653EA">
        <w:tc>
          <w:tcPr>
            <w:tcW w:w="1757" w:type="dxa"/>
          </w:tcPr>
          <w:p w14:paraId="0A29FECD" w14:textId="77777777" w:rsidR="005653EA" w:rsidRPr="00EC6704" w:rsidRDefault="005653EA" w:rsidP="005653EA">
            <w:pPr>
              <w:jc w:val="both"/>
              <w:rPr>
                <w:sz w:val="20"/>
                <w:szCs w:val="20"/>
              </w:rPr>
            </w:pPr>
            <w:r w:rsidRPr="00EC6704">
              <w:rPr>
                <w:b/>
                <w:sz w:val="20"/>
                <w:szCs w:val="20"/>
              </w:rPr>
              <w:t>Počet</w:t>
            </w:r>
            <w:r>
              <w:rPr>
                <w:b/>
                <w:sz w:val="20"/>
                <w:szCs w:val="20"/>
              </w:rPr>
              <w:t xml:space="preserve"> </w:t>
            </w:r>
            <w:r w:rsidRPr="00EC6704">
              <w:rPr>
                <w:b/>
                <w:sz w:val="20"/>
                <w:szCs w:val="20"/>
              </w:rPr>
              <w:t>účastníků:</w:t>
            </w:r>
          </w:p>
        </w:tc>
        <w:tc>
          <w:tcPr>
            <w:tcW w:w="7371" w:type="dxa"/>
            <w:vAlign w:val="bottom"/>
          </w:tcPr>
          <w:p w14:paraId="0820A810" w14:textId="77777777" w:rsidR="005653EA" w:rsidRPr="00EC6704" w:rsidRDefault="005653EA" w:rsidP="005653EA">
            <w:pPr>
              <w:rPr>
                <w:sz w:val="20"/>
                <w:szCs w:val="20"/>
              </w:rPr>
            </w:pPr>
            <w:r w:rsidRPr="00EC6704">
              <w:rPr>
                <w:sz w:val="20"/>
                <w:szCs w:val="20"/>
              </w:rPr>
              <w:t xml:space="preserve">6 – 12 </w:t>
            </w:r>
          </w:p>
        </w:tc>
      </w:tr>
      <w:tr w:rsidR="005653EA" w:rsidRPr="00EC6704" w14:paraId="7F8F4E60" w14:textId="77777777" w:rsidTr="005653EA">
        <w:tc>
          <w:tcPr>
            <w:tcW w:w="1757" w:type="dxa"/>
          </w:tcPr>
          <w:p w14:paraId="01DF121A" w14:textId="77777777" w:rsidR="005653EA" w:rsidRPr="00EC6704" w:rsidRDefault="005653EA" w:rsidP="005653EA">
            <w:pPr>
              <w:jc w:val="both"/>
              <w:rPr>
                <w:b/>
                <w:sz w:val="20"/>
                <w:szCs w:val="20"/>
              </w:rPr>
            </w:pPr>
          </w:p>
        </w:tc>
        <w:tc>
          <w:tcPr>
            <w:tcW w:w="7371" w:type="dxa"/>
          </w:tcPr>
          <w:p w14:paraId="65C63294" w14:textId="77777777" w:rsidR="005653EA" w:rsidRPr="00EC6704" w:rsidRDefault="005653EA" w:rsidP="005653EA">
            <w:pPr>
              <w:jc w:val="center"/>
              <w:rPr>
                <w:sz w:val="20"/>
                <w:szCs w:val="20"/>
              </w:rPr>
            </w:pPr>
          </w:p>
        </w:tc>
      </w:tr>
      <w:tr w:rsidR="005653EA" w:rsidRPr="00EC6704" w14:paraId="0A6775CC" w14:textId="77777777" w:rsidTr="005653EA">
        <w:tc>
          <w:tcPr>
            <w:tcW w:w="1757" w:type="dxa"/>
          </w:tcPr>
          <w:p w14:paraId="37BEBE53" w14:textId="77777777" w:rsidR="005653EA" w:rsidRPr="00EC6704" w:rsidRDefault="005653EA" w:rsidP="005653EA">
            <w:pPr>
              <w:jc w:val="both"/>
              <w:rPr>
                <w:sz w:val="20"/>
                <w:szCs w:val="20"/>
              </w:rPr>
            </w:pPr>
            <w:r w:rsidRPr="00EC6704">
              <w:rPr>
                <w:b/>
                <w:sz w:val="20"/>
                <w:szCs w:val="20"/>
              </w:rPr>
              <w:t>Školitel:</w:t>
            </w:r>
          </w:p>
        </w:tc>
        <w:tc>
          <w:tcPr>
            <w:tcW w:w="7371" w:type="dxa"/>
          </w:tcPr>
          <w:p w14:paraId="2B983CF6" w14:textId="77777777" w:rsidR="005653EA" w:rsidRPr="00EC6704" w:rsidRDefault="005653EA" w:rsidP="005653EA">
            <w:pPr>
              <w:rPr>
                <w:sz w:val="20"/>
                <w:szCs w:val="20"/>
              </w:rPr>
            </w:pPr>
            <w:r>
              <w:rPr>
                <w:sz w:val="20"/>
                <w:szCs w:val="20"/>
              </w:rPr>
              <w:t>VLF</w:t>
            </w:r>
            <w:r w:rsidRPr="00EC6704">
              <w:rPr>
                <w:sz w:val="20"/>
                <w:szCs w:val="20"/>
              </w:rPr>
              <w:t xml:space="preserve"> – K307 (KUMVšL)</w:t>
            </w:r>
          </w:p>
        </w:tc>
      </w:tr>
      <w:tr w:rsidR="005653EA" w:rsidRPr="00EC6704" w14:paraId="3B071F57" w14:textId="77777777" w:rsidTr="005653EA">
        <w:tc>
          <w:tcPr>
            <w:tcW w:w="1757" w:type="dxa"/>
          </w:tcPr>
          <w:p w14:paraId="3E1ED113" w14:textId="77777777" w:rsidR="005653EA" w:rsidRPr="00EC6704" w:rsidRDefault="005653EA" w:rsidP="005653EA">
            <w:pPr>
              <w:jc w:val="both"/>
              <w:rPr>
                <w:b/>
                <w:sz w:val="20"/>
                <w:szCs w:val="20"/>
              </w:rPr>
            </w:pPr>
          </w:p>
        </w:tc>
        <w:tc>
          <w:tcPr>
            <w:tcW w:w="7371" w:type="dxa"/>
          </w:tcPr>
          <w:p w14:paraId="3F47A80F" w14:textId="77777777" w:rsidR="005653EA" w:rsidRPr="00EC6704" w:rsidRDefault="005653EA" w:rsidP="005653EA">
            <w:pPr>
              <w:jc w:val="both"/>
              <w:rPr>
                <w:sz w:val="20"/>
                <w:szCs w:val="20"/>
              </w:rPr>
            </w:pPr>
          </w:p>
        </w:tc>
      </w:tr>
      <w:tr w:rsidR="005653EA" w:rsidRPr="00EC6704" w14:paraId="21908CC7" w14:textId="77777777" w:rsidTr="005653EA">
        <w:tc>
          <w:tcPr>
            <w:tcW w:w="1757" w:type="dxa"/>
          </w:tcPr>
          <w:p w14:paraId="1B4A28EB" w14:textId="77777777" w:rsidR="005653EA" w:rsidRPr="00EC6704" w:rsidRDefault="005653EA" w:rsidP="005653EA">
            <w:pPr>
              <w:jc w:val="both"/>
              <w:rPr>
                <w:sz w:val="20"/>
                <w:szCs w:val="20"/>
              </w:rPr>
            </w:pPr>
            <w:r w:rsidRPr="00EC6704">
              <w:rPr>
                <w:b/>
                <w:sz w:val="20"/>
                <w:szCs w:val="20"/>
              </w:rPr>
              <w:t>Zakončení:</w:t>
            </w:r>
          </w:p>
        </w:tc>
        <w:tc>
          <w:tcPr>
            <w:tcW w:w="7371" w:type="dxa"/>
          </w:tcPr>
          <w:p w14:paraId="071090D2" w14:textId="77777777" w:rsidR="005653EA" w:rsidRPr="00EC6704" w:rsidRDefault="005653EA" w:rsidP="005653EA">
            <w:pPr>
              <w:jc w:val="both"/>
              <w:rPr>
                <w:sz w:val="20"/>
                <w:szCs w:val="20"/>
              </w:rPr>
            </w:pPr>
            <w:r w:rsidRPr="00EC6704">
              <w:rPr>
                <w:sz w:val="20"/>
                <w:szCs w:val="20"/>
              </w:rPr>
              <w:t>Osvědčení o absolvování kurzu.</w:t>
            </w:r>
          </w:p>
        </w:tc>
      </w:tr>
      <w:tr w:rsidR="005653EA" w:rsidRPr="00EC6704" w14:paraId="7DE7E474" w14:textId="77777777" w:rsidTr="005653EA">
        <w:tc>
          <w:tcPr>
            <w:tcW w:w="1757" w:type="dxa"/>
          </w:tcPr>
          <w:p w14:paraId="41756285" w14:textId="77777777" w:rsidR="005653EA" w:rsidRPr="00EC6704" w:rsidRDefault="005653EA" w:rsidP="005653EA">
            <w:pPr>
              <w:jc w:val="both"/>
              <w:rPr>
                <w:b/>
                <w:sz w:val="20"/>
                <w:szCs w:val="20"/>
              </w:rPr>
            </w:pPr>
          </w:p>
        </w:tc>
        <w:tc>
          <w:tcPr>
            <w:tcW w:w="7371" w:type="dxa"/>
          </w:tcPr>
          <w:p w14:paraId="4F5152F2" w14:textId="77777777" w:rsidR="005653EA" w:rsidRPr="00EC6704" w:rsidRDefault="005653EA" w:rsidP="005653EA">
            <w:pPr>
              <w:jc w:val="both"/>
              <w:rPr>
                <w:sz w:val="20"/>
                <w:szCs w:val="20"/>
              </w:rPr>
            </w:pPr>
          </w:p>
        </w:tc>
      </w:tr>
      <w:tr w:rsidR="005653EA" w:rsidRPr="00EC6704" w14:paraId="77BE8130" w14:textId="77777777" w:rsidTr="005653EA">
        <w:tc>
          <w:tcPr>
            <w:tcW w:w="1757" w:type="dxa"/>
          </w:tcPr>
          <w:p w14:paraId="44342E7A" w14:textId="77777777" w:rsidR="005653EA" w:rsidRPr="00EC6704" w:rsidRDefault="005653EA" w:rsidP="005653EA">
            <w:pPr>
              <w:jc w:val="both"/>
              <w:rPr>
                <w:b/>
                <w:sz w:val="20"/>
                <w:szCs w:val="20"/>
              </w:rPr>
            </w:pPr>
            <w:r w:rsidRPr="00EC6704">
              <w:rPr>
                <w:b/>
                <w:sz w:val="20"/>
                <w:szCs w:val="20"/>
              </w:rPr>
              <w:t>Náplň:</w:t>
            </w:r>
          </w:p>
        </w:tc>
        <w:tc>
          <w:tcPr>
            <w:tcW w:w="7371" w:type="dxa"/>
          </w:tcPr>
          <w:p w14:paraId="20E7CD5F" w14:textId="77777777" w:rsidR="005653EA" w:rsidRPr="00EC6704" w:rsidRDefault="005653EA" w:rsidP="005653EA">
            <w:pPr>
              <w:jc w:val="both"/>
              <w:rPr>
                <w:sz w:val="20"/>
                <w:szCs w:val="20"/>
              </w:rPr>
            </w:pPr>
            <w:r w:rsidRPr="00EC6704">
              <w:rPr>
                <w:sz w:val="20"/>
                <w:szCs w:val="20"/>
              </w:rPr>
              <w:t>Praktický nácvik úkonů u traumatických pacientů v přednemocniční péči v polních podmínkách.</w:t>
            </w:r>
          </w:p>
        </w:tc>
      </w:tr>
      <w:tr w:rsidR="005653EA" w:rsidRPr="00EC6704" w14:paraId="7CBE01E7" w14:textId="77777777" w:rsidTr="005653EA">
        <w:tblPrEx>
          <w:tblCellMar>
            <w:left w:w="108" w:type="dxa"/>
            <w:right w:w="108" w:type="dxa"/>
          </w:tblCellMar>
        </w:tblPrEx>
        <w:tc>
          <w:tcPr>
            <w:tcW w:w="1757" w:type="dxa"/>
            <w:tcBorders>
              <w:top w:val="single" w:sz="4" w:space="0" w:color="auto"/>
              <w:left w:val="single" w:sz="4" w:space="0" w:color="auto"/>
              <w:bottom w:val="single" w:sz="4" w:space="0" w:color="auto"/>
              <w:right w:val="single" w:sz="4" w:space="0" w:color="auto"/>
            </w:tcBorders>
          </w:tcPr>
          <w:p w14:paraId="626EF9CF" w14:textId="77777777" w:rsidR="005653EA" w:rsidRPr="00EC6704" w:rsidRDefault="005653EA" w:rsidP="005653EA">
            <w:pPr>
              <w:jc w:val="both"/>
              <w:rPr>
                <w:b/>
                <w:sz w:val="20"/>
                <w:szCs w:val="20"/>
              </w:rPr>
            </w:pPr>
          </w:p>
        </w:tc>
        <w:tc>
          <w:tcPr>
            <w:tcW w:w="7371" w:type="dxa"/>
            <w:tcBorders>
              <w:top w:val="single" w:sz="4" w:space="0" w:color="auto"/>
              <w:left w:val="single" w:sz="4" w:space="0" w:color="auto"/>
              <w:bottom w:val="single" w:sz="4" w:space="0" w:color="auto"/>
              <w:right w:val="single" w:sz="4" w:space="0" w:color="auto"/>
            </w:tcBorders>
          </w:tcPr>
          <w:p w14:paraId="56725F47" w14:textId="77777777" w:rsidR="005653EA" w:rsidRPr="00EC6704" w:rsidRDefault="005653EA" w:rsidP="005653EA">
            <w:pPr>
              <w:jc w:val="both"/>
              <w:rPr>
                <w:sz w:val="20"/>
                <w:szCs w:val="20"/>
              </w:rPr>
            </w:pPr>
          </w:p>
        </w:tc>
      </w:tr>
      <w:tr w:rsidR="005653EA" w:rsidRPr="00EC6704" w14:paraId="0BFC0216" w14:textId="77777777" w:rsidTr="005653EA">
        <w:tblPrEx>
          <w:tblCellMar>
            <w:left w:w="108" w:type="dxa"/>
            <w:right w:w="108" w:type="dxa"/>
          </w:tblCellMar>
        </w:tblPrEx>
        <w:tc>
          <w:tcPr>
            <w:tcW w:w="1757" w:type="dxa"/>
            <w:tcBorders>
              <w:top w:val="single" w:sz="4" w:space="0" w:color="auto"/>
              <w:left w:val="single" w:sz="4" w:space="0" w:color="auto"/>
              <w:bottom w:val="single" w:sz="4" w:space="0" w:color="auto"/>
              <w:right w:val="single" w:sz="4" w:space="0" w:color="auto"/>
            </w:tcBorders>
          </w:tcPr>
          <w:p w14:paraId="205BF654" w14:textId="77777777" w:rsidR="005653EA" w:rsidRPr="00EC6704" w:rsidRDefault="005653EA" w:rsidP="005653EA">
            <w:pPr>
              <w:jc w:val="both"/>
              <w:rPr>
                <w:b/>
                <w:bCs/>
                <w:sz w:val="20"/>
                <w:szCs w:val="20"/>
              </w:rPr>
            </w:pPr>
            <w:r w:rsidRPr="00EC6704">
              <w:rPr>
                <w:b/>
                <w:bCs/>
                <w:sz w:val="20"/>
                <w:szCs w:val="20"/>
              </w:rPr>
              <w:t>Absolvent musí</w:t>
            </w:r>
          </w:p>
        </w:tc>
        <w:tc>
          <w:tcPr>
            <w:tcW w:w="7371" w:type="dxa"/>
            <w:tcBorders>
              <w:top w:val="single" w:sz="4" w:space="0" w:color="auto"/>
              <w:left w:val="single" w:sz="4" w:space="0" w:color="auto"/>
              <w:bottom w:val="single" w:sz="4" w:space="0" w:color="auto"/>
              <w:right w:val="single" w:sz="4" w:space="0" w:color="auto"/>
            </w:tcBorders>
          </w:tcPr>
          <w:p w14:paraId="0305AE4A" w14:textId="77777777" w:rsidR="005653EA" w:rsidRPr="00EC6704" w:rsidRDefault="005653EA" w:rsidP="005653EA">
            <w:pPr>
              <w:jc w:val="both"/>
              <w:rPr>
                <w:sz w:val="20"/>
                <w:szCs w:val="20"/>
              </w:rPr>
            </w:pPr>
          </w:p>
        </w:tc>
      </w:tr>
      <w:tr w:rsidR="005653EA" w:rsidRPr="00EC6704" w14:paraId="11BFE92A" w14:textId="77777777" w:rsidTr="005653EA">
        <w:tblPrEx>
          <w:tblCellMar>
            <w:left w:w="108" w:type="dxa"/>
            <w:right w:w="108" w:type="dxa"/>
          </w:tblCellMar>
        </w:tblPrEx>
        <w:tc>
          <w:tcPr>
            <w:tcW w:w="1757" w:type="dxa"/>
            <w:tcBorders>
              <w:top w:val="single" w:sz="4" w:space="0" w:color="auto"/>
              <w:left w:val="single" w:sz="4" w:space="0" w:color="auto"/>
              <w:bottom w:val="single" w:sz="4" w:space="0" w:color="auto"/>
              <w:right w:val="single" w:sz="4" w:space="0" w:color="auto"/>
            </w:tcBorders>
          </w:tcPr>
          <w:p w14:paraId="5DE8B81F" w14:textId="77777777" w:rsidR="005653EA" w:rsidRPr="00EC6704" w:rsidRDefault="005653EA" w:rsidP="005653EA">
            <w:pPr>
              <w:jc w:val="both"/>
              <w:rPr>
                <w:b/>
                <w:bCs/>
                <w:sz w:val="20"/>
                <w:szCs w:val="20"/>
              </w:rPr>
            </w:pPr>
            <w:r w:rsidRPr="00EC6704">
              <w:rPr>
                <w:b/>
                <w:bCs/>
                <w:sz w:val="20"/>
                <w:szCs w:val="20"/>
              </w:rPr>
              <w:t>Znát:</w:t>
            </w:r>
          </w:p>
        </w:tc>
        <w:tc>
          <w:tcPr>
            <w:tcW w:w="7371" w:type="dxa"/>
            <w:tcBorders>
              <w:top w:val="single" w:sz="4" w:space="0" w:color="auto"/>
              <w:left w:val="single" w:sz="4" w:space="0" w:color="auto"/>
              <w:bottom w:val="single" w:sz="4" w:space="0" w:color="auto"/>
              <w:right w:val="single" w:sz="4" w:space="0" w:color="auto"/>
            </w:tcBorders>
          </w:tcPr>
          <w:p w14:paraId="43EC5B96" w14:textId="77777777" w:rsidR="005653EA" w:rsidRDefault="005653EA" w:rsidP="005653EA">
            <w:pPr>
              <w:pStyle w:val="Normlnweb"/>
              <w:numPr>
                <w:ilvl w:val="0"/>
                <w:numId w:val="14"/>
              </w:numPr>
              <w:spacing w:before="0" w:beforeAutospacing="0" w:after="0" w:afterAutospacing="0"/>
              <w:ind w:left="170" w:hanging="170"/>
              <w:jc w:val="both"/>
              <w:rPr>
                <w:sz w:val="20"/>
              </w:rPr>
            </w:pPr>
            <w:r w:rsidRPr="002777AB">
              <w:rPr>
                <w:sz w:val="20"/>
              </w:rPr>
              <w:t>Algoritmus vyšetření pacienta s</w:t>
            </w:r>
            <w:r>
              <w:rPr>
                <w:sz w:val="20"/>
              </w:rPr>
              <w:t> </w:t>
            </w:r>
            <w:r w:rsidRPr="002777AB">
              <w:rPr>
                <w:sz w:val="20"/>
              </w:rPr>
              <w:t>traumatem</w:t>
            </w:r>
          </w:p>
          <w:p w14:paraId="5D826E58" w14:textId="77777777" w:rsidR="005653EA" w:rsidRDefault="005653EA" w:rsidP="005653EA">
            <w:pPr>
              <w:pStyle w:val="Normlnweb"/>
              <w:numPr>
                <w:ilvl w:val="0"/>
                <w:numId w:val="14"/>
              </w:numPr>
              <w:spacing w:before="0" w:beforeAutospacing="0" w:after="0" w:afterAutospacing="0"/>
              <w:ind w:left="170" w:hanging="170"/>
              <w:jc w:val="both"/>
              <w:rPr>
                <w:sz w:val="20"/>
              </w:rPr>
            </w:pPr>
            <w:r w:rsidRPr="002777AB">
              <w:rPr>
                <w:sz w:val="20"/>
              </w:rPr>
              <w:t>Identifikovat pacienta v život ohrožujícím stavu</w:t>
            </w:r>
          </w:p>
          <w:p w14:paraId="6FD0128A" w14:textId="77777777" w:rsidR="005653EA" w:rsidRDefault="005653EA" w:rsidP="005653EA">
            <w:pPr>
              <w:pStyle w:val="Normlnweb"/>
              <w:numPr>
                <w:ilvl w:val="0"/>
                <w:numId w:val="14"/>
              </w:numPr>
              <w:spacing w:before="0" w:beforeAutospacing="0" w:after="0" w:afterAutospacing="0"/>
              <w:ind w:left="170" w:hanging="170"/>
              <w:jc w:val="both"/>
              <w:rPr>
                <w:sz w:val="20"/>
              </w:rPr>
            </w:pPr>
            <w:r w:rsidRPr="002777AB">
              <w:rPr>
                <w:sz w:val="20"/>
              </w:rPr>
              <w:t>Rozeznat příznaky šokového stavu</w:t>
            </w:r>
          </w:p>
          <w:p w14:paraId="1C64198B" w14:textId="77777777" w:rsidR="005653EA" w:rsidRDefault="005653EA" w:rsidP="005653EA">
            <w:pPr>
              <w:pStyle w:val="Normlnweb"/>
              <w:numPr>
                <w:ilvl w:val="0"/>
                <w:numId w:val="14"/>
              </w:numPr>
              <w:spacing w:before="0" w:beforeAutospacing="0" w:after="0" w:afterAutospacing="0"/>
              <w:ind w:left="170" w:hanging="170"/>
              <w:jc w:val="both"/>
              <w:rPr>
                <w:sz w:val="20"/>
              </w:rPr>
            </w:pPr>
            <w:r w:rsidRPr="002777AB">
              <w:rPr>
                <w:sz w:val="20"/>
              </w:rPr>
              <w:t>Identifikovat pacienta s rizikem obstrukce dýchacích cest</w:t>
            </w:r>
          </w:p>
          <w:p w14:paraId="4734A211" w14:textId="77777777" w:rsidR="005653EA" w:rsidRDefault="005653EA" w:rsidP="005653EA">
            <w:pPr>
              <w:pStyle w:val="Normlnweb"/>
              <w:numPr>
                <w:ilvl w:val="0"/>
                <w:numId w:val="14"/>
              </w:numPr>
              <w:spacing w:before="0" w:beforeAutospacing="0" w:after="0" w:afterAutospacing="0"/>
              <w:ind w:left="170" w:hanging="170"/>
              <w:jc w:val="both"/>
              <w:rPr>
                <w:sz w:val="20"/>
              </w:rPr>
            </w:pPr>
            <w:r w:rsidRPr="002777AB">
              <w:rPr>
                <w:sz w:val="20"/>
              </w:rPr>
              <w:t>Rozeznat klinické známky život ohrožujícího poranění hrudníku a břicha</w:t>
            </w:r>
          </w:p>
          <w:p w14:paraId="493A4556" w14:textId="77777777" w:rsidR="005653EA" w:rsidRDefault="005653EA" w:rsidP="005653EA">
            <w:pPr>
              <w:pStyle w:val="Normlnweb"/>
              <w:numPr>
                <w:ilvl w:val="0"/>
                <w:numId w:val="14"/>
              </w:numPr>
              <w:spacing w:before="0" w:beforeAutospacing="0" w:after="0" w:afterAutospacing="0"/>
              <w:ind w:left="170" w:hanging="170"/>
              <w:jc w:val="both"/>
              <w:rPr>
                <w:sz w:val="20"/>
              </w:rPr>
            </w:pPr>
            <w:r w:rsidRPr="002777AB">
              <w:rPr>
                <w:sz w:val="20"/>
              </w:rPr>
              <w:t>Identifikovat život nebo končetinu ohrožující poranění měkkých tkání a skeletu</w:t>
            </w:r>
          </w:p>
          <w:p w14:paraId="5B82C1F1" w14:textId="77777777" w:rsidR="005653EA" w:rsidRDefault="005653EA" w:rsidP="005653EA">
            <w:pPr>
              <w:pStyle w:val="Normlnweb"/>
              <w:numPr>
                <w:ilvl w:val="0"/>
                <w:numId w:val="14"/>
              </w:numPr>
              <w:spacing w:before="0" w:beforeAutospacing="0" w:after="0" w:afterAutospacing="0"/>
              <w:ind w:left="170" w:hanging="170"/>
              <w:jc w:val="both"/>
              <w:rPr>
                <w:sz w:val="20"/>
              </w:rPr>
            </w:pPr>
            <w:r w:rsidRPr="002777AB">
              <w:rPr>
                <w:sz w:val="20"/>
              </w:rPr>
              <w:t>Základní klinické příznaky traumatického poranění hlavy a páteře</w:t>
            </w:r>
          </w:p>
          <w:p w14:paraId="42572240" w14:textId="77777777" w:rsidR="005653EA" w:rsidRDefault="005653EA" w:rsidP="005653EA">
            <w:pPr>
              <w:pStyle w:val="Normlnweb"/>
              <w:numPr>
                <w:ilvl w:val="0"/>
                <w:numId w:val="14"/>
              </w:numPr>
              <w:spacing w:before="0" w:beforeAutospacing="0" w:after="0" w:afterAutospacing="0"/>
              <w:ind w:left="170" w:hanging="170"/>
              <w:jc w:val="both"/>
              <w:rPr>
                <w:sz w:val="20"/>
              </w:rPr>
            </w:pPr>
            <w:r w:rsidRPr="002777AB">
              <w:rPr>
                <w:sz w:val="20"/>
              </w:rPr>
              <w:t>Rozeznat život ohrožující stavy při termálních poranění</w:t>
            </w:r>
          </w:p>
          <w:p w14:paraId="23C9DA14" w14:textId="77777777" w:rsidR="005653EA" w:rsidRPr="002777AB" w:rsidRDefault="005653EA" w:rsidP="005653EA">
            <w:pPr>
              <w:pStyle w:val="Normlnweb"/>
              <w:numPr>
                <w:ilvl w:val="0"/>
                <w:numId w:val="14"/>
              </w:numPr>
              <w:spacing w:before="0" w:beforeAutospacing="0" w:after="0" w:afterAutospacing="0"/>
              <w:ind w:left="170" w:hanging="170"/>
              <w:jc w:val="both"/>
              <w:rPr>
                <w:sz w:val="20"/>
              </w:rPr>
            </w:pPr>
            <w:r w:rsidRPr="002777AB">
              <w:rPr>
                <w:sz w:val="20"/>
              </w:rPr>
              <w:t>Algoritmus pro třídění zraněných do jednotlivých úrovní dle závažnosti stavu</w:t>
            </w:r>
          </w:p>
        </w:tc>
      </w:tr>
      <w:tr w:rsidR="005653EA" w:rsidRPr="00EC6704" w14:paraId="1FE16D75" w14:textId="77777777" w:rsidTr="005653EA">
        <w:tblPrEx>
          <w:tblCellMar>
            <w:left w:w="108" w:type="dxa"/>
            <w:right w:w="108" w:type="dxa"/>
          </w:tblCellMar>
        </w:tblPrEx>
        <w:tc>
          <w:tcPr>
            <w:tcW w:w="1757" w:type="dxa"/>
            <w:tcBorders>
              <w:top w:val="single" w:sz="4" w:space="0" w:color="auto"/>
              <w:left w:val="single" w:sz="4" w:space="0" w:color="auto"/>
              <w:bottom w:val="single" w:sz="4" w:space="0" w:color="auto"/>
              <w:right w:val="single" w:sz="4" w:space="0" w:color="auto"/>
            </w:tcBorders>
          </w:tcPr>
          <w:p w14:paraId="0A60B712" w14:textId="77777777" w:rsidR="005653EA" w:rsidRPr="00EC6704" w:rsidRDefault="005653EA" w:rsidP="005653EA">
            <w:pPr>
              <w:jc w:val="both"/>
              <w:rPr>
                <w:b/>
                <w:bCs/>
                <w:sz w:val="20"/>
                <w:szCs w:val="20"/>
              </w:rPr>
            </w:pPr>
            <w:r w:rsidRPr="00EC6704">
              <w:rPr>
                <w:b/>
                <w:bCs/>
                <w:sz w:val="20"/>
                <w:szCs w:val="20"/>
              </w:rPr>
              <w:t xml:space="preserve">Umět: </w:t>
            </w:r>
          </w:p>
        </w:tc>
        <w:tc>
          <w:tcPr>
            <w:tcW w:w="7371" w:type="dxa"/>
            <w:tcBorders>
              <w:top w:val="single" w:sz="4" w:space="0" w:color="auto"/>
              <w:left w:val="single" w:sz="4" w:space="0" w:color="auto"/>
              <w:bottom w:val="single" w:sz="4" w:space="0" w:color="auto"/>
              <w:right w:val="single" w:sz="4" w:space="0" w:color="auto"/>
            </w:tcBorders>
          </w:tcPr>
          <w:p w14:paraId="3B5BD39A" w14:textId="77777777" w:rsidR="005653EA" w:rsidRDefault="005653EA" w:rsidP="005653EA">
            <w:pPr>
              <w:pStyle w:val="Normlnweb"/>
              <w:numPr>
                <w:ilvl w:val="0"/>
                <w:numId w:val="14"/>
              </w:numPr>
              <w:spacing w:before="0" w:beforeAutospacing="0" w:after="0" w:afterAutospacing="0"/>
              <w:ind w:left="170" w:hanging="170"/>
              <w:jc w:val="both"/>
              <w:rPr>
                <w:sz w:val="20"/>
              </w:rPr>
            </w:pPr>
            <w:r w:rsidRPr="002777AB">
              <w:rPr>
                <w:sz w:val="20"/>
              </w:rPr>
              <w:t xml:space="preserve">Provedením systemizovaného vyšetření pacienta s traumatem v jednotlivých </w:t>
            </w:r>
            <w:r>
              <w:rPr>
                <w:sz w:val="20"/>
              </w:rPr>
              <w:t xml:space="preserve">     </w:t>
            </w:r>
            <w:r w:rsidRPr="002777AB">
              <w:rPr>
                <w:sz w:val="20"/>
              </w:rPr>
              <w:t xml:space="preserve"> </w:t>
            </w:r>
            <w:r>
              <w:rPr>
                <w:sz w:val="20"/>
              </w:rPr>
              <w:t>tělesných kompartmentech</w:t>
            </w:r>
          </w:p>
          <w:p w14:paraId="4CD19F46" w14:textId="77777777" w:rsidR="005653EA" w:rsidRDefault="005653EA" w:rsidP="005653EA">
            <w:pPr>
              <w:pStyle w:val="Normlnweb"/>
              <w:numPr>
                <w:ilvl w:val="0"/>
                <w:numId w:val="14"/>
              </w:numPr>
              <w:spacing w:before="0" w:beforeAutospacing="0" w:after="0" w:afterAutospacing="0"/>
              <w:ind w:left="170" w:hanging="170"/>
              <w:jc w:val="both"/>
              <w:rPr>
                <w:sz w:val="20"/>
              </w:rPr>
            </w:pPr>
            <w:r w:rsidRPr="002777AB">
              <w:rPr>
                <w:sz w:val="20"/>
              </w:rPr>
              <w:t>Postupy při zajištění dýchacích cest pomocí uvolňujících manévrů, nosního, ústního vzduchovodu a supraglotických pomůcek</w:t>
            </w:r>
          </w:p>
          <w:p w14:paraId="20D82297" w14:textId="77777777" w:rsidR="005653EA" w:rsidRDefault="005653EA" w:rsidP="005653EA">
            <w:pPr>
              <w:pStyle w:val="Normlnweb"/>
              <w:numPr>
                <w:ilvl w:val="0"/>
                <w:numId w:val="14"/>
              </w:numPr>
              <w:spacing w:before="0" w:beforeAutospacing="0" w:after="0" w:afterAutospacing="0"/>
              <w:ind w:left="170" w:hanging="170"/>
              <w:jc w:val="both"/>
              <w:rPr>
                <w:sz w:val="20"/>
              </w:rPr>
            </w:pPr>
            <w:r w:rsidRPr="002777AB">
              <w:rPr>
                <w:sz w:val="20"/>
              </w:rPr>
              <w:t>Provedením ošetření tenzního pneumotoraxu</w:t>
            </w:r>
          </w:p>
          <w:p w14:paraId="1EB3AC63" w14:textId="77777777" w:rsidR="005653EA" w:rsidRDefault="005653EA" w:rsidP="005653EA">
            <w:pPr>
              <w:pStyle w:val="Normlnweb"/>
              <w:numPr>
                <w:ilvl w:val="0"/>
                <w:numId w:val="14"/>
              </w:numPr>
              <w:spacing w:before="0" w:beforeAutospacing="0" w:after="0" w:afterAutospacing="0"/>
              <w:ind w:left="170" w:hanging="170"/>
              <w:jc w:val="both"/>
              <w:rPr>
                <w:sz w:val="20"/>
              </w:rPr>
            </w:pPr>
            <w:r w:rsidRPr="002777AB">
              <w:rPr>
                <w:sz w:val="20"/>
              </w:rPr>
              <w:t>Postupy při hodnocení rizika vnitřního krvácení na základě klinického vyšetření</w:t>
            </w:r>
          </w:p>
          <w:p w14:paraId="6DE907E9" w14:textId="77777777" w:rsidR="005653EA" w:rsidRPr="002777AB" w:rsidRDefault="005653EA" w:rsidP="005653EA">
            <w:pPr>
              <w:pStyle w:val="Normlnweb"/>
              <w:numPr>
                <w:ilvl w:val="0"/>
                <w:numId w:val="14"/>
              </w:numPr>
              <w:spacing w:before="0" w:beforeAutospacing="0" w:after="0" w:afterAutospacing="0"/>
              <w:ind w:left="170" w:hanging="170"/>
              <w:jc w:val="both"/>
              <w:rPr>
                <w:sz w:val="20"/>
              </w:rPr>
            </w:pPr>
            <w:r w:rsidRPr="002777AB">
              <w:rPr>
                <w:sz w:val="20"/>
              </w:rPr>
              <w:t>Postupy ošetření při podezření na závažné poranění hlavy nebo páteře</w:t>
            </w:r>
          </w:p>
        </w:tc>
      </w:tr>
      <w:tr w:rsidR="005653EA" w:rsidRPr="00EC6704" w14:paraId="7A5DEABB" w14:textId="77777777" w:rsidTr="005653EA">
        <w:tblPrEx>
          <w:tblCellMar>
            <w:left w:w="108" w:type="dxa"/>
            <w:right w:w="108" w:type="dxa"/>
          </w:tblCellMar>
        </w:tblPrEx>
        <w:tc>
          <w:tcPr>
            <w:tcW w:w="1757" w:type="dxa"/>
            <w:tcBorders>
              <w:top w:val="single" w:sz="4" w:space="0" w:color="auto"/>
              <w:left w:val="single" w:sz="4" w:space="0" w:color="auto"/>
              <w:bottom w:val="single" w:sz="4" w:space="0" w:color="auto"/>
              <w:right w:val="single" w:sz="4" w:space="0" w:color="auto"/>
            </w:tcBorders>
          </w:tcPr>
          <w:p w14:paraId="2630E611" w14:textId="77777777" w:rsidR="005653EA" w:rsidRPr="00EC6704" w:rsidRDefault="005653EA" w:rsidP="005653EA">
            <w:pPr>
              <w:jc w:val="both"/>
              <w:rPr>
                <w:b/>
                <w:bCs/>
                <w:sz w:val="20"/>
                <w:szCs w:val="20"/>
              </w:rPr>
            </w:pPr>
            <w:r w:rsidRPr="00EC6704">
              <w:rPr>
                <w:b/>
                <w:bCs/>
                <w:sz w:val="20"/>
                <w:szCs w:val="20"/>
              </w:rPr>
              <w:t>Být seznámen:</w:t>
            </w:r>
          </w:p>
        </w:tc>
        <w:tc>
          <w:tcPr>
            <w:tcW w:w="7371" w:type="dxa"/>
            <w:tcBorders>
              <w:top w:val="single" w:sz="4" w:space="0" w:color="auto"/>
              <w:left w:val="single" w:sz="4" w:space="0" w:color="auto"/>
              <w:bottom w:val="single" w:sz="4" w:space="0" w:color="auto"/>
              <w:right w:val="single" w:sz="4" w:space="0" w:color="auto"/>
            </w:tcBorders>
          </w:tcPr>
          <w:p w14:paraId="3CF6D55F" w14:textId="77777777" w:rsidR="005653EA" w:rsidRDefault="005653EA" w:rsidP="005653EA">
            <w:pPr>
              <w:pStyle w:val="Normlnweb"/>
              <w:numPr>
                <w:ilvl w:val="0"/>
                <w:numId w:val="14"/>
              </w:numPr>
              <w:spacing w:before="0" w:beforeAutospacing="0" w:after="0" w:afterAutospacing="0"/>
              <w:ind w:left="170" w:hanging="170"/>
              <w:jc w:val="both"/>
              <w:rPr>
                <w:sz w:val="20"/>
              </w:rPr>
            </w:pPr>
            <w:r w:rsidRPr="002777AB">
              <w:rPr>
                <w:sz w:val="20"/>
              </w:rPr>
              <w:t xml:space="preserve">Se zajištěním základních životních funkcí pacienta pro transport na ROLI 2 </w:t>
            </w:r>
          </w:p>
          <w:p w14:paraId="64646404" w14:textId="77777777" w:rsidR="005653EA" w:rsidRPr="002777AB" w:rsidRDefault="005653EA" w:rsidP="005653EA">
            <w:pPr>
              <w:pStyle w:val="Normlnweb"/>
              <w:numPr>
                <w:ilvl w:val="0"/>
                <w:numId w:val="14"/>
              </w:numPr>
              <w:spacing w:before="0" w:beforeAutospacing="0" w:after="0" w:afterAutospacing="0"/>
              <w:ind w:left="170" w:hanging="170"/>
              <w:jc w:val="both"/>
              <w:rPr>
                <w:sz w:val="20"/>
              </w:rPr>
            </w:pPr>
            <w:r w:rsidRPr="002777AB">
              <w:rPr>
                <w:sz w:val="20"/>
              </w:rPr>
              <w:t>S komunikací a způsobem předání pacienta na ROLI 2Se způsobem přidělování učeben</w:t>
            </w:r>
          </w:p>
        </w:tc>
      </w:tr>
    </w:tbl>
    <w:p w14:paraId="0002FCC0" w14:textId="77777777" w:rsidR="000D4B59" w:rsidRDefault="000D4B59" w:rsidP="00EE59E0">
      <w:pPr>
        <w:tabs>
          <w:tab w:val="right" w:pos="8931"/>
        </w:tabs>
        <w:ind w:left="703" w:hanging="703"/>
      </w:pPr>
    </w:p>
    <w:p w14:paraId="0DA70C1F" w14:textId="77777777" w:rsidR="000D4B59" w:rsidRDefault="00077E7F" w:rsidP="000D4B59">
      <w:pPr>
        <w:tabs>
          <w:tab w:val="right" w:pos="8931"/>
        </w:tabs>
        <w:ind w:left="703" w:hanging="703"/>
        <w:rPr>
          <w:b/>
        </w:rPr>
      </w:pPr>
      <w:r w:rsidRPr="000D4B59">
        <w:br w:type="page"/>
      </w:r>
      <w:r w:rsidR="000D4B59" w:rsidRPr="00F97ECB">
        <w:rPr>
          <w:b/>
        </w:rPr>
        <w:lastRenderedPageBreak/>
        <w:t>H-</w:t>
      </w:r>
      <w:r w:rsidR="000D4B59">
        <w:rPr>
          <w:b/>
        </w:rPr>
        <w:t xml:space="preserve">07/1-38    </w:t>
      </w:r>
    </w:p>
    <w:p w14:paraId="5C88C7D8" w14:textId="77777777" w:rsidR="000D4B59" w:rsidRPr="00232B5A" w:rsidRDefault="000D4B59" w:rsidP="000D4B59">
      <w:pPr>
        <w:shd w:val="clear" w:color="auto" w:fill="F2F2F2"/>
        <w:tabs>
          <w:tab w:val="right" w:pos="8931"/>
        </w:tabs>
        <w:ind w:left="703" w:hanging="703"/>
        <w:jc w:val="center"/>
        <w:rPr>
          <w:b/>
          <w:sz w:val="23"/>
          <w:szCs w:val="23"/>
        </w:rPr>
      </w:pPr>
      <w:r w:rsidRPr="00232B5A">
        <w:rPr>
          <w:b/>
          <w:sz w:val="23"/>
          <w:szCs w:val="23"/>
        </w:rPr>
        <w:t>KATEDRA URGENTNÍ MEDICÍNY Y VOJENSKÉHO VŠEOBECNÉHO LÉKAŘSTVÍ</w:t>
      </w:r>
    </w:p>
    <w:p w14:paraId="0667952F" w14:textId="77777777" w:rsidR="000D4B59" w:rsidRDefault="000D4B59" w:rsidP="000D4B59">
      <w:pPr>
        <w:shd w:val="clear" w:color="auto" w:fill="F2F2F2"/>
        <w:tabs>
          <w:tab w:val="right" w:pos="8931"/>
        </w:tabs>
        <w:ind w:left="703" w:hanging="703"/>
        <w:jc w:val="center"/>
      </w:pPr>
      <w:r>
        <w:rPr>
          <w:b/>
        </w:rPr>
        <w:t>(K-307)</w:t>
      </w:r>
    </w:p>
    <w:p w14:paraId="4ED2D07D" w14:textId="77777777" w:rsidR="000D4B59" w:rsidRDefault="000D4B59" w:rsidP="00C64667">
      <w:pPr>
        <w:jc w:val="center"/>
        <w:rPr>
          <w:b/>
        </w:rPr>
      </w:pPr>
    </w:p>
    <w:p w14:paraId="08952FE5" w14:textId="77777777" w:rsidR="000D4B59" w:rsidRDefault="000D4B59" w:rsidP="00C64667">
      <w:pPr>
        <w:jc w:val="center"/>
        <w:rPr>
          <w:b/>
        </w:rPr>
      </w:pPr>
    </w:p>
    <w:p w14:paraId="5E5B078E" w14:textId="77777777" w:rsidR="00E43D50" w:rsidRPr="00F97ECB" w:rsidRDefault="00E43D50" w:rsidP="000D4B59">
      <w:pPr>
        <w:jc w:val="center"/>
        <w:rPr>
          <w:b/>
        </w:rPr>
      </w:pPr>
      <w:r w:rsidRPr="00F97ECB">
        <w:rPr>
          <w:b/>
        </w:rPr>
        <w:t>ODBORNÝ KURZ</w:t>
      </w:r>
    </w:p>
    <w:p w14:paraId="653DC899" w14:textId="77777777" w:rsidR="00F76523" w:rsidRPr="009148AD" w:rsidRDefault="00F76523" w:rsidP="000D4B59">
      <w:pPr>
        <w:jc w:val="center"/>
        <w:rPr>
          <w:b/>
          <w:caps/>
        </w:rPr>
      </w:pPr>
      <w:r>
        <w:rPr>
          <w:b/>
          <w:caps/>
        </w:rPr>
        <w:t>Tactical Combat Casualty Care – Combat Lifesaver</w:t>
      </w:r>
    </w:p>
    <w:p w14:paraId="0E4572A5" w14:textId="77777777" w:rsidR="001B7114" w:rsidRDefault="00F76523" w:rsidP="000D4B59">
      <w:pPr>
        <w:jc w:val="center"/>
        <w:rPr>
          <w:b/>
          <w:caps/>
        </w:rPr>
      </w:pPr>
      <w:r w:rsidRPr="00F97ECB">
        <w:rPr>
          <w:b/>
          <w:caps/>
        </w:rPr>
        <w:t xml:space="preserve"> </w:t>
      </w:r>
      <w:r w:rsidR="001B7114" w:rsidRPr="00F97ECB">
        <w:rPr>
          <w:b/>
          <w:caps/>
        </w:rPr>
        <w:t>(</w:t>
      </w:r>
      <w:r w:rsidR="00EA3A13">
        <w:rPr>
          <w:b/>
          <w:caps/>
        </w:rPr>
        <w:t xml:space="preserve">TCCC - </w:t>
      </w:r>
      <w:r w:rsidR="001B7114" w:rsidRPr="00F97ECB">
        <w:rPr>
          <w:b/>
        </w:rPr>
        <w:t xml:space="preserve">CLS </w:t>
      </w:r>
      <w:r w:rsidR="001B7114" w:rsidRPr="00F97ECB">
        <w:rPr>
          <w:b/>
          <w:caps/>
        </w:rPr>
        <w:t>course)</w:t>
      </w:r>
    </w:p>
    <w:p w14:paraId="194BEE59" w14:textId="77777777" w:rsidR="000D4B59" w:rsidRPr="00F97ECB" w:rsidRDefault="000D4B59" w:rsidP="000D4B59">
      <w:pPr>
        <w:jc w:val="center"/>
        <w:rPr>
          <w:b/>
        </w:rPr>
      </w:pPr>
    </w:p>
    <w:tbl>
      <w:tblPr>
        <w:tblW w:w="9141"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8"/>
        <w:gridCol w:w="7"/>
        <w:gridCol w:w="7342"/>
        <w:gridCol w:w="14"/>
      </w:tblGrid>
      <w:tr w:rsidR="005653EA" w:rsidRPr="00EC6704" w14:paraId="175CE6BD" w14:textId="77777777" w:rsidTr="005653EA">
        <w:tc>
          <w:tcPr>
            <w:tcW w:w="1785" w:type="dxa"/>
            <w:gridSpan w:val="2"/>
          </w:tcPr>
          <w:p w14:paraId="11038DF9" w14:textId="77777777" w:rsidR="005653EA" w:rsidRPr="00EC6704" w:rsidRDefault="005653EA" w:rsidP="005653EA">
            <w:pPr>
              <w:jc w:val="both"/>
              <w:rPr>
                <w:b/>
                <w:sz w:val="20"/>
                <w:szCs w:val="20"/>
              </w:rPr>
            </w:pPr>
            <w:r w:rsidRPr="00EC6704">
              <w:rPr>
                <w:b/>
                <w:sz w:val="20"/>
                <w:szCs w:val="20"/>
              </w:rPr>
              <w:t>Garant:</w:t>
            </w:r>
          </w:p>
        </w:tc>
        <w:tc>
          <w:tcPr>
            <w:tcW w:w="7356" w:type="dxa"/>
            <w:gridSpan w:val="2"/>
          </w:tcPr>
          <w:p w14:paraId="506A416E" w14:textId="77777777" w:rsidR="005653EA" w:rsidRPr="00BE7329" w:rsidRDefault="005653EA" w:rsidP="005653EA">
            <w:pPr>
              <w:rPr>
                <w:b/>
                <w:sz w:val="20"/>
                <w:szCs w:val="20"/>
              </w:rPr>
            </w:pPr>
            <w:r w:rsidRPr="00BE7329">
              <w:rPr>
                <w:b/>
                <w:sz w:val="20"/>
                <w:szCs w:val="20"/>
              </w:rPr>
              <w:t>kpt. Mgr. Klára Dušková</w:t>
            </w:r>
          </w:p>
        </w:tc>
      </w:tr>
      <w:tr w:rsidR="005653EA" w:rsidRPr="00EC6704" w14:paraId="10A6B0F6" w14:textId="77777777" w:rsidTr="005653EA">
        <w:tc>
          <w:tcPr>
            <w:tcW w:w="1785" w:type="dxa"/>
            <w:gridSpan w:val="2"/>
          </w:tcPr>
          <w:p w14:paraId="620CA8F7" w14:textId="77777777" w:rsidR="005653EA" w:rsidRPr="00EC6704" w:rsidRDefault="005653EA" w:rsidP="005653EA">
            <w:pPr>
              <w:jc w:val="both"/>
              <w:rPr>
                <w:b/>
                <w:sz w:val="20"/>
                <w:szCs w:val="20"/>
              </w:rPr>
            </w:pPr>
          </w:p>
        </w:tc>
        <w:tc>
          <w:tcPr>
            <w:tcW w:w="7356" w:type="dxa"/>
            <w:gridSpan w:val="2"/>
          </w:tcPr>
          <w:p w14:paraId="1ABAF070" w14:textId="77777777" w:rsidR="005653EA" w:rsidRPr="00EC6704" w:rsidRDefault="005653EA" w:rsidP="005653EA">
            <w:pPr>
              <w:pStyle w:val="Nadpis1"/>
              <w:jc w:val="left"/>
              <w:rPr>
                <w:sz w:val="20"/>
              </w:rPr>
            </w:pPr>
          </w:p>
        </w:tc>
      </w:tr>
      <w:tr w:rsidR="005653EA" w:rsidRPr="00EC6704" w14:paraId="11A17567" w14:textId="77777777" w:rsidTr="005653EA">
        <w:tc>
          <w:tcPr>
            <w:tcW w:w="1785" w:type="dxa"/>
            <w:gridSpan w:val="2"/>
          </w:tcPr>
          <w:p w14:paraId="65DF90A7" w14:textId="77777777" w:rsidR="005653EA" w:rsidRPr="00EC6704" w:rsidRDefault="005653EA" w:rsidP="005653EA">
            <w:pPr>
              <w:jc w:val="both"/>
              <w:rPr>
                <w:sz w:val="20"/>
                <w:szCs w:val="20"/>
              </w:rPr>
            </w:pPr>
            <w:r w:rsidRPr="00EC6704">
              <w:rPr>
                <w:b/>
                <w:sz w:val="20"/>
                <w:szCs w:val="20"/>
              </w:rPr>
              <w:t>Cíl:</w:t>
            </w:r>
          </w:p>
        </w:tc>
        <w:tc>
          <w:tcPr>
            <w:tcW w:w="7356" w:type="dxa"/>
            <w:gridSpan w:val="2"/>
          </w:tcPr>
          <w:p w14:paraId="4CBD34DA" w14:textId="77777777" w:rsidR="005653EA" w:rsidRPr="00EC6704" w:rsidRDefault="005653EA" w:rsidP="00F33D75">
            <w:pPr>
              <w:jc w:val="both"/>
              <w:rPr>
                <w:color w:val="FF0000"/>
                <w:sz w:val="20"/>
                <w:szCs w:val="20"/>
              </w:rPr>
            </w:pPr>
            <w:r w:rsidRPr="00EC6704">
              <w:rPr>
                <w:sz w:val="20"/>
                <w:szCs w:val="20"/>
              </w:rPr>
              <w:t>Cílem kurzu Tactical Combat Casualty Care - Combat LifeSaver (TCCC CLS) je připravit vojenský personál k uplatnění získaných znalostí při reálném zabezpečení a na bojišti. Po absolvování kurzu získají studenti základní kvalifikaci TCCC - „TCCC basic proficiency qualifications“.</w:t>
            </w:r>
          </w:p>
        </w:tc>
      </w:tr>
      <w:tr w:rsidR="005653EA" w:rsidRPr="00EC6704" w14:paraId="66FE0261" w14:textId="77777777" w:rsidTr="005653EA">
        <w:tc>
          <w:tcPr>
            <w:tcW w:w="1785" w:type="dxa"/>
            <w:gridSpan w:val="2"/>
          </w:tcPr>
          <w:p w14:paraId="7A219A99" w14:textId="77777777" w:rsidR="005653EA" w:rsidRPr="00EC6704" w:rsidRDefault="005653EA" w:rsidP="005653EA">
            <w:pPr>
              <w:jc w:val="both"/>
              <w:rPr>
                <w:b/>
                <w:sz w:val="20"/>
                <w:szCs w:val="20"/>
              </w:rPr>
            </w:pPr>
          </w:p>
        </w:tc>
        <w:tc>
          <w:tcPr>
            <w:tcW w:w="7356" w:type="dxa"/>
            <w:gridSpan w:val="2"/>
          </w:tcPr>
          <w:p w14:paraId="7634E9E6" w14:textId="77777777" w:rsidR="005653EA" w:rsidRPr="00EC6704" w:rsidRDefault="005653EA" w:rsidP="005653EA">
            <w:pPr>
              <w:jc w:val="both"/>
              <w:rPr>
                <w:color w:val="FF0000"/>
                <w:sz w:val="20"/>
                <w:szCs w:val="20"/>
              </w:rPr>
            </w:pPr>
          </w:p>
        </w:tc>
      </w:tr>
      <w:tr w:rsidR="005653EA" w:rsidRPr="00EC6704" w14:paraId="10D97DE9" w14:textId="77777777" w:rsidTr="005653EA">
        <w:tc>
          <w:tcPr>
            <w:tcW w:w="1785" w:type="dxa"/>
            <w:gridSpan w:val="2"/>
          </w:tcPr>
          <w:p w14:paraId="39AE3DBF" w14:textId="77777777" w:rsidR="005653EA" w:rsidRPr="00EC6704" w:rsidRDefault="005653EA" w:rsidP="005653EA">
            <w:pPr>
              <w:jc w:val="both"/>
              <w:rPr>
                <w:sz w:val="20"/>
                <w:szCs w:val="20"/>
              </w:rPr>
            </w:pPr>
            <w:r w:rsidRPr="00EC6704">
              <w:rPr>
                <w:b/>
                <w:sz w:val="20"/>
                <w:szCs w:val="20"/>
              </w:rPr>
              <w:t>Určení:</w:t>
            </w:r>
          </w:p>
        </w:tc>
        <w:tc>
          <w:tcPr>
            <w:tcW w:w="7356" w:type="dxa"/>
            <w:gridSpan w:val="2"/>
          </w:tcPr>
          <w:p w14:paraId="6C83A18D" w14:textId="77777777" w:rsidR="005653EA" w:rsidRPr="00EC6704" w:rsidRDefault="005653EA" w:rsidP="005653EA">
            <w:pPr>
              <w:jc w:val="both"/>
              <w:rPr>
                <w:color w:val="FF0000"/>
                <w:sz w:val="20"/>
                <w:szCs w:val="20"/>
              </w:rPr>
            </w:pPr>
            <w:r w:rsidRPr="00EC6704">
              <w:rPr>
                <w:sz w:val="20"/>
                <w:szCs w:val="20"/>
              </w:rPr>
              <w:t xml:space="preserve">Vojáci z povolání – příslušníci speciálních jednotek zařazeni na zdravotnické funkce jako druhá odbornost, studenti 2. ročníku </w:t>
            </w:r>
            <w:r>
              <w:rPr>
                <w:sz w:val="20"/>
                <w:szCs w:val="20"/>
              </w:rPr>
              <w:t>VLF</w:t>
            </w:r>
            <w:r w:rsidRPr="00EC6704">
              <w:rPr>
                <w:sz w:val="20"/>
                <w:szCs w:val="20"/>
              </w:rPr>
              <w:t xml:space="preserve"> UO bakalářského studijního programu Zdravotnické záchranářství.</w:t>
            </w:r>
          </w:p>
        </w:tc>
      </w:tr>
      <w:tr w:rsidR="005653EA" w:rsidRPr="00EC6704" w14:paraId="34EFED9F" w14:textId="77777777" w:rsidTr="005653EA">
        <w:tc>
          <w:tcPr>
            <w:tcW w:w="1785" w:type="dxa"/>
            <w:gridSpan w:val="2"/>
          </w:tcPr>
          <w:p w14:paraId="02C0057A" w14:textId="77777777" w:rsidR="005653EA" w:rsidRPr="00EC6704" w:rsidRDefault="005653EA" w:rsidP="005653EA">
            <w:pPr>
              <w:jc w:val="both"/>
              <w:rPr>
                <w:b/>
                <w:sz w:val="20"/>
                <w:szCs w:val="20"/>
              </w:rPr>
            </w:pPr>
          </w:p>
        </w:tc>
        <w:tc>
          <w:tcPr>
            <w:tcW w:w="7356" w:type="dxa"/>
            <w:gridSpan w:val="2"/>
          </w:tcPr>
          <w:p w14:paraId="1B9EC4C8" w14:textId="77777777" w:rsidR="005653EA" w:rsidRPr="00EC6704" w:rsidRDefault="005653EA" w:rsidP="005653EA">
            <w:pPr>
              <w:jc w:val="center"/>
              <w:rPr>
                <w:sz w:val="20"/>
                <w:szCs w:val="20"/>
              </w:rPr>
            </w:pPr>
          </w:p>
        </w:tc>
      </w:tr>
      <w:tr w:rsidR="005653EA" w:rsidRPr="00EC6704" w14:paraId="5BEF9DCB" w14:textId="77777777" w:rsidTr="005653EA">
        <w:tc>
          <w:tcPr>
            <w:tcW w:w="1785" w:type="dxa"/>
            <w:gridSpan w:val="2"/>
          </w:tcPr>
          <w:p w14:paraId="737BC9BF" w14:textId="77777777" w:rsidR="005653EA" w:rsidRPr="00EC6704" w:rsidRDefault="005653EA" w:rsidP="005653EA">
            <w:pPr>
              <w:jc w:val="both"/>
              <w:rPr>
                <w:b/>
                <w:sz w:val="20"/>
                <w:szCs w:val="20"/>
              </w:rPr>
            </w:pPr>
            <w:r w:rsidRPr="00EC6704">
              <w:rPr>
                <w:b/>
                <w:sz w:val="20"/>
                <w:szCs w:val="20"/>
              </w:rPr>
              <w:t xml:space="preserve">Kvalifikační </w:t>
            </w:r>
          </w:p>
          <w:p w14:paraId="6EF78E2F" w14:textId="77777777" w:rsidR="005653EA" w:rsidRPr="00EC6704" w:rsidRDefault="005653EA" w:rsidP="005653EA">
            <w:pPr>
              <w:jc w:val="both"/>
              <w:rPr>
                <w:sz w:val="20"/>
                <w:szCs w:val="20"/>
              </w:rPr>
            </w:pPr>
            <w:r w:rsidRPr="00EC6704">
              <w:rPr>
                <w:b/>
                <w:sz w:val="20"/>
                <w:szCs w:val="20"/>
              </w:rPr>
              <w:t>předpoklady:</w:t>
            </w:r>
          </w:p>
        </w:tc>
        <w:tc>
          <w:tcPr>
            <w:tcW w:w="7356" w:type="dxa"/>
            <w:gridSpan w:val="2"/>
          </w:tcPr>
          <w:p w14:paraId="2A168D33" w14:textId="77777777" w:rsidR="005653EA" w:rsidRPr="00EC6704" w:rsidRDefault="005653EA" w:rsidP="005653EA">
            <w:pPr>
              <w:jc w:val="both"/>
              <w:rPr>
                <w:sz w:val="20"/>
                <w:szCs w:val="20"/>
              </w:rPr>
            </w:pPr>
            <w:r w:rsidRPr="00EC6704">
              <w:rPr>
                <w:sz w:val="20"/>
                <w:szCs w:val="20"/>
              </w:rPr>
              <w:t xml:space="preserve"> </w:t>
            </w:r>
          </w:p>
          <w:p w14:paraId="3E339533" w14:textId="77777777" w:rsidR="005653EA" w:rsidRPr="00EC6704" w:rsidRDefault="005653EA" w:rsidP="005653EA">
            <w:pPr>
              <w:jc w:val="both"/>
              <w:rPr>
                <w:sz w:val="20"/>
                <w:szCs w:val="20"/>
              </w:rPr>
            </w:pPr>
            <w:r w:rsidRPr="00EC6704">
              <w:rPr>
                <w:sz w:val="20"/>
                <w:szCs w:val="20"/>
              </w:rPr>
              <w:t xml:space="preserve">Voják z povolání zařazený na funkci Combat LifeSaver (CLS). </w:t>
            </w:r>
          </w:p>
        </w:tc>
      </w:tr>
      <w:tr w:rsidR="005653EA" w:rsidRPr="00EC6704" w14:paraId="5394342D" w14:textId="77777777" w:rsidTr="005653EA">
        <w:tc>
          <w:tcPr>
            <w:tcW w:w="1785" w:type="dxa"/>
            <w:gridSpan w:val="2"/>
          </w:tcPr>
          <w:p w14:paraId="12854D8A" w14:textId="77777777" w:rsidR="005653EA" w:rsidRPr="00EC6704" w:rsidRDefault="005653EA" w:rsidP="005653EA">
            <w:pPr>
              <w:jc w:val="both"/>
              <w:rPr>
                <w:b/>
                <w:sz w:val="20"/>
                <w:szCs w:val="20"/>
              </w:rPr>
            </w:pPr>
          </w:p>
        </w:tc>
        <w:tc>
          <w:tcPr>
            <w:tcW w:w="7356" w:type="dxa"/>
            <w:gridSpan w:val="2"/>
          </w:tcPr>
          <w:p w14:paraId="1EFC63FA" w14:textId="77777777" w:rsidR="005653EA" w:rsidRPr="00EC6704" w:rsidRDefault="005653EA" w:rsidP="005653EA">
            <w:pPr>
              <w:jc w:val="center"/>
              <w:rPr>
                <w:sz w:val="20"/>
                <w:szCs w:val="20"/>
              </w:rPr>
            </w:pPr>
          </w:p>
        </w:tc>
      </w:tr>
      <w:tr w:rsidR="005653EA" w:rsidRPr="00EC6704" w14:paraId="72D83541" w14:textId="77777777" w:rsidTr="005653EA">
        <w:tc>
          <w:tcPr>
            <w:tcW w:w="1785" w:type="dxa"/>
            <w:gridSpan w:val="2"/>
          </w:tcPr>
          <w:p w14:paraId="77A291B0" w14:textId="77777777" w:rsidR="005653EA" w:rsidRPr="00EC6704" w:rsidRDefault="005653EA" w:rsidP="005653EA">
            <w:pPr>
              <w:jc w:val="both"/>
              <w:rPr>
                <w:sz w:val="20"/>
                <w:szCs w:val="20"/>
              </w:rPr>
            </w:pPr>
            <w:r w:rsidRPr="00EC6704">
              <w:rPr>
                <w:b/>
                <w:sz w:val="20"/>
                <w:szCs w:val="20"/>
              </w:rPr>
              <w:t>Místo konání:</w:t>
            </w:r>
          </w:p>
        </w:tc>
        <w:tc>
          <w:tcPr>
            <w:tcW w:w="7356" w:type="dxa"/>
            <w:gridSpan w:val="2"/>
          </w:tcPr>
          <w:p w14:paraId="32BC09FE" w14:textId="77777777" w:rsidR="005653EA" w:rsidRPr="00EC6704" w:rsidRDefault="005653EA" w:rsidP="005653EA">
            <w:pPr>
              <w:jc w:val="both"/>
              <w:rPr>
                <w:sz w:val="20"/>
                <w:szCs w:val="20"/>
              </w:rPr>
            </w:pPr>
            <w:r>
              <w:rPr>
                <w:sz w:val="20"/>
                <w:szCs w:val="20"/>
              </w:rPr>
              <w:t>VLF UO Hradec Králové</w:t>
            </w:r>
          </w:p>
        </w:tc>
      </w:tr>
      <w:tr w:rsidR="005653EA" w:rsidRPr="00EC6704" w14:paraId="388D7FDE" w14:textId="77777777" w:rsidTr="005653EA">
        <w:tc>
          <w:tcPr>
            <w:tcW w:w="1785" w:type="dxa"/>
            <w:gridSpan w:val="2"/>
          </w:tcPr>
          <w:p w14:paraId="6B7FF29A" w14:textId="77777777" w:rsidR="005653EA" w:rsidRPr="00EC6704" w:rsidRDefault="005653EA" w:rsidP="005653EA">
            <w:pPr>
              <w:jc w:val="both"/>
              <w:rPr>
                <w:b/>
                <w:sz w:val="20"/>
                <w:szCs w:val="20"/>
              </w:rPr>
            </w:pPr>
          </w:p>
        </w:tc>
        <w:tc>
          <w:tcPr>
            <w:tcW w:w="7356" w:type="dxa"/>
            <w:gridSpan w:val="2"/>
          </w:tcPr>
          <w:p w14:paraId="268ADEAE" w14:textId="77777777" w:rsidR="005653EA" w:rsidRPr="00EC6704" w:rsidRDefault="005653EA" w:rsidP="005653EA">
            <w:pPr>
              <w:jc w:val="center"/>
              <w:rPr>
                <w:sz w:val="20"/>
                <w:szCs w:val="20"/>
              </w:rPr>
            </w:pPr>
          </w:p>
        </w:tc>
      </w:tr>
      <w:tr w:rsidR="005653EA" w:rsidRPr="00EC6704" w14:paraId="0F3A0EF3" w14:textId="77777777" w:rsidTr="005653EA">
        <w:tc>
          <w:tcPr>
            <w:tcW w:w="1785" w:type="dxa"/>
            <w:gridSpan w:val="2"/>
          </w:tcPr>
          <w:p w14:paraId="276F4C81" w14:textId="77777777" w:rsidR="005653EA" w:rsidRPr="00EC6704" w:rsidRDefault="005653EA" w:rsidP="005653EA">
            <w:pPr>
              <w:jc w:val="both"/>
              <w:rPr>
                <w:sz w:val="20"/>
                <w:szCs w:val="20"/>
              </w:rPr>
            </w:pPr>
            <w:r w:rsidRPr="00EC6704">
              <w:rPr>
                <w:b/>
                <w:sz w:val="20"/>
                <w:szCs w:val="20"/>
              </w:rPr>
              <w:t>Doba trvání:</w:t>
            </w:r>
          </w:p>
        </w:tc>
        <w:tc>
          <w:tcPr>
            <w:tcW w:w="7356" w:type="dxa"/>
            <w:gridSpan w:val="2"/>
          </w:tcPr>
          <w:p w14:paraId="73D6B711" w14:textId="77777777" w:rsidR="005653EA" w:rsidRPr="00EC6704" w:rsidRDefault="005653EA" w:rsidP="005653EA">
            <w:pPr>
              <w:rPr>
                <w:sz w:val="20"/>
                <w:szCs w:val="20"/>
              </w:rPr>
            </w:pPr>
            <w:r w:rsidRPr="00EC6704">
              <w:rPr>
                <w:sz w:val="20"/>
                <w:szCs w:val="20"/>
              </w:rPr>
              <w:t>5 dnů</w:t>
            </w:r>
          </w:p>
        </w:tc>
      </w:tr>
      <w:tr w:rsidR="005653EA" w:rsidRPr="00EC6704" w14:paraId="6621CCF9" w14:textId="77777777" w:rsidTr="005653EA">
        <w:tc>
          <w:tcPr>
            <w:tcW w:w="1785" w:type="dxa"/>
            <w:gridSpan w:val="2"/>
          </w:tcPr>
          <w:p w14:paraId="415C38D9" w14:textId="77777777" w:rsidR="005653EA" w:rsidRPr="00EC6704" w:rsidRDefault="005653EA" w:rsidP="005653EA">
            <w:pPr>
              <w:jc w:val="both"/>
              <w:rPr>
                <w:b/>
                <w:sz w:val="20"/>
                <w:szCs w:val="20"/>
              </w:rPr>
            </w:pPr>
          </w:p>
        </w:tc>
        <w:tc>
          <w:tcPr>
            <w:tcW w:w="7356" w:type="dxa"/>
            <w:gridSpan w:val="2"/>
          </w:tcPr>
          <w:p w14:paraId="09FDBBFF" w14:textId="77777777" w:rsidR="005653EA" w:rsidRPr="00C520CE" w:rsidRDefault="005653EA" w:rsidP="005653EA">
            <w:pPr>
              <w:jc w:val="center"/>
              <w:rPr>
                <w:sz w:val="20"/>
                <w:szCs w:val="20"/>
              </w:rPr>
            </w:pPr>
          </w:p>
        </w:tc>
      </w:tr>
      <w:tr w:rsidR="003961C1" w:rsidRPr="00EC6704" w14:paraId="1A170231" w14:textId="77777777" w:rsidTr="005653EA">
        <w:tc>
          <w:tcPr>
            <w:tcW w:w="1785" w:type="dxa"/>
            <w:gridSpan w:val="2"/>
          </w:tcPr>
          <w:p w14:paraId="39C15429" w14:textId="77777777" w:rsidR="003961C1" w:rsidRPr="00EC6704" w:rsidRDefault="003961C1" w:rsidP="003961C1">
            <w:pPr>
              <w:jc w:val="both"/>
              <w:rPr>
                <w:sz w:val="20"/>
                <w:szCs w:val="20"/>
              </w:rPr>
            </w:pPr>
            <w:r w:rsidRPr="00EC6704">
              <w:rPr>
                <w:b/>
                <w:sz w:val="20"/>
                <w:szCs w:val="20"/>
              </w:rPr>
              <w:t>Termín:</w:t>
            </w:r>
          </w:p>
        </w:tc>
        <w:tc>
          <w:tcPr>
            <w:tcW w:w="7356" w:type="dxa"/>
            <w:gridSpan w:val="2"/>
          </w:tcPr>
          <w:p w14:paraId="48C66B5B" w14:textId="77777777" w:rsidR="003961C1" w:rsidRPr="000F543C" w:rsidRDefault="003961C1" w:rsidP="003961C1">
            <w:pPr>
              <w:rPr>
                <w:sz w:val="20"/>
              </w:rPr>
            </w:pPr>
            <w:r w:rsidRPr="000F543C">
              <w:rPr>
                <w:sz w:val="20"/>
              </w:rPr>
              <w:t>19. 1. – 23. 1. 2026 (14x VZ 5847)</w:t>
            </w:r>
          </w:p>
          <w:p w14:paraId="7F116051" w14:textId="77777777" w:rsidR="003961C1" w:rsidRPr="000F543C" w:rsidRDefault="003961C1" w:rsidP="003961C1">
            <w:pPr>
              <w:rPr>
                <w:sz w:val="20"/>
              </w:rPr>
            </w:pPr>
            <w:r w:rsidRPr="000F543C">
              <w:rPr>
                <w:sz w:val="20"/>
              </w:rPr>
              <w:t>16. 2. – 20. 2. 2026 (14x VZ 5847)</w:t>
            </w:r>
          </w:p>
          <w:p w14:paraId="58A8F098" w14:textId="77777777" w:rsidR="003961C1" w:rsidRPr="000F543C" w:rsidRDefault="003961C1" w:rsidP="003961C1">
            <w:pPr>
              <w:rPr>
                <w:sz w:val="20"/>
              </w:rPr>
            </w:pPr>
            <w:r w:rsidRPr="000F543C">
              <w:rPr>
                <w:sz w:val="20"/>
              </w:rPr>
              <w:t>23. 3. – 27. 3. 2026 (</w:t>
            </w:r>
            <w:r w:rsidR="00387D35" w:rsidRPr="000F543C">
              <w:rPr>
                <w:sz w:val="20"/>
              </w:rPr>
              <w:t>5x VÚ 7777 – SRS MO</w:t>
            </w:r>
            <w:r w:rsidRPr="000F543C">
              <w:rPr>
                <w:sz w:val="20"/>
              </w:rPr>
              <w:t>)</w:t>
            </w:r>
          </w:p>
          <w:p w14:paraId="6422EA15" w14:textId="77777777" w:rsidR="003961C1" w:rsidRPr="000F543C" w:rsidRDefault="003961C1" w:rsidP="003961C1">
            <w:pPr>
              <w:rPr>
                <w:sz w:val="20"/>
              </w:rPr>
            </w:pPr>
            <w:r w:rsidRPr="000F543C">
              <w:rPr>
                <w:sz w:val="20"/>
              </w:rPr>
              <w:t xml:space="preserve">11. 5. – 15. 5. 2026 </w:t>
            </w:r>
            <w:r w:rsidR="00387D35" w:rsidRPr="000F543C">
              <w:rPr>
                <w:sz w:val="20"/>
              </w:rPr>
              <w:t>(5x VÚ 7777 – SRS MO)</w:t>
            </w:r>
            <w:r w:rsidRPr="000F543C">
              <w:rPr>
                <w:sz w:val="20"/>
              </w:rPr>
              <w:t xml:space="preserve"> </w:t>
            </w:r>
          </w:p>
          <w:p w14:paraId="2A7B12EE" w14:textId="77777777" w:rsidR="00387D35" w:rsidRPr="000F543C" w:rsidRDefault="003961C1" w:rsidP="003961C1">
            <w:pPr>
              <w:rPr>
                <w:sz w:val="20"/>
              </w:rPr>
            </w:pPr>
            <w:r w:rsidRPr="000F543C">
              <w:rPr>
                <w:sz w:val="20"/>
              </w:rPr>
              <w:t>1. 6. – 5. 6. 2026 (14x VZ 5847)</w:t>
            </w:r>
          </w:p>
          <w:p w14:paraId="4E91EC22" w14:textId="77777777" w:rsidR="00387D35" w:rsidRPr="000F543C" w:rsidRDefault="00387D35" w:rsidP="00387D35">
            <w:pPr>
              <w:rPr>
                <w:sz w:val="20"/>
              </w:rPr>
            </w:pPr>
            <w:r w:rsidRPr="000F543C">
              <w:rPr>
                <w:sz w:val="20"/>
              </w:rPr>
              <w:t xml:space="preserve">15. 6. – 19. 6. 2026 </w:t>
            </w:r>
          </w:p>
          <w:p w14:paraId="4F1CAC9E" w14:textId="77777777" w:rsidR="003961C1" w:rsidRPr="003961C1" w:rsidRDefault="003961C1" w:rsidP="003961C1">
            <w:pPr>
              <w:rPr>
                <w:color w:val="FF0000"/>
                <w:sz w:val="20"/>
              </w:rPr>
            </w:pPr>
            <w:r w:rsidRPr="000F543C">
              <w:rPr>
                <w:sz w:val="20"/>
              </w:rPr>
              <w:t>29. 6. – 3. 7. 2026 (2. ročník, Zdravotnický záchranář, VLF UO)</w:t>
            </w:r>
            <w:r w:rsidRPr="000F543C">
              <w:rPr>
                <w:sz w:val="20"/>
              </w:rPr>
              <w:br/>
              <w:t>9. 11. – 13. 11. 2026 (14x VZ 5847)</w:t>
            </w:r>
          </w:p>
        </w:tc>
      </w:tr>
      <w:tr w:rsidR="005653EA" w:rsidRPr="00EC6704" w14:paraId="2C429107" w14:textId="77777777" w:rsidTr="005653EA">
        <w:tc>
          <w:tcPr>
            <w:tcW w:w="1785" w:type="dxa"/>
            <w:gridSpan w:val="2"/>
          </w:tcPr>
          <w:p w14:paraId="7FBBCEA4" w14:textId="77777777" w:rsidR="005653EA" w:rsidRPr="00EC6704" w:rsidRDefault="005653EA" w:rsidP="005653EA">
            <w:pPr>
              <w:jc w:val="both"/>
              <w:rPr>
                <w:b/>
                <w:sz w:val="20"/>
                <w:szCs w:val="20"/>
              </w:rPr>
            </w:pPr>
          </w:p>
        </w:tc>
        <w:tc>
          <w:tcPr>
            <w:tcW w:w="7356" w:type="dxa"/>
            <w:gridSpan w:val="2"/>
          </w:tcPr>
          <w:p w14:paraId="62F3564C" w14:textId="77777777" w:rsidR="005653EA" w:rsidRPr="00C520CE" w:rsidRDefault="005653EA" w:rsidP="005653EA">
            <w:pPr>
              <w:jc w:val="both"/>
              <w:rPr>
                <w:sz w:val="20"/>
                <w:szCs w:val="20"/>
              </w:rPr>
            </w:pPr>
          </w:p>
        </w:tc>
      </w:tr>
      <w:tr w:rsidR="005653EA" w:rsidRPr="00EC6704" w14:paraId="7D8EB73D" w14:textId="77777777" w:rsidTr="005653EA">
        <w:tc>
          <w:tcPr>
            <w:tcW w:w="1785" w:type="dxa"/>
            <w:gridSpan w:val="2"/>
          </w:tcPr>
          <w:p w14:paraId="10C29735" w14:textId="77777777" w:rsidR="005653EA" w:rsidRPr="00EC6704" w:rsidRDefault="005653EA" w:rsidP="005653EA">
            <w:pPr>
              <w:jc w:val="both"/>
              <w:rPr>
                <w:sz w:val="20"/>
                <w:szCs w:val="20"/>
              </w:rPr>
            </w:pPr>
            <w:r w:rsidRPr="00EC6704">
              <w:rPr>
                <w:b/>
                <w:sz w:val="20"/>
                <w:szCs w:val="20"/>
              </w:rPr>
              <w:t>Počet</w:t>
            </w:r>
            <w:r>
              <w:rPr>
                <w:b/>
                <w:sz w:val="20"/>
                <w:szCs w:val="20"/>
              </w:rPr>
              <w:t xml:space="preserve"> </w:t>
            </w:r>
            <w:r w:rsidRPr="00EC6704">
              <w:rPr>
                <w:b/>
                <w:sz w:val="20"/>
                <w:szCs w:val="20"/>
              </w:rPr>
              <w:t>účastníků:</w:t>
            </w:r>
          </w:p>
        </w:tc>
        <w:tc>
          <w:tcPr>
            <w:tcW w:w="7356" w:type="dxa"/>
            <w:gridSpan w:val="2"/>
            <w:vAlign w:val="bottom"/>
          </w:tcPr>
          <w:p w14:paraId="142F81AE" w14:textId="77777777" w:rsidR="005653EA" w:rsidRPr="002A0F2A" w:rsidRDefault="005653EA" w:rsidP="005653EA">
            <w:pPr>
              <w:rPr>
                <w:sz w:val="20"/>
                <w:szCs w:val="20"/>
              </w:rPr>
            </w:pPr>
            <w:r w:rsidRPr="002A0F2A">
              <w:rPr>
                <w:sz w:val="20"/>
                <w:szCs w:val="20"/>
              </w:rPr>
              <w:t xml:space="preserve">6 – 14  </w:t>
            </w:r>
          </w:p>
        </w:tc>
      </w:tr>
      <w:tr w:rsidR="005653EA" w:rsidRPr="00EC6704" w14:paraId="40B892D5" w14:textId="77777777" w:rsidTr="005653EA">
        <w:tc>
          <w:tcPr>
            <w:tcW w:w="1785" w:type="dxa"/>
            <w:gridSpan w:val="2"/>
          </w:tcPr>
          <w:p w14:paraId="6718A6DA" w14:textId="77777777" w:rsidR="005653EA" w:rsidRPr="00EC6704" w:rsidRDefault="005653EA" w:rsidP="005653EA">
            <w:pPr>
              <w:jc w:val="both"/>
              <w:rPr>
                <w:b/>
                <w:sz w:val="20"/>
                <w:szCs w:val="20"/>
              </w:rPr>
            </w:pPr>
          </w:p>
        </w:tc>
        <w:tc>
          <w:tcPr>
            <w:tcW w:w="7356" w:type="dxa"/>
            <w:gridSpan w:val="2"/>
          </w:tcPr>
          <w:p w14:paraId="37C5F79A" w14:textId="77777777" w:rsidR="005653EA" w:rsidRPr="002A0F2A" w:rsidRDefault="005653EA" w:rsidP="005653EA">
            <w:pPr>
              <w:jc w:val="center"/>
              <w:rPr>
                <w:sz w:val="20"/>
                <w:szCs w:val="20"/>
              </w:rPr>
            </w:pPr>
          </w:p>
        </w:tc>
      </w:tr>
      <w:tr w:rsidR="005653EA" w:rsidRPr="00EC6704" w14:paraId="20F8C41E" w14:textId="77777777" w:rsidTr="005653EA">
        <w:tc>
          <w:tcPr>
            <w:tcW w:w="1785" w:type="dxa"/>
            <w:gridSpan w:val="2"/>
          </w:tcPr>
          <w:p w14:paraId="03E5BE96" w14:textId="77777777" w:rsidR="005653EA" w:rsidRPr="00EC6704" w:rsidRDefault="005653EA" w:rsidP="005653EA">
            <w:pPr>
              <w:jc w:val="both"/>
              <w:rPr>
                <w:sz w:val="20"/>
                <w:szCs w:val="20"/>
              </w:rPr>
            </w:pPr>
            <w:r w:rsidRPr="00EC6704">
              <w:rPr>
                <w:b/>
                <w:sz w:val="20"/>
                <w:szCs w:val="20"/>
              </w:rPr>
              <w:t>Školitel:</w:t>
            </w:r>
          </w:p>
        </w:tc>
        <w:tc>
          <w:tcPr>
            <w:tcW w:w="7356" w:type="dxa"/>
            <w:gridSpan w:val="2"/>
          </w:tcPr>
          <w:p w14:paraId="1FCD45BA" w14:textId="77777777" w:rsidR="005653EA" w:rsidRPr="002A0F2A" w:rsidRDefault="005653EA" w:rsidP="005653EA">
            <w:pPr>
              <w:rPr>
                <w:sz w:val="20"/>
                <w:szCs w:val="20"/>
              </w:rPr>
            </w:pPr>
            <w:r w:rsidRPr="002A0F2A">
              <w:rPr>
                <w:sz w:val="20"/>
                <w:szCs w:val="20"/>
              </w:rPr>
              <w:t>VLF – K307 (KUMVšL) / Czech Armed Forces</w:t>
            </w:r>
          </w:p>
        </w:tc>
      </w:tr>
      <w:tr w:rsidR="005653EA" w:rsidRPr="00EC6704" w14:paraId="04ABE6A0" w14:textId="77777777" w:rsidTr="005653EA">
        <w:tc>
          <w:tcPr>
            <w:tcW w:w="1785" w:type="dxa"/>
            <w:gridSpan w:val="2"/>
          </w:tcPr>
          <w:p w14:paraId="02887AAF" w14:textId="77777777" w:rsidR="005653EA" w:rsidRPr="00EC6704" w:rsidRDefault="005653EA" w:rsidP="005653EA">
            <w:pPr>
              <w:jc w:val="both"/>
              <w:rPr>
                <w:b/>
                <w:sz w:val="20"/>
                <w:szCs w:val="20"/>
              </w:rPr>
            </w:pPr>
          </w:p>
        </w:tc>
        <w:tc>
          <w:tcPr>
            <w:tcW w:w="7356" w:type="dxa"/>
            <w:gridSpan w:val="2"/>
          </w:tcPr>
          <w:p w14:paraId="48D73F80" w14:textId="77777777" w:rsidR="005653EA" w:rsidRPr="002A0F2A" w:rsidRDefault="005653EA" w:rsidP="005653EA">
            <w:pPr>
              <w:rPr>
                <w:sz w:val="20"/>
                <w:szCs w:val="20"/>
              </w:rPr>
            </w:pPr>
          </w:p>
        </w:tc>
      </w:tr>
      <w:tr w:rsidR="005653EA" w:rsidRPr="00EC6704" w14:paraId="38C30BF6" w14:textId="77777777" w:rsidTr="005653EA">
        <w:tc>
          <w:tcPr>
            <w:tcW w:w="1785" w:type="dxa"/>
            <w:gridSpan w:val="2"/>
          </w:tcPr>
          <w:p w14:paraId="51BB396D" w14:textId="77777777" w:rsidR="005653EA" w:rsidRPr="00EC6704" w:rsidRDefault="005653EA" w:rsidP="005653EA">
            <w:pPr>
              <w:jc w:val="both"/>
              <w:rPr>
                <w:sz w:val="20"/>
                <w:szCs w:val="20"/>
              </w:rPr>
            </w:pPr>
            <w:r w:rsidRPr="00EC6704">
              <w:rPr>
                <w:b/>
                <w:sz w:val="20"/>
                <w:szCs w:val="20"/>
              </w:rPr>
              <w:t>Zakončení:</w:t>
            </w:r>
          </w:p>
        </w:tc>
        <w:tc>
          <w:tcPr>
            <w:tcW w:w="7356" w:type="dxa"/>
            <w:gridSpan w:val="2"/>
          </w:tcPr>
          <w:p w14:paraId="1696F85F" w14:textId="77777777" w:rsidR="005653EA" w:rsidRPr="002A0F2A" w:rsidRDefault="005653EA" w:rsidP="005653EA">
            <w:pPr>
              <w:rPr>
                <w:sz w:val="20"/>
                <w:szCs w:val="20"/>
              </w:rPr>
            </w:pPr>
            <w:r w:rsidRPr="002A0F2A">
              <w:rPr>
                <w:sz w:val="20"/>
                <w:szCs w:val="20"/>
              </w:rPr>
              <w:t>Závěrečný test + praktická zkouška, osvědčení o absolvování kurzu. Platnost certifikátu 3 roky.</w:t>
            </w:r>
          </w:p>
        </w:tc>
      </w:tr>
      <w:tr w:rsidR="005653EA" w:rsidRPr="00EC6704" w14:paraId="708DA649" w14:textId="77777777" w:rsidTr="005653EA">
        <w:tc>
          <w:tcPr>
            <w:tcW w:w="1785" w:type="dxa"/>
            <w:gridSpan w:val="2"/>
          </w:tcPr>
          <w:p w14:paraId="2DAE9FBB" w14:textId="77777777" w:rsidR="005653EA" w:rsidRPr="00EC6704" w:rsidRDefault="005653EA" w:rsidP="005653EA">
            <w:pPr>
              <w:jc w:val="both"/>
              <w:rPr>
                <w:b/>
                <w:sz w:val="20"/>
                <w:szCs w:val="20"/>
              </w:rPr>
            </w:pPr>
          </w:p>
        </w:tc>
        <w:tc>
          <w:tcPr>
            <w:tcW w:w="7356" w:type="dxa"/>
            <w:gridSpan w:val="2"/>
          </w:tcPr>
          <w:p w14:paraId="1F3287BA" w14:textId="77777777" w:rsidR="005653EA" w:rsidRPr="00EC6704" w:rsidRDefault="005653EA" w:rsidP="005653EA">
            <w:pPr>
              <w:jc w:val="center"/>
              <w:rPr>
                <w:sz w:val="20"/>
                <w:szCs w:val="20"/>
              </w:rPr>
            </w:pPr>
          </w:p>
        </w:tc>
      </w:tr>
      <w:tr w:rsidR="005653EA" w:rsidRPr="00EC6704" w14:paraId="3F25B516" w14:textId="77777777" w:rsidTr="005653EA">
        <w:tc>
          <w:tcPr>
            <w:tcW w:w="1785" w:type="dxa"/>
            <w:gridSpan w:val="2"/>
          </w:tcPr>
          <w:p w14:paraId="053135CF" w14:textId="77777777" w:rsidR="005653EA" w:rsidRPr="00EC6704" w:rsidRDefault="005653EA" w:rsidP="005653EA">
            <w:pPr>
              <w:jc w:val="both"/>
              <w:rPr>
                <w:b/>
                <w:sz w:val="20"/>
                <w:szCs w:val="20"/>
              </w:rPr>
            </w:pPr>
            <w:r w:rsidRPr="00EC6704">
              <w:rPr>
                <w:b/>
                <w:sz w:val="20"/>
                <w:szCs w:val="20"/>
              </w:rPr>
              <w:t>Náplň:</w:t>
            </w:r>
          </w:p>
        </w:tc>
        <w:tc>
          <w:tcPr>
            <w:tcW w:w="7356" w:type="dxa"/>
            <w:gridSpan w:val="2"/>
          </w:tcPr>
          <w:p w14:paraId="4BEA0045" w14:textId="77777777" w:rsidR="005653EA" w:rsidRPr="00EC6704" w:rsidRDefault="005653EA" w:rsidP="005653EA">
            <w:pPr>
              <w:jc w:val="both"/>
              <w:rPr>
                <w:sz w:val="20"/>
                <w:szCs w:val="20"/>
              </w:rPr>
            </w:pPr>
            <w:r w:rsidRPr="00EC6704">
              <w:rPr>
                <w:sz w:val="20"/>
                <w:szCs w:val="20"/>
              </w:rPr>
              <w:t xml:space="preserve">Výuka je koncipována do 20 modulů (M1 až M20). Ty definují hlavní učební cíle, které se skládají z teoretických znalostí (Terminal Learning Objectives – TLO), a praktických dovedností (Ebabling Learning Objectives – ELO). </w:t>
            </w:r>
          </w:p>
          <w:p w14:paraId="6B192823" w14:textId="77777777" w:rsidR="005653EA" w:rsidRPr="00EC6704" w:rsidRDefault="005653EA" w:rsidP="005653EA">
            <w:pPr>
              <w:rPr>
                <w:sz w:val="20"/>
                <w:szCs w:val="20"/>
              </w:rPr>
            </w:pPr>
            <w:r w:rsidRPr="00EC6704">
              <w:rPr>
                <w:sz w:val="20"/>
                <w:szCs w:val="20"/>
              </w:rPr>
              <w:t>Před zařazením do kurzu TCCC – CLS, musí posluchač absolvovat E-learningový kurz na portálu UO, který je třeba úspěšně ukončit závěrečným písemným testem znalostí. Pro úspěšné absolvování kurzu TCCC - CLS je posluchač povinen úspěšně vykonat vstupní písemnou zkoušku (Pre - Test), průběžně prokazovat znalosti, dovednosti (formou skill assessment checklists) a absolvovat závěrečné zaměstnání formou praktické ( Tactical Trauma Assessment) a písemné zkoušky (Post – Test).</w:t>
            </w:r>
          </w:p>
        </w:tc>
      </w:tr>
      <w:tr w:rsidR="005653EA" w:rsidRPr="00EC6704" w14:paraId="6A568FD2" w14:textId="77777777" w:rsidTr="005653EA">
        <w:tblPrEx>
          <w:tblCellMar>
            <w:left w:w="108" w:type="dxa"/>
            <w:right w:w="108" w:type="dxa"/>
          </w:tblCellMar>
        </w:tblPrEx>
        <w:trPr>
          <w:gridAfter w:val="1"/>
          <w:wAfter w:w="14" w:type="dxa"/>
        </w:trPr>
        <w:tc>
          <w:tcPr>
            <w:tcW w:w="1778" w:type="dxa"/>
            <w:tcBorders>
              <w:top w:val="single" w:sz="4" w:space="0" w:color="auto"/>
              <w:left w:val="single" w:sz="4" w:space="0" w:color="auto"/>
              <w:bottom w:val="single" w:sz="4" w:space="0" w:color="auto"/>
              <w:right w:val="single" w:sz="4" w:space="0" w:color="auto"/>
            </w:tcBorders>
          </w:tcPr>
          <w:p w14:paraId="24A0D5E6" w14:textId="77777777" w:rsidR="005653EA" w:rsidRPr="00EC6704" w:rsidRDefault="005653EA" w:rsidP="005653EA">
            <w:pPr>
              <w:jc w:val="both"/>
              <w:rPr>
                <w:b/>
                <w:sz w:val="20"/>
                <w:szCs w:val="20"/>
              </w:rPr>
            </w:pPr>
          </w:p>
        </w:tc>
        <w:tc>
          <w:tcPr>
            <w:tcW w:w="7349" w:type="dxa"/>
            <w:gridSpan w:val="2"/>
            <w:tcBorders>
              <w:top w:val="single" w:sz="4" w:space="0" w:color="auto"/>
              <w:left w:val="single" w:sz="4" w:space="0" w:color="auto"/>
              <w:bottom w:val="single" w:sz="4" w:space="0" w:color="auto"/>
              <w:right w:val="single" w:sz="4" w:space="0" w:color="auto"/>
            </w:tcBorders>
          </w:tcPr>
          <w:p w14:paraId="493AA847" w14:textId="77777777" w:rsidR="005653EA" w:rsidRPr="00EC6704" w:rsidRDefault="005653EA" w:rsidP="005653EA">
            <w:pPr>
              <w:jc w:val="both"/>
              <w:rPr>
                <w:sz w:val="20"/>
                <w:szCs w:val="20"/>
              </w:rPr>
            </w:pPr>
          </w:p>
        </w:tc>
      </w:tr>
      <w:tr w:rsidR="005653EA" w:rsidRPr="00EC6704" w14:paraId="7F550356" w14:textId="77777777" w:rsidTr="005653EA">
        <w:tblPrEx>
          <w:tblCellMar>
            <w:left w:w="108" w:type="dxa"/>
            <w:right w:w="108" w:type="dxa"/>
          </w:tblCellMar>
        </w:tblPrEx>
        <w:trPr>
          <w:gridAfter w:val="1"/>
          <w:wAfter w:w="14" w:type="dxa"/>
        </w:trPr>
        <w:tc>
          <w:tcPr>
            <w:tcW w:w="1778" w:type="dxa"/>
            <w:tcBorders>
              <w:top w:val="single" w:sz="4" w:space="0" w:color="auto"/>
              <w:left w:val="single" w:sz="4" w:space="0" w:color="auto"/>
              <w:bottom w:val="single" w:sz="4" w:space="0" w:color="auto"/>
              <w:right w:val="single" w:sz="4" w:space="0" w:color="auto"/>
            </w:tcBorders>
          </w:tcPr>
          <w:p w14:paraId="15D857F0" w14:textId="77777777" w:rsidR="005653EA" w:rsidRPr="00EC6704" w:rsidRDefault="005653EA" w:rsidP="005653EA">
            <w:pPr>
              <w:jc w:val="both"/>
              <w:rPr>
                <w:b/>
                <w:bCs/>
                <w:sz w:val="20"/>
                <w:szCs w:val="20"/>
              </w:rPr>
            </w:pPr>
            <w:r w:rsidRPr="00EC6704">
              <w:rPr>
                <w:b/>
                <w:bCs/>
                <w:sz w:val="20"/>
                <w:szCs w:val="20"/>
              </w:rPr>
              <w:t>Absolvent musí</w:t>
            </w:r>
          </w:p>
        </w:tc>
        <w:tc>
          <w:tcPr>
            <w:tcW w:w="7349" w:type="dxa"/>
            <w:gridSpan w:val="2"/>
            <w:tcBorders>
              <w:top w:val="single" w:sz="4" w:space="0" w:color="auto"/>
              <w:left w:val="single" w:sz="4" w:space="0" w:color="auto"/>
              <w:bottom w:val="single" w:sz="4" w:space="0" w:color="auto"/>
              <w:right w:val="single" w:sz="4" w:space="0" w:color="auto"/>
            </w:tcBorders>
          </w:tcPr>
          <w:p w14:paraId="27B25433" w14:textId="77777777" w:rsidR="005653EA" w:rsidRPr="00EC6704" w:rsidRDefault="005653EA" w:rsidP="005653EA">
            <w:pPr>
              <w:jc w:val="both"/>
              <w:rPr>
                <w:sz w:val="20"/>
                <w:szCs w:val="20"/>
              </w:rPr>
            </w:pPr>
          </w:p>
        </w:tc>
      </w:tr>
      <w:tr w:rsidR="005653EA" w:rsidRPr="00EC6704" w14:paraId="430CAA05" w14:textId="77777777" w:rsidTr="005653EA">
        <w:tblPrEx>
          <w:tblCellMar>
            <w:left w:w="108" w:type="dxa"/>
            <w:right w:w="108" w:type="dxa"/>
          </w:tblCellMar>
        </w:tblPrEx>
        <w:trPr>
          <w:gridAfter w:val="1"/>
          <w:wAfter w:w="14" w:type="dxa"/>
        </w:trPr>
        <w:tc>
          <w:tcPr>
            <w:tcW w:w="1778" w:type="dxa"/>
            <w:tcBorders>
              <w:top w:val="single" w:sz="4" w:space="0" w:color="auto"/>
              <w:left w:val="single" w:sz="4" w:space="0" w:color="auto"/>
              <w:bottom w:val="single" w:sz="4" w:space="0" w:color="auto"/>
              <w:right w:val="single" w:sz="4" w:space="0" w:color="auto"/>
            </w:tcBorders>
          </w:tcPr>
          <w:p w14:paraId="7B6E0023" w14:textId="77777777" w:rsidR="005653EA" w:rsidRPr="00EC6704" w:rsidRDefault="005653EA" w:rsidP="005653EA">
            <w:pPr>
              <w:jc w:val="both"/>
              <w:rPr>
                <w:b/>
                <w:bCs/>
                <w:sz w:val="20"/>
                <w:szCs w:val="20"/>
              </w:rPr>
            </w:pPr>
            <w:r w:rsidRPr="00EC6704">
              <w:rPr>
                <w:b/>
                <w:bCs/>
                <w:sz w:val="20"/>
                <w:szCs w:val="20"/>
              </w:rPr>
              <w:t>Znát:</w:t>
            </w:r>
          </w:p>
        </w:tc>
        <w:tc>
          <w:tcPr>
            <w:tcW w:w="7349" w:type="dxa"/>
            <w:gridSpan w:val="2"/>
            <w:tcBorders>
              <w:top w:val="single" w:sz="4" w:space="0" w:color="auto"/>
              <w:left w:val="single" w:sz="4" w:space="0" w:color="auto"/>
              <w:bottom w:val="single" w:sz="4" w:space="0" w:color="auto"/>
              <w:right w:val="single" w:sz="4" w:space="0" w:color="auto"/>
            </w:tcBorders>
          </w:tcPr>
          <w:p w14:paraId="46082F55" w14:textId="77777777" w:rsidR="005653EA" w:rsidRPr="00A815F8" w:rsidRDefault="005653EA" w:rsidP="005653EA">
            <w:pPr>
              <w:pStyle w:val="Normlnweb"/>
              <w:numPr>
                <w:ilvl w:val="0"/>
                <w:numId w:val="14"/>
              </w:numPr>
              <w:spacing w:before="0" w:beforeAutospacing="0" w:after="0" w:afterAutospacing="0"/>
              <w:ind w:left="170" w:hanging="170"/>
              <w:jc w:val="both"/>
              <w:rPr>
                <w:sz w:val="20"/>
              </w:rPr>
            </w:pPr>
            <w:r w:rsidRPr="00A815F8">
              <w:rPr>
                <w:sz w:val="20"/>
              </w:rPr>
              <w:t>Použití TCCC v bojových a nebojových podmínkách v rozdílných prostředích</w:t>
            </w:r>
          </w:p>
        </w:tc>
      </w:tr>
      <w:tr w:rsidR="005653EA" w:rsidRPr="00EC6704" w14:paraId="19DD8D02" w14:textId="77777777" w:rsidTr="005653EA">
        <w:tblPrEx>
          <w:tblCellMar>
            <w:left w:w="108" w:type="dxa"/>
            <w:right w:w="108" w:type="dxa"/>
          </w:tblCellMar>
        </w:tblPrEx>
        <w:trPr>
          <w:gridAfter w:val="1"/>
          <w:wAfter w:w="14" w:type="dxa"/>
        </w:trPr>
        <w:tc>
          <w:tcPr>
            <w:tcW w:w="1778" w:type="dxa"/>
            <w:tcBorders>
              <w:top w:val="single" w:sz="4" w:space="0" w:color="auto"/>
              <w:left w:val="single" w:sz="4" w:space="0" w:color="auto"/>
              <w:bottom w:val="single" w:sz="4" w:space="0" w:color="auto"/>
              <w:right w:val="single" w:sz="4" w:space="0" w:color="auto"/>
            </w:tcBorders>
          </w:tcPr>
          <w:p w14:paraId="57E348FF" w14:textId="77777777" w:rsidR="005653EA" w:rsidRPr="00EC6704" w:rsidRDefault="005653EA" w:rsidP="005653EA">
            <w:pPr>
              <w:jc w:val="both"/>
              <w:rPr>
                <w:b/>
                <w:bCs/>
                <w:sz w:val="20"/>
                <w:szCs w:val="20"/>
              </w:rPr>
            </w:pPr>
            <w:r w:rsidRPr="00EC6704">
              <w:rPr>
                <w:b/>
                <w:bCs/>
                <w:sz w:val="20"/>
                <w:szCs w:val="20"/>
              </w:rPr>
              <w:t xml:space="preserve">Umět: </w:t>
            </w:r>
          </w:p>
        </w:tc>
        <w:tc>
          <w:tcPr>
            <w:tcW w:w="7349" w:type="dxa"/>
            <w:gridSpan w:val="2"/>
            <w:tcBorders>
              <w:top w:val="single" w:sz="4" w:space="0" w:color="auto"/>
              <w:left w:val="single" w:sz="4" w:space="0" w:color="auto"/>
              <w:bottom w:val="single" w:sz="4" w:space="0" w:color="auto"/>
              <w:right w:val="single" w:sz="4" w:space="0" w:color="auto"/>
            </w:tcBorders>
          </w:tcPr>
          <w:p w14:paraId="45744DE8" w14:textId="77777777" w:rsidR="005653EA" w:rsidRPr="00A815F8" w:rsidRDefault="005653EA" w:rsidP="005653EA">
            <w:pPr>
              <w:pStyle w:val="Normlnweb"/>
              <w:numPr>
                <w:ilvl w:val="0"/>
                <w:numId w:val="14"/>
              </w:numPr>
              <w:spacing w:before="0" w:beforeAutospacing="0" w:after="0" w:afterAutospacing="0"/>
              <w:ind w:left="170" w:hanging="170"/>
              <w:jc w:val="both"/>
              <w:rPr>
                <w:sz w:val="20"/>
              </w:rPr>
            </w:pPr>
            <w:r w:rsidRPr="00A815F8">
              <w:rPr>
                <w:sz w:val="20"/>
              </w:rPr>
              <w:t>Použití dovedností TCCC v bojové i nebojové situaci</w:t>
            </w:r>
          </w:p>
        </w:tc>
      </w:tr>
      <w:tr w:rsidR="005653EA" w:rsidRPr="00EC6704" w14:paraId="3AE01BD5" w14:textId="77777777" w:rsidTr="005653EA">
        <w:tblPrEx>
          <w:tblCellMar>
            <w:left w:w="108" w:type="dxa"/>
            <w:right w:w="108" w:type="dxa"/>
          </w:tblCellMar>
        </w:tblPrEx>
        <w:trPr>
          <w:gridAfter w:val="1"/>
          <w:wAfter w:w="14" w:type="dxa"/>
        </w:trPr>
        <w:tc>
          <w:tcPr>
            <w:tcW w:w="1778" w:type="dxa"/>
            <w:tcBorders>
              <w:top w:val="single" w:sz="4" w:space="0" w:color="auto"/>
              <w:left w:val="single" w:sz="4" w:space="0" w:color="auto"/>
              <w:bottom w:val="single" w:sz="4" w:space="0" w:color="auto"/>
              <w:right w:val="single" w:sz="4" w:space="0" w:color="auto"/>
            </w:tcBorders>
          </w:tcPr>
          <w:p w14:paraId="63774364" w14:textId="77777777" w:rsidR="005653EA" w:rsidRPr="00EC6704" w:rsidRDefault="005653EA" w:rsidP="005653EA">
            <w:pPr>
              <w:jc w:val="both"/>
              <w:rPr>
                <w:b/>
                <w:bCs/>
                <w:sz w:val="20"/>
                <w:szCs w:val="20"/>
              </w:rPr>
            </w:pPr>
            <w:r w:rsidRPr="00EC6704">
              <w:rPr>
                <w:b/>
                <w:bCs/>
                <w:sz w:val="20"/>
                <w:szCs w:val="20"/>
              </w:rPr>
              <w:t>Být seznámen:</w:t>
            </w:r>
          </w:p>
        </w:tc>
        <w:tc>
          <w:tcPr>
            <w:tcW w:w="7349" w:type="dxa"/>
            <w:gridSpan w:val="2"/>
            <w:tcBorders>
              <w:top w:val="single" w:sz="4" w:space="0" w:color="auto"/>
              <w:left w:val="single" w:sz="4" w:space="0" w:color="auto"/>
              <w:bottom w:val="single" w:sz="4" w:space="0" w:color="auto"/>
              <w:right w:val="single" w:sz="4" w:space="0" w:color="auto"/>
            </w:tcBorders>
          </w:tcPr>
          <w:p w14:paraId="71613FF9" w14:textId="77777777" w:rsidR="005653EA" w:rsidRPr="00A815F8" w:rsidRDefault="005653EA" w:rsidP="005653EA">
            <w:pPr>
              <w:pStyle w:val="Normlnweb"/>
              <w:numPr>
                <w:ilvl w:val="0"/>
                <w:numId w:val="14"/>
              </w:numPr>
              <w:spacing w:before="0" w:beforeAutospacing="0" w:after="0" w:afterAutospacing="0"/>
              <w:ind w:left="170" w:hanging="170"/>
              <w:jc w:val="both"/>
              <w:rPr>
                <w:sz w:val="20"/>
              </w:rPr>
            </w:pPr>
            <w:r w:rsidRPr="00A815F8">
              <w:rPr>
                <w:sz w:val="20"/>
              </w:rPr>
              <w:t>S procesem přípravy zraněného k evakuaci ve fázi TFC</w:t>
            </w:r>
          </w:p>
        </w:tc>
      </w:tr>
    </w:tbl>
    <w:p w14:paraId="42989544" w14:textId="77777777" w:rsidR="005653EA" w:rsidRDefault="005653EA" w:rsidP="000D4B59">
      <w:pPr>
        <w:tabs>
          <w:tab w:val="right" w:pos="8931"/>
        </w:tabs>
        <w:ind w:left="703" w:hanging="703"/>
        <w:rPr>
          <w:b/>
        </w:rPr>
      </w:pPr>
    </w:p>
    <w:p w14:paraId="72A33834" w14:textId="77777777" w:rsidR="00EA04AA" w:rsidRDefault="00EA04AA" w:rsidP="000D4B59">
      <w:pPr>
        <w:tabs>
          <w:tab w:val="right" w:pos="8931"/>
        </w:tabs>
        <w:ind w:left="703" w:hanging="703"/>
        <w:rPr>
          <w:b/>
        </w:rPr>
      </w:pPr>
    </w:p>
    <w:p w14:paraId="7AB00F4F" w14:textId="77777777" w:rsidR="00E54257" w:rsidRDefault="00E54257" w:rsidP="00E54257">
      <w:pPr>
        <w:tabs>
          <w:tab w:val="right" w:pos="8931"/>
        </w:tabs>
        <w:ind w:left="703" w:hanging="703"/>
        <w:rPr>
          <w:b/>
        </w:rPr>
      </w:pPr>
      <w:r w:rsidRPr="00F97ECB">
        <w:rPr>
          <w:b/>
        </w:rPr>
        <w:lastRenderedPageBreak/>
        <w:t>H-</w:t>
      </w:r>
      <w:r>
        <w:rPr>
          <w:b/>
        </w:rPr>
        <w:t xml:space="preserve">07/1-33    </w:t>
      </w:r>
    </w:p>
    <w:p w14:paraId="4F48439B" w14:textId="77777777" w:rsidR="00E54257" w:rsidRPr="00232B5A" w:rsidRDefault="00E54257" w:rsidP="00E54257">
      <w:pPr>
        <w:shd w:val="clear" w:color="auto" w:fill="F2F2F2"/>
        <w:tabs>
          <w:tab w:val="right" w:pos="8931"/>
        </w:tabs>
        <w:ind w:left="703" w:hanging="703"/>
        <w:jc w:val="center"/>
        <w:rPr>
          <w:b/>
          <w:sz w:val="23"/>
          <w:szCs w:val="23"/>
        </w:rPr>
      </w:pPr>
      <w:r w:rsidRPr="00232B5A">
        <w:rPr>
          <w:b/>
          <w:sz w:val="23"/>
          <w:szCs w:val="23"/>
        </w:rPr>
        <w:t>KATEDRA URGENTNÍ MEDICÍNY Y VOJENSKÉHO VŠEOBECNÉHO LÉKAŘSTVÍ</w:t>
      </w:r>
    </w:p>
    <w:p w14:paraId="22567F88" w14:textId="77777777" w:rsidR="00E54257" w:rsidRDefault="00E54257" w:rsidP="00E54257">
      <w:pPr>
        <w:shd w:val="clear" w:color="auto" w:fill="F2F2F2"/>
        <w:tabs>
          <w:tab w:val="right" w:pos="8931"/>
        </w:tabs>
        <w:ind w:left="703" w:hanging="703"/>
        <w:jc w:val="center"/>
      </w:pPr>
      <w:r>
        <w:rPr>
          <w:b/>
        </w:rPr>
        <w:t>(K-307)</w:t>
      </w:r>
    </w:p>
    <w:p w14:paraId="6B673F4C" w14:textId="77777777" w:rsidR="00E54257" w:rsidRDefault="00E54257" w:rsidP="00C64667">
      <w:pPr>
        <w:jc w:val="center"/>
        <w:rPr>
          <w:b/>
        </w:rPr>
      </w:pPr>
    </w:p>
    <w:p w14:paraId="72F43DF8" w14:textId="77777777" w:rsidR="00E54257" w:rsidRDefault="00E54257" w:rsidP="00C64667">
      <w:pPr>
        <w:jc w:val="center"/>
        <w:rPr>
          <w:b/>
        </w:rPr>
      </w:pPr>
    </w:p>
    <w:p w14:paraId="1EFA3A92" w14:textId="77777777" w:rsidR="00237FAC" w:rsidRPr="00F97ECB" w:rsidRDefault="00237FAC" w:rsidP="00E54257">
      <w:pPr>
        <w:jc w:val="center"/>
        <w:rPr>
          <w:b/>
        </w:rPr>
      </w:pPr>
      <w:r w:rsidRPr="00F97ECB">
        <w:rPr>
          <w:b/>
        </w:rPr>
        <w:t>ODBORNÝ KURZ</w:t>
      </w:r>
    </w:p>
    <w:p w14:paraId="00A5C70A" w14:textId="77777777" w:rsidR="00237FAC" w:rsidRPr="00F97ECB" w:rsidRDefault="00237FAC" w:rsidP="00E54257">
      <w:pPr>
        <w:jc w:val="center"/>
        <w:rPr>
          <w:b/>
        </w:rPr>
      </w:pPr>
      <w:r w:rsidRPr="00F97ECB">
        <w:rPr>
          <w:b/>
        </w:rPr>
        <w:t>PRVNÍ POMOC V</w:t>
      </w:r>
      <w:r w:rsidR="00E4765F">
        <w:rPr>
          <w:b/>
        </w:rPr>
        <w:t> </w:t>
      </w:r>
      <w:r w:rsidRPr="00F97ECB">
        <w:rPr>
          <w:b/>
        </w:rPr>
        <w:t>POLI</w:t>
      </w:r>
      <w:r w:rsidR="00E4765F">
        <w:rPr>
          <w:b/>
        </w:rPr>
        <w:t xml:space="preserve"> – Moravská Třebová</w:t>
      </w:r>
    </w:p>
    <w:p w14:paraId="72D16F7F" w14:textId="77777777" w:rsidR="00237FAC" w:rsidRDefault="00237FAC" w:rsidP="00E54257">
      <w:pPr>
        <w:jc w:val="center"/>
        <w:rPr>
          <w:b/>
        </w:rPr>
      </w:pPr>
      <w:r w:rsidRPr="00F97ECB">
        <w:rPr>
          <w:b/>
        </w:rPr>
        <w:t>(PPP)</w:t>
      </w:r>
    </w:p>
    <w:p w14:paraId="67AF4310" w14:textId="77777777" w:rsidR="00E54257" w:rsidRPr="00F97ECB" w:rsidRDefault="00E54257" w:rsidP="00E54257">
      <w:pPr>
        <w:jc w:val="center"/>
        <w:rPr>
          <w:b/>
        </w:rPr>
      </w:pPr>
    </w:p>
    <w:tbl>
      <w:tblPr>
        <w:tblW w:w="917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8"/>
        <w:gridCol w:w="7371"/>
      </w:tblGrid>
      <w:tr w:rsidR="00FC299E" w:rsidRPr="00EC6704" w14:paraId="50B797A8" w14:textId="77777777" w:rsidTr="005653EA">
        <w:tc>
          <w:tcPr>
            <w:tcW w:w="1808" w:type="dxa"/>
          </w:tcPr>
          <w:p w14:paraId="49AC9FCB" w14:textId="77777777" w:rsidR="00FC299E" w:rsidRPr="00EC6704" w:rsidRDefault="00FC299E" w:rsidP="00FC299E">
            <w:pPr>
              <w:jc w:val="both"/>
              <w:rPr>
                <w:b/>
                <w:sz w:val="20"/>
                <w:szCs w:val="20"/>
              </w:rPr>
            </w:pPr>
            <w:r w:rsidRPr="00EC6704">
              <w:rPr>
                <w:b/>
                <w:sz w:val="20"/>
                <w:szCs w:val="20"/>
              </w:rPr>
              <w:t>Garant:</w:t>
            </w:r>
          </w:p>
        </w:tc>
        <w:tc>
          <w:tcPr>
            <w:tcW w:w="7371" w:type="dxa"/>
          </w:tcPr>
          <w:p w14:paraId="7E7B068F" w14:textId="77777777" w:rsidR="00FC299E" w:rsidRPr="00C520CE" w:rsidRDefault="00FC299E" w:rsidP="00FC299E">
            <w:pPr>
              <w:jc w:val="both"/>
              <w:rPr>
                <w:b/>
                <w:sz w:val="20"/>
                <w:szCs w:val="20"/>
              </w:rPr>
            </w:pPr>
            <w:r w:rsidRPr="00C520CE">
              <w:rPr>
                <w:b/>
                <w:sz w:val="20"/>
                <w:szCs w:val="20"/>
              </w:rPr>
              <w:t>kpt. Mgr. Miroslava Doleželová</w:t>
            </w:r>
          </w:p>
        </w:tc>
      </w:tr>
      <w:tr w:rsidR="005653EA" w:rsidRPr="00EC6704" w14:paraId="0C4A5E17" w14:textId="77777777" w:rsidTr="005653EA">
        <w:tc>
          <w:tcPr>
            <w:tcW w:w="1808" w:type="dxa"/>
          </w:tcPr>
          <w:p w14:paraId="2E41DDAD" w14:textId="77777777" w:rsidR="005653EA" w:rsidRPr="00EC6704" w:rsidRDefault="005653EA" w:rsidP="005653EA">
            <w:pPr>
              <w:jc w:val="both"/>
              <w:rPr>
                <w:b/>
                <w:sz w:val="20"/>
                <w:szCs w:val="20"/>
              </w:rPr>
            </w:pPr>
          </w:p>
        </w:tc>
        <w:tc>
          <w:tcPr>
            <w:tcW w:w="7371" w:type="dxa"/>
          </w:tcPr>
          <w:p w14:paraId="2FE200ED" w14:textId="77777777" w:rsidR="005653EA" w:rsidRPr="00C520CE" w:rsidRDefault="005653EA" w:rsidP="005653EA">
            <w:pPr>
              <w:jc w:val="both"/>
              <w:rPr>
                <w:sz w:val="20"/>
                <w:szCs w:val="20"/>
              </w:rPr>
            </w:pPr>
          </w:p>
        </w:tc>
      </w:tr>
      <w:tr w:rsidR="005653EA" w:rsidRPr="00EC6704" w14:paraId="606D31B1" w14:textId="77777777" w:rsidTr="005653EA">
        <w:tc>
          <w:tcPr>
            <w:tcW w:w="1808" w:type="dxa"/>
          </w:tcPr>
          <w:p w14:paraId="1C08519A" w14:textId="77777777" w:rsidR="005653EA" w:rsidRPr="00EC6704" w:rsidRDefault="005653EA" w:rsidP="005653EA">
            <w:pPr>
              <w:jc w:val="both"/>
              <w:rPr>
                <w:sz w:val="20"/>
                <w:szCs w:val="20"/>
              </w:rPr>
            </w:pPr>
            <w:r w:rsidRPr="00EC6704">
              <w:rPr>
                <w:b/>
                <w:sz w:val="20"/>
                <w:szCs w:val="20"/>
              </w:rPr>
              <w:t>Cíl:</w:t>
            </w:r>
          </w:p>
        </w:tc>
        <w:tc>
          <w:tcPr>
            <w:tcW w:w="7371" w:type="dxa"/>
          </w:tcPr>
          <w:p w14:paraId="062F5219" w14:textId="77777777" w:rsidR="005653EA" w:rsidRPr="00C520CE" w:rsidRDefault="005653EA" w:rsidP="005653EA">
            <w:pPr>
              <w:jc w:val="both"/>
              <w:rPr>
                <w:sz w:val="20"/>
                <w:szCs w:val="20"/>
              </w:rPr>
            </w:pPr>
            <w:r w:rsidRPr="00C520CE">
              <w:rPr>
                <w:sz w:val="20"/>
                <w:szCs w:val="20"/>
              </w:rPr>
              <w:t>Získání základních návyků a dovedností v první pomoci.</w:t>
            </w:r>
          </w:p>
        </w:tc>
      </w:tr>
      <w:tr w:rsidR="005653EA" w:rsidRPr="00EC6704" w14:paraId="4F42B4FE" w14:textId="77777777" w:rsidTr="005653EA">
        <w:tc>
          <w:tcPr>
            <w:tcW w:w="1808" w:type="dxa"/>
          </w:tcPr>
          <w:p w14:paraId="58183E5F" w14:textId="77777777" w:rsidR="005653EA" w:rsidRPr="00EC6704" w:rsidRDefault="005653EA" w:rsidP="005653EA">
            <w:pPr>
              <w:jc w:val="both"/>
              <w:rPr>
                <w:b/>
                <w:sz w:val="20"/>
                <w:szCs w:val="20"/>
              </w:rPr>
            </w:pPr>
          </w:p>
        </w:tc>
        <w:tc>
          <w:tcPr>
            <w:tcW w:w="7371" w:type="dxa"/>
          </w:tcPr>
          <w:p w14:paraId="351DB202" w14:textId="77777777" w:rsidR="005653EA" w:rsidRPr="00C520CE" w:rsidRDefault="005653EA" w:rsidP="005653EA">
            <w:pPr>
              <w:jc w:val="both"/>
              <w:rPr>
                <w:sz w:val="20"/>
                <w:szCs w:val="20"/>
              </w:rPr>
            </w:pPr>
          </w:p>
        </w:tc>
      </w:tr>
      <w:tr w:rsidR="005653EA" w:rsidRPr="00EC6704" w14:paraId="0B3C4BD1" w14:textId="77777777" w:rsidTr="005653EA">
        <w:tc>
          <w:tcPr>
            <w:tcW w:w="1808" w:type="dxa"/>
          </w:tcPr>
          <w:p w14:paraId="4D264BF0" w14:textId="77777777" w:rsidR="005653EA" w:rsidRPr="00EC6704" w:rsidRDefault="005653EA" w:rsidP="005653EA">
            <w:pPr>
              <w:jc w:val="both"/>
              <w:rPr>
                <w:sz w:val="20"/>
                <w:szCs w:val="20"/>
              </w:rPr>
            </w:pPr>
            <w:r w:rsidRPr="00EC6704">
              <w:rPr>
                <w:b/>
                <w:sz w:val="20"/>
                <w:szCs w:val="20"/>
              </w:rPr>
              <w:t>Určení:</w:t>
            </w:r>
          </w:p>
        </w:tc>
        <w:tc>
          <w:tcPr>
            <w:tcW w:w="7371" w:type="dxa"/>
          </w:tcPr>
          <w:p w14:paraId="513C23F5" w14:textId="77777777" w:rsidR="005653EA" w:rsidRPr="00C520CE" w:rsidRDefault="005653EA" w:rsidP="005653EA">
            <w:pPr>
              <w:jc w:val="both"/>
              <w:rPr>
                <w:sz w:val="20"/>
                <w:szCs w:val="20"/>
              </w:rPr>
            </w:pPr>
            <w:r w:rsidRPr="00C520CE">
              <w:rPr>
                <w:sz w:val="20"/>
                <w:szCs w:val="20"/>
              </w:rPr>
              <w:t>Vojenská střední škola a Vyšší odborná škola MO v Moravské Třebové.</w:t>
            </w:r>
          </w:p>
        </w:tc>
      </w:tr>
      <w:tr w:rsidR="005653EA" w:rsidRPr="00EC6704" w14:paraId="2C4FFD91" w14:textId="77777777" w:rsidTr="005653EA">
        <w:tc>
          <w:tcPr>
            <w:tcW w:w="1808" w:type="dxa"/>
          </w:tcPr>
          <w:p w14:paraId="2335544A" w14:textId="77777777" w:rsidR="005653EA" w:rsidRPr="00EC6704" w:rsidRDefault="005653EA" w:rsidP="005653EA">
            <w:pPr>
              <w:jc w:val="both"/>
              <w:rPr>
                <w:b/>
                <w:sz w:val="20"/>
                <w:szCs w:val="20"/>
              </w:rPr>
            </w:pPr>
          </w:p>
        </w:tc>
        <w:tc>
          <w:tcPr>
            <w:tcW w:w="7371" w:type="dxa"/>
          </w:tcPr>
          <w:p w14:paraId="4FEF59AC" w14:textId="77777777" w:rsidR="005653EA" w:rsidRPr="00C520CE" w:rsidRDefault="005653EA" w:rsidP="005653EA">
            <w:pPr>
              <w:jc w:val="both"/>
              <w:rPr>
                <w:sz w:val="20"/>
                <w:szCs w:val="20"/>
              </w:rPr>
            </w:pPr>
          </w:p>
        </w:tc>
      </w:tr>
      <w:tr w:rsidR="005653EA" w:rsidRPr="00EC6704" w14:paraId="6E4C870C" w14:textId="77777777" w:rsidTr="005653EA">
        <w:tc>
          <w:tcPr>
            <w:tcW w:w="1808" w:type="dxa"/>
          </w:tcPr>
          <w:p w14:paraId="13BF749A" w14:textId="77777777" w:rsidR="005653EA" w:rsidRPr="00EC6704" w:rsidRDefault="005653EA" w:rsidP="005653EA">
            <w:pPr>
              <w:jc w:val="both"/>
              <w:rPr>
                <w:b/>
                <w:sz w:val="20"/>
                <w:szCs w:val="20"/>
              </w:rPr>
            </w:pPr>
            <w:r w:rsidRPr="00EC6704">
              <w:rPr>
                <w:b/>
                <w:sz w:val="20"/>
                <w:szCs w:val="20"/>
              </w:rPr>
              <w:t xml:space="preserve">Kvalifikační </w:t>
            </w:r>
          </w:p>
          <w:p w14:paraId="32E8F204" w14:textId="77777777" w:rsidR="005653EA" w:rsidRPr="00EC6704" w:rsidRDefault="005653EA" w:rsidP="005653EA">
            <w:pPr>
              <w:jc w:val="both"/>
              <w:rPr>
                <w:sz w:val="20"/>
                <w:szCs w:val="20"/>
              </w:rPr>
            </w:pPr>
            <w:r w:rsidRPr="00EC6704">
              <w:rPr>
                <w:b/>
                <w:sz w:val="20"/>
                <w:szCs w:val="20"/>
              </w:rPr>
              <w:t>předpoklady:</w:t>
            </w:r>
          </w:p>
        </w:tc>
        <w:tc>
          <w:tcPr>
            <w:tcW w:w="7371" w:type="dxa"/>
            <w:vAlign w:val="bottom"/>
          </w:tcPr>
          <w:p w14:paraId="2D995487" w14:textId="77777777" w:rsidR="005653EA" w:rsidRPr="00C520CE" w:rsidRDefault="005653EA" w:rsidP="005653EA">
            <w:pPr>
              <w:jc w:val="both"/>
              <w:rPr>
                <w:sz w:val="20"/>
                <w:szCs w:val="20"/>
              </w:rPr>
            </w:pPr>
          </w:p>
        </w:tc>
      </w:tr>
      <w:tr w:rsidR="005653EA" w:rsidRPr="00EC6704" w14:paraId="5E7037C1" w14:textId="77777777" w:rsidTr="005653EA">
        <w:tc>
          <w:tcPr>
            <w:tcW w:w="1808" w:type="dxa"/>
          </w:tcPr>
          <w:p w14:paraId="08E5C68F" w14:textId="77777777" w:rsidR="005653EA" w:rsidRPr="00EC6704" w:rsidRDefault="005653EA" w:rsidP="005653EA">
            <w:pPr>
              <w:jc w:val="both"/>
              <w:rPr>
                <w:b/>
                <w:sz w:val="20"/>
                <w:szCs w:val="20"/>
              </w:rPr>
            </w:pPr>
          </w:p>
        </w:tc>
        <w:tc>
          <w:tcPr>
            <w:tcW w:w="7371" w:type="dxa"/>
          </w:tcPr>
          <w:p w14:paraId="71FEFE57" w14:textId="77777777" w:rsidR="005653EA" w:rsidRPr="00C520CE" w:rsidRDefault="005653EA" w:rsidP="005653EA">
            <w:pPr>
              <w:jc w:val="both"/>
              <w:rPr>
                <w:sz w:val="20"/>
                <w:szCs w:val="20"/>
              </w:rPr>
            </w:pPr>
          </w:p>
        </w:tc>
      </w:tr>
      <w:tr w:rsidR="005653EA" w:rsidRPr="00EC6704" w14:paraId="2231C557" w14:textId="77777777" w:rsidTr="005653EA">
        <w:tc>
          <w:tcPr>
            <w:tcW w:w="1808" w:type="dxa"/>
          </w:tcPr>
          <w:p w14:paraId="1217D38A" w14:textId="77777777" w:rsidR="005653EA" w:rsidRPr="00EC6704" w:rsidRDefault="005653EA" w:rsidP="005653EA">
            <w:pPr>
              <w:jc w:val="both"/>
              <w:rPr>
                <w:sz w:val="20"/>
                <w:szCs w:val="20"/>
              </w:rPr>
            </w:pPr>
            <w:r w:rsidRPr="00EC6704">
              <w:rPr>
                <w:b/>
                <w:sz w:val="20"/>
                <w:szCs w:val="20"/>
              </w:rPr>
              <w:t>Místo konání:</w:t>
            </w:r>
          </w:p>
        </w:tc>
        <w:tc>
          <w:tcPr>
            <w:tcW w:w="7371" w:type="dxa"/>
          </w:tcPr>
          <w:p w14:paraId="371B023E" w14:textId="77777777" w:rsidR="005653EA" w:rsidRPr="00C520CE" w:rsidRDefault="00F3433D" w:rsidP="00F3433D">
            <w:pPr>
              <w:jc w:val="both"/>
              <w:rPr>
                <w:sz w:val="20"/>
                <w:szCs w:val="20"/>
              </w:rPr>
            </w:pPr>
            <w:r w:rsidRPr="00C520CE">
              <w:rPr>
                <w:sz w:val="20"/>
                <w:szCs w:val="20"/>
              </w:rPr>
              <w:t>VSŠ a VOŠ MO Moravská Třebová</w:t>
            </w:r>
          </w:p>
        </w:tc>
      </w:tr>
      <w:tr w:rsidR="005653EA" w:rsidRPr="00EC6704" w14:paraId="4BF597B1" w14:textId="77777777" w:rsidTr="005653EA">
        <w:tc>
          <w:tcPr>
            <w:tcW w:w="1808" w:type="dxa"/>
          </w:tcPr>
          <w:p w14:paraId="6A6C52A6" w14:textId="77777777" w:rsidR="005653EA" w:rsidRPr="00EC6704" w:rsidRDefault="005653EA" w:rsidP="005653EA">
            <w:pPr>
              <w:jc w:val="both"/>
              <w:rPr>
                <w:b/>
                <w:sz w:val="20"/>
                <w:szCs w:val="20"/>
              </w:rPr>
            </w:pPr>
          </w:p>
        </w:tc>
        <w:tc>
          <w:tcPr>
            <w:tcW w:w="7371" w:type="dxa"/>
          </w:tcPr>
          <w:p w14:paraId="58ABA569" w14:textId="77777777" w:rsidR="005653EA" w:rsidRPr="00C520CE" w:rsidRDefault="005653EA" w:rsidP="005653EA">
            <w:pPr>
              <w:jc w:val="both"/>
              <w:rPr>
                <w:sz w:val="20"/>
                <w:szCs w:val="20"/>
              </w:rPr>
            </w:pPr>
          </w:p>
        </w:tc>
      </w:tr>
      <w:tr w:rsidR="005653EA" w:rsidRPr="00EC6704" w14:paraId="149B9BBE" w14:textId="77777777" w:rsidTr="005653EA">
        <w:tc>
          <w:tcPr>
            <w:tcW w:w="1808" w:type="dxa"/>
          </w:tcPr>
          <w:p w14:paraId="27C94661" w14:textId="77777777" w:rsidR="005653EA" w:rsidRPr="00EC6704" w:rsidRDefault="005653EA" w:rsidP="005653EA">
            <w:pPr>
              <w:jc w:val="both"/>
              <w:rPr>
                <w:sz w:val="20"/>
                <w:szCs w:val="20"/>
              </w:rPr>
            </w:pPr>
            <w:r w:rsidRPr="00EC6704">
              <w:rPr>
                <w:b/>
                <w:sz w:val="20"/>
                <w:szCs w:val="20"/>
              </w:rPr>
              <w:t>Doba trvání:</w:t>
            </w:r>
          </w:p>
        </w:tc>
        <w:tc>
          <w:tcPr>
            <w:tcW w:w="7371" w:type="dxa"/>
          </w:tcPr>
          <w:p w14:paraId="6F9DD259" w14:textId="77777777" w:rsidR="005653EA" w:rsidRPr="00C520CE" w:rsidRDefault="005653EA" w:rsidP="005653EA">
            <w:pPr>
              <w:jc w:val="both"/>
              <w:rPr>
                <w:sz w:val="20"/>
                <w:szCs w:val="20"/>
              </w:rPr>
            </w:pPr>
            <w:r w:rsidRPr="00C520CE">
              <w:rPr>
                <w:sz w:val="20"/>
                <w:szCs w:val="20"/>
              </w:rPr>
              <w:t>1 den</w:t>
            </w:r>
          </w:p>
        </w:tc>
      </w:tr>
      <w:tr w:rsidR="005653EA" w:rsidRPr="00EC6704" w14:paraId="2ABFC331" w14:textId="77777777" w:rsidTr="005653EA">
        <w:tc>
          <w:tcPr>
            <w:tcW w:w="1808" w:type="dxa"/>
          </w:tcPr>
          <w:p w14:paraId="30B281CB" w14:textId="77777777" w:rsidR="005653EA" w:rsidRPr="00EC6704" w:rsidRDefault="005653EA" w:rsidP="005653EA">
            <w:pPr>
              <w:jc w:val="both"/>
              <w:rPr>
                <w:b/>
                <w:sz w:val="20"/>
                <w:szCs w:val="20"/>
              </w:rPr>
            </w:pPr>
          </w:p>
        </w:tc>
        <w:tc>
          <w:tcPr>
            <w:tcW w:w="7371" w:type="dxa"/>
          </w:tcPr>
          <w:p w14:paraId="4B2A244F" w14:textId="77777777" w:rsidR="005653EA" w:rsidRPr="00C520CE" w:rsidRDefault="005653EA" w:rsidP="005653EA">
            <w:pPr>
              <w:jc w:val="both"/>
              <w:rPr>
                <w:sz w:val="20"/>
                <w:szCs w:val="20"/>
              </w:rPr>
            </w:pPr>
          </w:p>
        </w:tc>
      </w:tr>
      <w:tr w:rsidR="00770242" w:rsidRPr="00EC6704" w14:paraId="1479D6F2" w14:textId="77777777" w:rsidTr="005653EA">
        <w:tc>
          <w:tcPr>
            <w:tcW w:w="1808" w:type="dxa"/>
          </w:tcPr>
          <w:p w14:paraId="19AFF623" w14:textId="77777777" w:rsidR="00770242" w:rsidRPr="00EC6704" w:rsidRDefault="00770242" w:rsidP="00770242">
            <w:pPr>
              <w:jc w:val="both"/>
              <w:rPr>
                <w:sz w:val="20"/>
                <w:szCs w:val="20"/>
              </w:rPr>
            </w:pPr>
            <w:r w:rsidRPr="00EC6704">
              <w:rPr>
                <w:b/>
                <w:sz w:val="20"/>
                <w:szCs w:val="20"/>
              </w:rPr>
              <w:t>Termín:</w:t>
            </w:r>
          </w:p>
        </w:tc>
        <w:tc>
          <w:tcPr>
            <w:tcW w:w="7371" w:type="dxa"/>
          </w:tcPr>
          <w:p w14:paraId="0E824D32" w14:textId="77777777" w:rsidR="00770242" w:rsidRPr="0010238E" w:rsidRDefault="00770242" w:rsidP="00770242">
            <w:pPr>
              <w:jc w:val="both"/>
              <w:rPr>
                <w:i/>
                <w:sz w:val="20"/>
              </w:rPr>
            </w:pPr>
            <w:r w:rsidRPr="0010238E">
              <w:rPr>
                <w:sz w:val="20"/>
              </w:rPr>
              <w:t>13. 4. 2026 (30x VSŠ MT)</w:t>
            </w:r>
          </w:p>
          <w:p w14:paraId="37D83EA5" w14:textId="77777777" w:rsidR="00770242" w:rsidRPr="0010238E" w:rsidRDefault="00770242" w:rsidP="00770242">
            <w:pPr>
              <w:jc w:val="both"/>
              <w:rPr>
                <w:sz w:val="20"/>
              </w:rPr>
            </w:pPr>
            <w:r w:rsidRPr="0010238E">
              <w:rPr>
                <w:sz w:val="20"/>
              </w:rPr>
              <w:t>14. 4. 2026 (30x VSŠ MT)</w:t>
            </w:r>
          </w:p>
          <w:p w14:paraId="7DE824B7" w14:textId="77777777" w:rsidR="00770242" w:rsidRPr="0010238E" w:rsidRDefault="00770242" w:rsidP="00770242">
            <w:pPr>
              <w:jc w:val="both"/>
              <w:rPr>
                <w:i/>
                <w:sz w:val="20"/>
              </w:rPr>
            </w:pPr>
            <w:r w:rsidRPr="0010238E">
              <w:rPr>
                <w:sz w:val="20"/>
              </w:rPr>
              <w:t>15. 4. 2026 (30x VSŠ MT)</w:t>
            </w:r>
          </w:p>
          <w:p w14:paraId="4DD58C72" w14:textId="77777777" w:rsidR="00770242" w:rsidRPr="0010238E" w:rsidRDefault="00770242" w:rsidP="00770242">
            <w:pPr>
              <w:jc w:val="both"/>
              <w:rPr>
                <w:i/>
                <w:sz w:val="20"/>
              </w:rPr>
            </w:pPr>
            <w:r w:rsidRPr="0010238E">
              <w:rPr>
                <w:sz w:val="20"/>
              </w:rPr>
              <w:t>16. 4. 2026 (30x VSŠ MT)</w:t>
            </w:r>
          </w:p>
        </w:tc>
      </w:tr>
      <w:tr w:rsidR="005653EA" w:rsidRPr="00EC6704" w14:paraId="786CDB80" w14:textId="77777777" w:rsidTr="005653EA">
        <w:tc>
          <w:tcPr>
            <w:tcW w:w="1808" w:type="dxa"/>
          </w:tcPr>
          <w:p w14:paraId="2137BA1D" w14:textId="77777777" w:rsidR="005653EA" w:rsidRPr="00EC6704" w:rsidRDefault="005653EA" w:rsidP="005653EA">
            <w:pPr>
              <w:jc w:val="both"/>
              <w:rPr>
                <w:b/>
                <w:sz w:val="20"/>
                <w:szCs w:val="20"/>
              </w:rPr>
            </w:pPr>
          </w:p>
        </w:tc>
        <w:tc>
          <w:tcPr>
            <w:tcW w:w="7371" w:type="dxa"/>
          </w:tcPr>
          <w:p w14:paraId="71EBA6DA" w14:textId="77777777" w:rsidR="005653EA" w:rsidRPr="00E172F4" w:rsidRDefault="005653EA" w:rsidP="005653EA">
            <w:pPr>
              <w:jc w:val="both"/>
              <w:rPr>
                <w:sz w:val="20"/>
                <w:szCs w:val="20"/>
              </w:rPr>
            </w:pPr>
          </w:p>
        </w:tc>
      </w:tr>
      <w:tr w:rsidR="005653EA" w:rsidRPr="00EC6704" w14:paraId="0649A991" w14:textId="77777777" w:rsidTr="005653EA">
        <w:tc>
          <w:tcPr>
            <w:tcW w:w="1808" w:type="dxa"/>
          </w:tcPr>
          <w:p w14:paraId="032DA355" w14:textId="77777777" w:rsidR="005653EA" w:rsidRPr="00EC6704" w:rsidRDefault="005653EA" w:rsidP="005653EA">
            <w:pPr>
              <w:jc w:val="both"/>
              <w:rPr>
                <w:sz w:val="20"/>
                <w:szCs w:val="20"/>
              </w:rPr>
            </w:pPr>
            <w:r w:rsidRPr="00EC6704">
              <w:rPr>
                <w:b/>
                <w:sz w:val="20"/>
                <w:szCs w:val="20"/>
              </w:rPr>
              <w:t>Počet</w:t>
            </w:r>
            <w:r>
              <w:rPr>
                <w:b/>
                <w:sz w:val="20"/>
                <w:szCs w:val="20"/>
              </w:rPr>
              <w:t xml:space="preserve"> </w:t>
            </w:r>
            <w:r w:rsidRPr="00EC6704">
              <w:rPr>
                <w:b/>
                <w:sz w:val="20"/>
                <w:szCs w:val="20"/>
              </w:rPr>
              <w:t>účastníků:</w:t>
            </w:r>
          </w:p>
        </w:tc>
        <w:tc>
          <w:tcPr>
            <w:tcW w:w="7371" w:type="dxa"/>
            <w:vAlign w:val="bottom"/>
          </w:tcPr>
          <w:p w14:paraId="08DFA1AA" w14:textId="77777777" w:rsidR="005653EA" w:rsidRPr="00EC6704" w:rsidRDefault="005653EA" w:rsidP="005653EA">
            <w:pPr>
              <w:jc w:val="both"/>
              <w:rPr>
                <w:sz w:val="20"/>
                <w:szCs w:val="20"/>
              </w:rPr>
            </w:pPr>
            <w:r w:rsidRPr="00EC6704">
              <w:rPr>
                <w:sz w:val="20"/>
                <w:szCs w:val="20"/>
              </w:rPr>
              <w:t xml:space="preserve">30 </w:t>
            </w:r>
          </w:p>
        </w:tc>
      </w:tr>
      <w:tr w:rsidR="005653EA" w:rsidRPr="00EC6704" w14:paraId="3509CC28" w14:textId="77777777" w:rsidTr="005653EA">
        <w:tc>
          <w:tcPr>
            <w:tcW w:w="1808" w:type="dxa"/>
          </w:tcPr>
          <w:p w14:paraId="52FAC9A0" w14:textId="77777777" w:rsidR="005653EA" w:rsidRPr="00EC6704" w:rsidRDefault="005653EA" w:rsidP="005653EA">
            <w:pPr>
              <w:jc w:val="both"/>
              <w:rPr>
                <w:b/>
                <w:sz w:val="20"/>
                <w:szCs w:val="20"/>
              </w:rPr>
            </w:pPr>
          </w:p>
        </w:tc>
        <w:tc>
          <w:tcPr>
            <w:tcW w:w="7371" w:type="dxa"/>
          </w:tcPr>
          <w:p w14:paraId="7A15E547" w14:textId="77777777" w:rsidR="005653EA" w:rsidRPr="00EC6704" w:rsidRDefault="005653EA" w:rsidP="005653EA">
            <w:pPr>
              <w:jc w:val="both"/>
              <w:rPr>
                <w:sz w:val="20"/>
                <w:szCs w:val="20"/>
              </w:rPr>
            </w:pPr>
          </w:p>
        </w:tc>
      </w:tr>
      <w:tr w:rsidR="005653EA" w:rsidRPr="00EC6704" w14:paraId="790C0E8B" w14:textId="77777777" w:rsidTr="005653EA">
        <w:tc>
          <w:tcPr>
            <w:tcW w:w="1808" w:type="dxa"/>
          </w:tcPr>
          <w:p w14:paraId="53E9DBA5" w14:textId="77777777" w:rsidR="005653EA" w:rsidRPr="00EC6704" w:rsidRDefault="005653EA" w:rsidP="005653EA">
            <w:pPr>
              <w:jc w:val="both"/>
              <w:rPr>
                <w:sz w:val="20"/>
                <w:szCs w:val="20"/>
              </w:rPr>
            </w:pPr>
            <w:r w:rsidRPr="00EC6704">
              <w:rPr>
                <w:b/>
                <w:sz w:val="20"/>
                <w:szCs w:val="20"/>
              </w:rPr>
              <w:t>Školitel:</w:t>
            </w:r>
          </w:p>
        </w:tc>
        <w:tc>
          <w:tcPr>
            <w:tcW w:w="7371" w:type="dxa"/>
          </w:tcPr>
          <w:p w14:paraId="4D9C1CDC" w14:textId="77777777" w:rsidR="005653EA" w:rsidRPr="00EC6704" w:rsidRDefault="005653EA" w:rsidP="005653EA">
            <w:pPr>
              <w:rPr>
                <w:sz w:val="20"/>
                <w:szCs w:val="20"/>
              </w:rPr>
            </w:pPr>
            <w:r>
              <w:rPr>
                <w:sz w:val="20"/>
                <w:szCs w:val="20"/>
              </w:rPr>
              <w:t>VLF</w:t>
            </w:r>
            <w:r w:rsidRPr="00EC6704">
              <w:rPr>
                <w:sz w:val="20"/>
                <w:szCs w:val="20"/>
              </w:rPr>
              <w:t xml:space="preserve"> – K307 (KUMVšL)</w:t>
            </w:r>
          </w:p>
        </w:tc>
      </w:tr>
      <w:tr w:rsidR="005653EA" w:rsidRPr="00EC6704" w14:paraId="402E7592" w14:textId="77777777" w:rsidTr="005653EA">
        <w:tc>
          <w:tcPr>
            <w:tcW w:w="1808" w:type="dxa"/>
          </w:tcPr>
          <w:p w14:paraId="5E96D68B" w14:textId="77777777" w:rsidR="005653EA" w:rsidRPr="00EC6704" w:rsidRDefault="005653EA" w:rsidP="005653EA">
            <w:pPr>
              <w:jc w:val="both"/>
              <w:rPr>
                <w:b/>
                <w:sz w:val="20"/>
                <w:szCs w:val="20"/>
              </w:rPr>
            </w:pPr>
          </w:p>
        </w:tc>
        <w:tc>
          <w:tcPr>
            <w:tcW w:w="7371" w:type="dxa"/>
          </w:tcPr>
          <w:p w14:paraId="5BB169A3" w14:textId="77777777" w:rsidR="005653EA" w:rsidRPr="00EC6704" w:rsidRDefault="005653EA" w:rsidP="005653EA">
            <w:pPr>
              <w:jc w:val="both"/>
              <w:rPr>
                <w:sz w:val="20"/>
                <w:szCs w:val="20"/>
              </w:rPr>
            </w:pPr>
          </w:p>
        </w:tc>
      </w:tr>
      <w:tr w:rsidR="005653EA" w:rsidRPr="00EC6704" w14:paraId="35E611A0" w14:textId="77777777" w:rsidTr="005653EA">
        <w:tc>
          <w:tcPr>
            <w:tcW w:w="1808" w:type="dxa"/>
          </w:tcPr>
          <w:p w14:paraId="51613655" w14:textId="77777777" w:rsidR="005653EA" w:rsidRPr="00EC6704" w:rsidRDefault="005653EA" w:rsidP="005653EA">
            <w:pPr>
              <w:jc w:val="both"/>
              <w:rPr>
                <w:sz w:val="20"/>
                <w:szCs w:val="20"/>
              </w:rPr>
            </w:pPr>
            <w:r w:rsidRPr="00EC6704">
              <w:rPr>
                <w:b/>
                <w:sz w:val="20"/>
                <w:szCs w:val="20"/>
              </w:rPr>
              <w:t>Zakončení:</w:t>
            </w:r>
          </w:p>
        </w:tc>
        <w:tc>
          <w:tcPr>
            <w:tcW w:w="7371" w:type="dxa"/>
          </w:tcPr>
          <w:p w14:paraId="196E41FC" w14:textId="77777777" w:rsidR="005653EA" w:rsidRPr="00EC6704" w:rsidRDefault="005653EA" w:rsidP="005653EA">
            <w:pPr>
              <w:jc w:val="both"/>
              <w:rPr>
                <w:sz w:val="20"/>
                <w:szCs w:val="20"/>
              </w:rPr>
            </w:pPr>
            <w:r w:rsidRPr="00EC6704">
              <w:rPr>
                <w:sz w:val="20"/>
                <w:szCs w:val="20"/>
              </w:rPr>
              <w:t>Závěrečný test.</w:t>
            </w:r>
          </w:p>
        </w:tc>
      </w:tr>
      <w:tr w:rsidR="005653EA" w:rsidRPr="00EC6704" w14:paraId="02B8493C" w14:textId="77777777" w:rsidTr="005653EA">
        <w:tc>
          <w:tcPr>
            <w:tcW w:w="1808" w:type="dxa"/>
          </w:tcPr>
          <w:p w14:paraId="563EFFFD" w14:textId="77777777" w:rsidR="005653EA" w:rsidRPr="00EC6704" w:rsidRDefault="005653EA" w:rsidP="005653EA">
            <w:pPr>
              <w:jc w:val="both"/>
              <w:rPr>
                <w:b/>
                <w:sz w:val="20"/>
                <w:szCs w:val="20"/>
              </w:rPr>
            </w:pPr>
          </w:p>
        </w:tc>
        <w:tc>
          <w:tcPr>
            <w:tcW w:w="7371" w:type="dxa"/>
          </w:tcPr>
          <w:p w14:paraId="49EF7715" w14:textId="77777777" w:rsidR="005653EA" w:rsidRPr="00EC6704" w:rsidRDefault="005653EA" w:rsidP="005653EA">
            <w:pPr>
              <w:jc w:val="both"/>
              <w:rPr>
                <w:sz w:val="20"/>
                <w:szCs w:val="20"/>
              </w:rPr>
            </w:pPr>
          </w:p>
        </w:tc>
      </w:tr>
      <w:tr w:rsidR="005653EA" w:rsidRPr="00EC6704" w14:paraId="2C15EEF8" w14:textId="77777777" w:rsidTr="005653EA">
        <w:tc>
          <w:tcPr>
            <w:tcW w:w="1808" w:type="dxa"/>
          </w:tcPr>
          <w:p w14:paraId="72DE25C9" w14:textId="77777777" w:rsidR="005653EA" w:rsidRPr="00EC6704" w:rsidRDefault="005653EA" w:rsidP="005653EA">
            <w:pPr>
              <w:jc w:val="both"/>
              <w:rPr>
                <w:b/>
                <w:sz w:val="20"/>
                <w:szCs w:val="20"/>
              </w:rPr>
            </w:pPr>
            <w:r w:rsidRPr="00EC6704">
              <w:rPr>
                <w:b/>
                <w:sz w:val="20"/>
                <w:szCs w:val="20"/>
              </w:rPr>
              <w:t>Náplň:</w:t>
            </w:r>
          </w:p>
        </w:tc>
        <w:tc>
          <w:tcPr>
            <w:tcW w:w="7371" w:type="dxa"/>
          </w:tcPr>
          <w:p w14:paraId="4F5C898E" w14:textId="77777777" w:rsidR="005653EA" w:rsidRPr="00EC6704" w:rsidRDefault="005653EA" w:rsidP="005653EA">
            <w:pPr>
              <w:jc w:val="both"/>
              <w:rPr>
                <w:sz w:val="20"/>
                <w:szCs w:val="20"/>
              </w:rPr>
            </w:pPr>
            <w:r w:rsidRPr="00EC6704">
              <w:rPr>
                <w:sz w:val="20"/>
                <w:szCs w:val="20"/>
              </w:rPr>
              <w:t>Teoretická a praktická příprava dle učebního plánu.</w:t>
            </w:r>
          </w:p>
        </w:tc>
      </w:tr>
      <w:tr w:rsidR="005653EA" w:rsidRPr="00EC6704" w14:paraId="4E729AD8" w14:textId="77777777" w:rsidTr="005653EA">
        <w:tblPrEx>
          <w:tblCellMar>
            <w:left w:w="70" w:type="dxa"/>
            <w:right w:w="70" w:type="dxa"/>
          </w:tblCellMar>
        </w:tblPrEx>
        <w:tc>
          <w:tcPr>
            <w:tcW w:w="1808" w:type="dxa"/>
            <w:tcBorders>
              <w:top w:val="single" w:sz="4" w:space="0" w:color="auto"/>
              <w:left w:val="single" w:sz="4" w:space="0" w:color="auto"/>
              <w:bottom w:val="single" w:sz="4" w:space="0" w:color="auto"/>
              <w:right w:val="single" w:sz="4" w:space="0" w:color="auto"/>
            </w:tcBorders>
          </w:tcPr>
          <w:p w14:paraId="607D6686" w14:textId="77777777" w:rsidR="005653EA" w:rsidRPr="00EC6704" w:rsidRDefault="005653EA" w:rsidP="005653EA">
            <w:pPr>
              <w:jc w:val="both"/>
              <w:rPr>
                <w:b/>
                <w:sz w:val="20"/>
                <w:szCs w:val="20"/>
              </w:rPr>
            </w:pPr>
          </w:p>
        </w:tc>
        <w:tc>
          <w:tcPr>
            <w:tcW w:w="7371" w:type="dxa"/>
            <w:tcBorders>
              <w:top w:val="single" w:sz="4" w:space="0" w:color="auto"/>
              <w:left w:val="single" w:sz="4" w:space="0" w:color="auto"/>
              <w:bottom w:val="single" w:sz="4" w:space="0" w:color="auto"/>
              <w:right w:val="single" w:sz="4" w:space="0" w:color="auto"/>
            </w:tcBorders>
          </w:tcPr>
          <w:p w14:paraId="45D318FE" w14:textId="77777777" w:rsidR="005653EA" w:rsidRPr="00EC6704" w:rsidRDefault="005653EA" w:rsidP="005653EA">
            <w:pPr>
              <w:jc w:val="both"/>
              <w:rPr>
                <w:sz w:val="20"/>
                <w:szCs w:val="20"/>
              </w:rPr>
            </w:pPr>
          </w:p>
        </w:tc>
      </w:tr>
      <w:tr w:rsidR="005653EA" w:rsidRPr="00EC6704" w14:paraId="270DAA80" w14:textId="77777777" w:rsidTr="005653EA">
        <w:tblPrEx>
          <w:tblCellMar>
            <w:left w:w="70" w:type="dxa"/>
            <w:right w:w="70" w:type="dxa"/>
          </w:tblCellMar>
        </w:tblPrEx>
        <w:tc>
          <w:tcPr>
            <w:tcW w:w="1808" w:type="dxa"/>
            <w:tcBorders>
              <w:top w:val="single" w:sz="4" w:space="0" w:color="auto"/>
              <w:left w:val="single" w:sz="4" w:space="0" w:color="auto"/>
              <w:bottom w:val="single" w:sz="4" w:space="0" w:color="auto"/>
              <w:right w:val="single" w:sz="4" w:space="0" w:color="auto"/>
            </w:tcBorders>
          </w:tcPr>
          <w:p w14:paraId="1DAB30C1" w14:textId="77777777" w:rsidR="005653EA" w:rsidRPr="00EC6704" w:rsidRDefault="005653EA" w:rsidP="005653EA">
            <w:pPr>
              <w:jc w:val="both"/>
              <w:rPr>
                <w:b/>
                <w:bCs/>
                <w:sz w:val="20"/>
                <w:szCs w:val="20"/>
              </w:rPr>
            </w:pPr>
            <w:r w:rsidRPr="00EC6704">
              <w:rPr>
                <w:b/>
                <w:bCs/>
                <w:sz w:val="20"/>
                <w:szCs w:val="20"/>
              </w:rPr>
              <w:t>Absolvent musí</w:t>
            </w:r>
          </w:p>
        </w:tc>
        <w:tc>
          <w:tcPr>
            <w:tcW w:w="7371" w:type="dxa"/>
            <w:tcBorders>
              <w:top w:val="single" w:sz="4" w:space="0" w:color="auto"/>
              <w:left w:val="single" w:sz="4" w:space="0" w:color="auto"/>
              <w:bottom w:val="single" w:sz="4" w:space="0" w:color="auto"/>
              <w:right w:val="single" w:sz="4" w:space="0" w:color="auto"/>
            </w:tcBorders>
          </w:tcPr>
          <w:p w14:paraId="4B7A1F40" w14:textId="77777777" w:rsidR="005653EA" w:rsidRPr="00EC6704" w:rsidRDefault="005653EA" w:rsidP="005653EA">
            <w:pPr>
              <w:jc w:val="both"/>
              <w:rPr>
                <w:sz w:val="20"/>
                <w:szCs w:val="20"/>
              </w:rPr>
            </w:pPr>
          </w:p>
        </w:tc>
      </w:tr>
      <w:tr w:rsidR="005653EA" w:rsidRPr="00EC6704" w14:paraId="2AF09E19" w14:textId="77777777" w:rsidTr="005653EA">
        <w:tblPrEx>
          <w:tblCellMar>
            <w:left w:w="70" w:type="dxa"/>
            <w:right w:w="70" w:type="dxa"/>
          </w:tblCellMar>
        </w:tblPrEx>
        <w:tc>
          <w:tcPr>
            <w:tcW w:w="1808" w:type="dxa"/>
            <w:tcBorders>
              <w:top w:val="single" w:sz="4" w:space="0" w:color="auto"/>
              <w:left w:val="single" w:sz="4" w:space="0" w:color="auto"/>
              <w:bottom w:val="single" w:sz="4" w:space="0" w:color="auto"/>
              <w:right w:val="single" w:sz="4" w:space="0" w:color="auto"/>
            </w:tcBorders>
          </w:tcPr>
          <w:p w14:paraId="5252B895" w14:textId="77777777" w:rsidR="005653EA" w:rsidRPr="00EC6704" w:rsidRDefault="005653EA" w:rsidP="005653EA">
            <w:pPr>
              <w:jc w:val="both"/>
              <w:rPr>
                <w:b/>
                <w:bCs/>
                <w:sz w:val="20"/>
                <w:szCs w:val="20"/>
              </w:rPr>
            </w:pPr>
            <w:r w:rsidRPr="00EC6704">
              <w:rPr>
                <w:b/>
                <w:bCs/>
                <w:sz w:val="20"/>
                <w:szCs w:val="20"/>
              </w:rPr>
              <w:t>Znát:</w:t>
            </w:r>
          </w:p>
        </w:tc>
        <w:tc>
          <w:tcPr>
            <w:tcW w:w="7371" w:type="dxa"/>
            <w:tcBorders>
              <w:top w:val="single" w:sz="4" w:space="0" w:color="auto"/>
              <w:left w:val="single" w:sz="4" w:space="0" w:color="auto"/>
              <w:bottom w:val="single" w:sz="4" w:space="0" w:color="auto"/>
              <w:right w:val="single" w:sz="4" w:space="0" w:color="auto"/>
            </w:tcBorders>
          </w:tcPr>
          <w:p w14:paraId="4A7FFBED" w14:textId="77777777" w:rsidR="005653EA" w:rsidRPr="006E7209" w:rsidRDefault="005653EA" w:rsidP="005653EA">
            <w:pPr>
              <w:pStyle w:val="Normlnweb"/>
              <w:numPr>
                <w:ilvl w:val="0"/>
                <w:numId w:val="14"/>
              </w:numPr>
              <w:spacing w:before="0" w:beforeAutospacing="0" w:after="0" w:afterAutospacing="0"/>
              <w:ind w:left="170" w:hanging="170"/>
              <w:jc w:val="both"/>
              <w:rPr>
                <w:sz w:val="20"/>
              </w:rPr>
            </w:pPr>
            <w:r w:rsidRPr="006E7209">
              <w:rPr>
                <w:sz w:val="20"/>
              </w:rPr>
              <w:t>Doporučené postupy kardiopulmonální resuscitace pro laiky</w:t>
            </w:r>
          </w:p>
        </w:tc>
      </w:tr>
      <w:tr w:rsidR="005653EA" w:rsidRPr="00EC6704" w14:paraId="1200DEE1" w14:textId="77777777" w:rsidTr="005653EA">
        <w:tblPrEx>
          <w:tblCellMar>
            <w:left w:w="70" w:type="dxa"/>
            <w:right w:w="70" w:type="dxa"/>
          </w:tblCellMar>
        </w:tblPrEx>
        <w:tc>
          <w:tcPr>
            <w:tcW w:w="1808" w:type="dxa"/>
            <w:tcBorders>
              <w:top w:val="single" w:sz="4" w:space="0" w:color="auto"/>
              <w:left w:val="single" w:sz="4" w:space="0" w:color="auto"/>
              <w:bottom w:val="single" w:sz="4" w:space="0" w:color="auto"/>
              <w:right w:val="single" w:sz="4" w:space="0" w:color="auto"/>
            </w:tcBorders>
          </w:tcPr>
          <w:p w14:paraId="6BEDE73E" w14:textId="77777777" w:rsidR="005653EA" w:rsidRPr="00EC6704" w:rsidRDefault="005653EA" w:rsidP="005653EA">
            <w:pPr>
              <w:jc w:val="both"/>
              <w:rPr>
                <w:b/>
                <w:bCs/>
                <w:sz w:val="20"/>
                <w:szCs w:val="20"/>
              </w:rPr>
            </w:pPr>
            <w:r w:rsidRPr="00EC6704">
              <w:rPr>
                <w:b/>
                <w:bCs/>
                <w:sz w:val="20"/>
                <w:szCs w:val="20"/>
              </w:rPr>
              <w:t xml:space="preserve">Umět: </w:t>
            </w:r>
          </w:p>
        </w:tc>
        <w:tc>
          <w:tcPr>
            <w:tcW w:w="7371" w:type="dxa"/>
            <w:tcBorders>
              <w:top w:val="single" w:sz="4" w:space="0" w:color="auto"/>
              <w:left w:val="single" w:sz="4" w:space="0" w:color="auto"/>
              <w:bottom w:val="single" w:sz="4" w:space="0" w:color="auto"/>
              <w:right w:val="single" w:sz="4" w:space="0" w:color="auto"/>
            </w:tcBorders>
          </w:tcPr>
          <w:p w14:paraId="20CD1E47" w14:textId="77777777" w:rsidR="005653EA" w:rsidRPr="006E7209" w:rsidRDefault="005653EA" w:rsidP="005653EA">
            <w:pPr>
              <w:pStyle w:val="Normlnweb"/>
              <w:numPr>
                <w:ilvl w:val="0"/>
                <w:numId w:val="14"/>
              </w:numPr>
              <w:spacing w:before="0" w:beforeAutospacing="0" w:after="0" w:afterAutospacing="0"/>
              <w:ind w:left="170" w:hanging="170"/>
              <w:jc w:val="both"/>
              <w:rPr>
                <w:sz w:val="20"/>
              </w:rPr>
            </w:pPr>
            <w:r w:rsidRPr="006E7209">
              <w:rPr>
                <w:sz w:val="20"/>
              </w:rPr>
              <w:t>Rozpoznat zástavu oběhu a účinně provádět kardiopulmonální resuscitaci</w:t>
            </w:r>
          </w:p>
          <w:p w14:paraId="780F3ADE" w14:textId="77777777" w:rsidR="005653EA" w:rsidRPr="006E7209" w:rsidRDefault="005653EA" w:rsidP="005653EA">
            <w:pPr>
              <w:pStyle w:val="Normlnweb"/>
              <w:numPr>
                <w:ilvl w:val="0"/>
                <w:numId w:val="14"/>
              </w:numPr>
              <w:spacing w:before="0" w:beforeAutospacing="0" w:after="0" w:afterAutospacing="0"/>
              <w:ind w:left="170" w:hanging="170"/>
              <w:jc w:val="both"/>
              <w:rPr>
                <w:sz w:val="20"/>
              </w:rPr>
            </w:pPr>
            <w:r w:rsidRPr="006E7209">
              <w:rPr>
                <w:sz w:val="20"/>
              </w:rPr>
              <w:t xml:space="preserve">Rozpoznat lehkou a těžkou obstrukci dýchacích cest a odstranit ji </w:t>
            </w:r>
          </w:p>
          <w:p w14:paraId="7B5255E0" w14:textId="77777777" w:rsidR="005653EA" w:rsidRPr="006E7209" w:rsidRDefault="005653EA" w:rsidP="005653EA">
            <w:pPr>
              <w:pStyle w:val="Normlnweb"/>
              <w:numPr>
                <w:ilvl w:val="0"/>
                <w:numId w:val="14"/>
              </w:numPr>
              <w:spacing w:before="0" w:beforeAutospacing="0" w:after="0" w:afterAutospacing="0"/>
              <w:ind w:left="170" w:hanging="170"/>
              <w:jc w:val="both"/>
              <w:rPr>
                <w:sz w:val="20"/>
              </w:rPr>
            </w:pPr>
            <w:r w:rsidRPr="006E7209">
              <w:rPr>
                <w:sz w:val="20"/>
              </w:rPr>
              <w:t>Rozpoznat život ohrožující krvácení a efektivně ho zastavit</w:t>
            </w:r>
          </w:p>
          <w:p w14:paraId="20B55CB3" w14:textId="77777777" w:rsidR="005653EA" w:rsidRPr="006E7209" w:rsidRDefault="005653EA" w:rsidP="005653EA">
            <w:pPr>
              <w:pStyle w:val="Normlnweb"/>
              <w:numPr>
                <w:ilvl w:val="0"/>
                <w:numId w:val="14"/>
              </w:numPr>
              <w:spacing w:before="0" w:beforeAutospacing="0" w:after="0" w:afterAutospacing="0"/>
              <w:ind w:left="170" w:hanging="170"/>
              <w:jc w:val="both"/>
              <w:rPr>
                <w:sz w:val="20"/>
              </w:rPr>
            </w:pPr>
            <w:r w:rsidRPr="006E7209">
              <w:rPr>
                <w:sz w:val="20"/>
              </w:rPr>
              <w:t>Zprůchodnit dýchací cesty jednoduchými manévry a zajistit je nosním vzduchovodem</w:t>
            </w:r>
          </w:p>
          <w:p w14:paraId="68B20F46" w14:textId="77777777" w:rsidR="005653EA" w:rsidRPr="006E7209" w:rsidRDefault="005653EA" w:rsidP="005653EA">
            <w:pPr>
              <w:pStyle w:val="Normlnweb"/>
              <w:numPr>
                <w:ilvl w:val="0"/>
                <w:numId w:val="14"/>
              </w:numPr>
              <w:spacing w:before="0" w:beforeAutospacing="0" w:after="0" w:afterAutospacing="0"/>
              <w:ind w:left="170" w:hanging="170"/>
              <w:jc w:val="both"/>
              <w:rPr>
                <w:sz w:val="20"/>
              </w:rPr>
            </w:pPr>
            <w:r w:rsidRPr="006E7209">
              <w:rPr>
                <w:sz w:val="20"/>
              </w:rPr>
              <w:t>Rozpoznat život ohrožující poranění hrudníku a efektivně je vyřešit</w:t>
            </w:r>
          </w:p>
        </w:tc>
      </w:tr>
      <w:tr w:rsidR="005653EA" w:rsidRPr="00EC6704" w14:paraId="4C103EB5" w14:textId="77777777" w:rsidTr="005653EA">
        <w:tblPrEx>
          <w:tblCellMar>
            <w:left w:w="70" w:type="dxa"/>
            <w:right w:w="70" w:type="dxa"/>
          </w:tblCellMar>
        </w:tblPrEx>
        <w:tc>
          <w:tcPr>
            <w:tcW w:w="1808" w:type="dxa"/>
            <w:tcBorders>
              <w:top w:val="single" w:sz="4" w:space="0" w:color="auto"/>
              <w:left w:val="single" w:sz="4" w:space="0" w:color="auto"/>
              <w:bottom w:val="single" w:sz="4" w:space="0" w:color="auto"/>
              <w:right w:val="single" w:sz="4" w:space="0" w:color="auto"/>
            </w:tcBorders>
          </w:tcPr>
          <w:p w14:paraId="4673072C" w14:textId="77777777" w:rsidR="005653EA" w:rsidRPr="00EC6704" w:rsidRDefault="005653EA" w:rsidP="005653EA">
            <w:pPr>
              <w:jc w:val="both"/>
              <w:rPr>
                <w:b/>
                <w:bCs/>
                <w:sz w:val="20"/>
                <w:szCs w:val="20"/>
              </w:rPr>
            </w:pPr>
            <w:r w:rsidRPr="00EC6704">
              <w:rPr>
                <w:b/>
                <w:bCs/>
                <w:sz w:val="20"/>
                <w:szCs w:val="20"/>
              </w:rPr>
              <w:t>Být seznámen:</w:t>
            </w:r>
          </w:p>
        </w:tc>
        <w:tc>
          <w:tcPr>
            <w:tcW w:w="7371" w:type="dxa"/>
            <w:tcBorders>
              <w:top w:val="single" w:sz="4" w:space="0" w:color="auto"/>
              <w:left w:val="single" w:sz="4" w:space="0" w:color="auto"/>
              <w:bottom w:val="single" w:sz="4" w:space="0" w:color="auto"/>
              <w:right w:val="single" w:sz="4" w:space="0" w:color="auto"/>
            </w:tcBorders>
          </w:tcPr>
          <w:p w14:paraId="45E70DFB" w14:textId="77777777" w:rsidR="005653EA" w:rsidRPr="006E7209" w:rsidRDefault="005653EA" w:rsidP="005653EA">
            <w:pPr>
              <w:pStyle w:val="Normlnweb"/>
              <w:numPr>
                <w:ilvl w:val="0"/>
                <w:numId w:val="14"/>
              </w:numPr>
              <w:spacing w:before="0" w:beforeAutospacing="0" w:after="0" w:afterAutospacing="0"/>
              <w:ind w:left="170" w:hanging="170"/>
              <w:jc w:val="both"/>
              <w:rPr>
                <w:sz w:val="20"/>
              </w:rPr>
            </w:pPr>
            <w:r w:rsidRPr="006E7209">
              <w:rPr>
                <w:sz w:val="20"/>
              </w:rPr>
              <w:t>Se způsobem ošetření raněného podle algoritmu MARCH (CABC)</w:t>
            </w:r>
          </w:p>
        </w:tc>
      </w:tr>
    </w:tbl>
    <w:p w14:paraId="26428E81" w14:textId="77777777" w:rsidR="00E54257" w:rsidRDefault="00E54257" w:rsidP="00E54257">
      <w:pPr>
        <w:tabs>
          <w:tab w:val="right" w:pos="8789"/>
        </w:tabs>
        <w:spacing w:line="720" w:lineRule="auto"/>
      </w:pPr>
    </w:p>
    <w:p w14:paraId="6261C227" w14:textId="77777777" w:rsidR="0059042E" w:rsidRDefault="0059042E" w:rsidP="00E54257">
      <w:pPr>
        <w:tabs>
          <w:tab w:val="right" w:pos="8789"/>
        </w:tabs>
        <w:spacing w:line="720" w:lineRule="auto"/>
      </w:pPr>
    </w:p>
    <w:p w14:paraId="5B624375" w14:textId="77777777" w:rsidR="00EC6704" w:rsidRDefault="00EC6704" w:rsidP="00E54257">
      <w:pPr>
        <w:tabs>
          <w:tab w:val="right" w:pos="8789"/>
        </w:tabs>
        <w:spacing w:line="720" w:lineRule="auto"/>
      </w:pPr>
    </w:p>
    <w:p w14:paraId="63C2D1EB" w14:textId="77777777" w:rsidR="005653EA" w:rsidRDefault="005653EA" w:rsidP="00E54257">
      <w:pPr>
        <w:tabs>
          <w:tab w:val="right" w:pos="8789"/>
        </w:tabs>
        <w:spacing w:line="720" w:lineRule="auto"/>
      </w:pPr>
    </w:p>
    <w:p w14:paraId="43FC0C39" w14:textId="77777777" w:rsidR="00EC6704" w:rsidRPr="00D66501" w:rsidRDefault="00EC6704" w:rsidP="00E54257">
      <w:pPr>
        <w:tabs>
          <w:tab w:val="right" w:pos="8789"/>
        </w:tabs>
        <w:spacing w:line="720" w:lineRule="auto"/>
      </w:pPr>
    </w:p>
    <w:p w14:paraId="376DB71B" w14:textId="77777777" w:rsidR="00E54257" w:rsidRDefault="00E54257" w:rsidP="00E54257">
      <w:pPr>
        <w:tabs>
          <w:tab w:val="right" w:pos="8931"/>
        </w:tabs>
        <w:ind w:left="703" w:hanging="703"/>
        <w:rPr>
          <w:b/>
        </w:rPr>
      </w:pPr>
      <w:r w:rsidRPr="00F97ECB">
        <w:rPr>
          <w:b/>
        </w:rPr>
        <w:lastRenderedPageBreak/>
        <w:t>H-</w:t>
      </w:r>
      <w:r>
        <w:rPr>
          <w:b/>
        </w:rPr>
        <w:t xml:space="preserve">07/1-37    </w:t>
      </w:r>
    </w:p>
    <w:p w14:paraId="07165CD4" w14:textId="77777777" w:rsidR="00E54257" w:rsidRPr="00232B5A" w:rsidRDefault="00E54257" w:rsidP="00E54257">
      <w:pPr>
        <w:shd w:val="clear" w:color="auto" w:fill="F2F2F2"/>
        <w:tabs>
          <w:tab w:val="right" w:pos="8931"/>
        </w:tabs>
        <w:ind w:left="703" w:hanging="703"/>
        <w:jc w:val="center"/>
        <w:rPr>
          <w:b/>
          <w:sz w:val="23"/>
          <w:szCs w:val="23"/>
        </w:rPr>
      </w:pPr>
      <w:r w:rsidRPr="00232B5A">
        <w:rPr>
          <w:b/>
          <w:sz w:val="23"/>
          <w:szCs w:val="23"/>
        </w:rPr>
        <w:t>KATEDRA URGENTNÍ MEDICÍNY Y VOJENSKÉHO VŠEOBECNÉHO LÉKAŘSTVÍ</w:t>
      </w:r>
    </w:p>
    <w:p w14:paraId="7FF3F892" w14:textId="77777777" w:rsidR="00E54257" w:rsidRDefault="00E54257" w:rsidP="00E54257">
      <w:pPr>
        <w:shd w:val="clear" w:color="auto" w:fill="F2F2F2"/>
        <w:tabs>
          <w:tab w:val="right" w:pos="8931"/>
        </w:tabs>
        <w:ind w:left="703" w:hanging="703"/>
        <w:jc w:val="center"/>
      </w:pPr>
      <w:r>
        <w:rPr>
          <w:b/>
        </w:rPr>
        <w:t>(K-307)</w:t>
      </w:r>
    </w:p>
    <w:p w14:paraId="4D93E4C9" w14:textId="77777777" w:rsidR="00E54257" w:rsidRDefault="00E54257" w:rsidP="00077E7F">
      <w:pPr>
        <w:jc w:val="center"/>
        <w:rPr>
          <w:b/>
        </w:rPr>
      </w:pPr>
    </w:p>
    <w:p w14:paraId="3DBCD4A7" w14:textId="77777777" w:rsidR="00E54257" w:rsidRDefault="00E54257" w:rsidP="00077E7F">
      <w:pPr>
        <w:jc w:val="center"/>
        <w:rPr>
          <w:b/>
        </w:rPr>
      </w:pPr>
    </w:p>
    <w:p w14:paraId="1036D826" w14:textId="77777777" w:rsidR="00077E7F" w:rsidRPr="00E4765F" w:rsidRDefault="00077E7F" w:rsidP="00077E7F">
      <w:pPr>
        <w:jc w:val="center"/>
        <w:rPr>
          <w:b/>
        </w:rPr>
      </w:pPr>
      <w:r w:rsidRPr="00E4765F">
        <w:rPr>
          <w:b/>
        </w:rPr>
        <w:t>ODBORNÝ KURZ</w:t>
      </w:r>
    </w:p>
    <w:p w14:paraId="230ED63D" w14:textId="77777777" w:rsidR="00077E7F" w:rsidRDefault="00077E7F" w:rsidP="00E54257">
      <w:pPr>
        <w:jc w:val="center"/>
        <w:rPr>
          <w:b/>
        </w:rPr>
      </w:pPr>
      <w:r w:rsidRPr="00E4765F">
        <w:rPr>
          <w:b/>
        </w:rPr>
        <w:t>ZÁKLADY LAICKÉ PRVNÍ POMOCI</w:t>
      </w:r>
    </w:p>
    <w:p w14:paraId="0B3DB0FD" w14:textId="77777777" w:rsidR="00E54257" w:rsidRPr="00E4765F" w:rsidRDefault="00E54257" w:rsidP="00E54257">
      <w:pPr>
        <w:jc w:val="center"/>
        <w:rPr>
          <w:b/>
        </w:rPr>
      </w:pPr>
    </w:p>
    <w:tbl>
      <w:tblPr>
        <w:tblW w:w="9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4"/>
        <w:gridCol w:w="7363"/>
      </w:tblGrid>
      <w:tr w:rsidR="00FC299E" w:rsidRPr="00EC6704" w14:paraId="586FD9CB" w14:textId="77777777" w:rsidTr="005653EA">
        <w:tc>
          <w:tcPr>
            <w:tcW w:w="1774" w:type="dxa"/>
          </w:tcPr>
          <w:p w14:paraId="58BB90AE" w14:textId="77777777" w:rsidR="00FC299E" w:rsidRPr="00EC6704" w:rsidRDefault="00FC299E" w:rsidP="00FC299E">
            <w:pPr>
              <w:jc w:val="both"/>
              <w:rPr>
                <w:b/>
                <w:sz w:val="20"/>
                <w:szCs w:val="20"/>
              </w:rPr>
            </w:pPr>
            <w:r w:rsidRPr="00EC6704">
              <w:rPr>
                <w:b/>
                <w:sz w:val="20"/>
                <w:szCs w:val="20"/>
              </w:rPr>
              <w:t>Garant:</w:t>
            </w:r>
          </w:p>
        </w:tc>
        <w:tc>
          <w:tcPr>
            <w:tcW w:w="7363" w:type="dxa"/>
          </w:tcPr>
          <w:p w14:paraId="2EAA5AF3" w14:textId="77777777" w:rsidR="00FC299E" w:rsidRPr="00C520CE" w:rsidRDefault="00EF71D0" w:rsidP="00FC299E">
            <w:pPr>
              <w:jc w:val="both"/>
              <w:rPr>
                <w:b/>
                <w:sz w:val="20"/>
                <w:szCs w:val="20"/>
              </w:rPr>
            </w:pPr>
            <w:r>
              <w:rPr>
                <w:b/>
                <w:sz w:val="20"/>
                <w:szCs w:val="20"/>
              </w:rPr>
              <w:t>kpt</w:t>
            </w:r>
            <w:r w:rsidR="00FC299E" w:rsidRPr="00C520CE">
              <w:rPr>
                <w:b/>
                <w:sz w:val="20"/>
                <w:szCs w:val="20"/>
              </w:rPr>
              <w:t>. Mgr. Adam Pásler</w:t>
            </w:r>
          </w:p>
        </w:tc>
      </w:tr>
      <w:tr w:rsidR="005653EA" w:rsidRPr="00EC6704" w14:paraId="6CB00D8A" w14:textId="77777777" w:rsidTr="005653EA">
        <w:tc>
          <w:tcPr>
            <w:tcW w:w="1774" w:type="dxa"/>
          </w:tcPr>
          <w:p w14:paraId="56031F74" w14:textId="77777777" w:rsidR="005653EA" w:rsidRPr="00EC6704" w:rsidRDefault="005653EA" w:rsidP="005653EA">
            <w:pPr>
              <w:jc w:val="both"/>
              <w:rPr>
                <w:b/>
                <w:sz w:val="20"/>
                <w:szCs w:val="20"/>
              </w:rPr>
            </w:pPr>
          </w:p>
        </w:tc>
        <w:tc>
          <w:tcPr>
            <w:tcW w:w="7363" w:type="dxa"/>
          </w:tcPr>
          <w:p w14:paraId="50DA95C2" w14:textId="77777777" w:rsidR="005653EA" w:rsidRPr="00C520CE" w:rsidRDefault="005653EA" w:rsidP="005653EA">
            <w:pPr>
              <w:jc w:val="both"/>
              <w:rPr>
                <w:sz w:val="20"/>
                <w:szCs w:val="20"/>
              </w:rPr>
            </w:pPr>
          </w:p>
        </w:tc>
      </w:tr>
      <w:tr w:rsidR="005653EA" w:rsidRPr="00EC6704" w14:paraId="4FAF96A9" w14:textId="77777777" w:rsidTr="005653EA">
        <w:tc>
          <w:tcPr>
            <w:tcW w:w="1774" w:type="dxa"/>
          </w:tcPr>
          <w:p w14:paraId="39044DB6" w14:textId="77777777" w:rsidR="005653EA" w:rsidRPr="00EC6704" w:rsidRDefault="005653EA" w:rsidP="005653EA">
            <w:pPr>
              <w:jc w:val="both"/>
              <w:rPr>
                <w:sz w:val="20"/>
                <w:szCs w:val="20"/>
              </w:rPr>
            </w:pPr>
            <w:r w:rsidRPr="00EC6704">
              <w:rPr>
                <w:b/>
                <w:sz w:val="20"/>
                <w:szCs w:val="20"/>
              </w:rPr>
              <w:t>Cíl:</w:t>
            </w:r>
          </w:p>
        </w:tc>
        <w:tc>
          <w:tcPr>
            <w:tcW w:w="7363" w:type="dxa"/>
          </w:tcPr>
          <w:p w14:paraId="75260C37" w14:textId="77777777" w:rsidR="005653EA" w:rsidRPr="00C520CE" w:rsidRDefault="005653EA" w:rsidP="005653EA">
            <w:pPr>
              <w:jc w:val="both"/>
              <w:rPr>
                <w:sz w:val="20"/>
                <w:szCs w:val="20"/>
              </w:rPr>
            </w:pPr>
            <w:r w:rsidRPr="00C520CE">
              <w:rPr>
                <w:sz w:val="20"/>
                <w:szCs w:val="20"/>
              </w:rPr>
              <w:t>Získání základních návyků a dovedností v rámci základní zdravotnické přípravy laické veřejnosti.</w:t>
            </w:r>
          </w:p>
        </w:tc>
      </w:tr>
      <w:tr w:rsidR="005653EA" w:rsidRPr="00EC6704" w14:paraId="42CA3CFD" w14:textId="77777777" w:rsidTr="005653EA">
        <w:tc>
          <w:tcPr>
            <w:tcW w:w="1774" w:type="dxa"/>
          </w:tcPr>
          <w:p w14:paraId="1E33B4D4" w14:textId="77777777" w:rsidR="005653EA" w:rsidRPr="00EC6704" w:rsidRDefault="005653EA" w:rsidP="005653EA">
            <w:pPr>
              <w:jc w:val="both"/>
              <w:rPr>
                <w:b/>
                <w:sz w:val="20"/>
                <w:szCs w:val="20"/>
              </w:rPr>
            </w:pPr>
          </w:p>
        </w:tc>
        <w:tc>
          <w:tcPr>
            <w:tcW w:w="7363" w:type="dxa"/>
          </w:tcPr>
          <w:p w14:paraId="40ACDDEA" w14:textId="77777777" w:rsidR="005653EA" w:rsidRPr="00C520CE" w:rsidRDefault="005653EA" w:rsidP="005653EA">
            <w:pPr>
              <w:jc w:val="both"/>
              <w:rPr>
                <w:sz w:val="20"/>
                <w:szCs w:val="20"/>
              </w:rPr>
            </w:pPr>
          </w:p>
        </w:tc>
      </w:tr>
      <w:tr w:rsidR="005653EA" w:rsidRPr="00EC6704" w14:paraId="16DAFF94" w14:textId="77777777" w:rsidTr="005653EA">
        <w:tc>
          <w:tcPr>
            <w:tcW w:w="1774" w:type="dxa"/>
          </w:tcPr>
          <w:p w14:paraId="63928DB9" w14:textId="77777777" w:rsidR="005653EA" w:rsidRPr="00EC6704" w:rsidRDefault="005653EA" w:rsidP="005653EA">
            <w:pPr>
              <w:jc w:val="both"/>
              <w:rPr>
                <w:sz w:val="20"/>
                <w:szCs w:val="20"/>
              </w:rPr>
            </w:pPr>
            <w:r w:rsidRPr="00EC6704">
              <w:rPr>
                <w:b/>
                <w:sz w:val="20"/>
                <w:szCs w:val="20"/>
              </w:rPr>
              <w:t>Určení:</w:t>
            </w:r>
          </w:p>
        </w:tc>
        <w:tc>
          <w:tcPr>
            <w:tcW w:w="7363" w:type="dxa"/>
          </w:tcPr>
          <w:p w14:paraId="0853EDEB" w14:textId="77777777" w:rsidR="005653EA" w:rsidRPr="00C520CE" w:rsidRDefault="005653EA" w:rsidP="005653EA">
            <w:pPr>
              <w:jc w:val="both"/>
              <w:rPr>
                <w:sz w:val="20"/>
                <w:szCs w:val="20"/>
              </w:rPr>
            </w:pPr>
            <w:r w:rsidRPr="00C520CE">
              <w:rPr>
                <w:sz w:val="20"/>
                <w:szCs w:val="20"/>
              </w:rPr>
              <w:t>Laická veřejnost rezortu.</w:t>
            </w:r>
          </w:p>
        </w:tc>
      </w:tr>
      <w:tr w:rsidR="005653EA" w:rsidRPr="00EC6704" w14:paraId="7F52FB47" w14:textId="77777777" w:rsidTr="005653EA">
        <w:tc>
          <w:tcPr>
            <w:tcW w:w="1774" w:type="dxa"/>
          </w:tcPr>
          <w:p w14:paraId="6A8B94E0" w14:textId="77777777" w:rsidR="005653EA" w:rsidRPr="00EC6704" w:rsidRDefault="005653EA" w:rsidP="005653EA">
            <w:pPr>
              <w:jc w:val="both"/>
              <w:rPr>
                <w:b/>
                <w:sz w:val="20"/>
                <w:szCs w:val="20"/>
              </w:rPr>
            </w:pPr>
          </w:p>
        </w:tc>
        <w:tc>
          <w:tcPr>
            <w:tcW w:w="7363" w:type="dxa"/>
          </w:tcPr>
          <w:p w14:paraId="07DB337D" w14:textId="77777777" w:rsidR="005653EA" w:rsidRPr="00C520CE" w:rsidRDefault="005653EA" w:rsidP="005653EA">
            <w:pPr>
              <w:jc w:val="both"/>
              <w:rPr>
                <w:sz w:val="20"/>
                <w:szCs w:val="20"/>
              </w:rPr>
            </w:pPr>
          </w:p>
        </w:tc>
      </w:tr>
      <w:tr w:rsidR="005653EA" w:rsidRPr="00EC6704" w14:paraId="23A6C886" w14:textId="77777777" w:rsidTr="005653EA">
        <w:tc>
          <w:tcPr>
            <w:tcW w:w="1774" w:type="dxa"/>
          </w:tcPr>
          <w:p w14:paraId="2D7ECDD4" w14:textId="77777777" w:rsidR="005653EA" w:rsidRPr="00EC6704" w:rsidRDefault="005653EA" w:rsidP="005653EA">
            <w:pPr>
              <w:jc w:val="both"/>
              <w:rPr>
                <w:b/>
                <w:sz w:val="20"/>
                <w:szCs w:val="20"/>
              </w:rPr>
            </w:pPr>
            <w:r w:rsidRPr="00EC6704">
              <w:rPr>
                <w:b/>
                <w:sz w:val="20"/>
                <w:szCs w:val="20"/>
              </w:rPr>
              <w:t xml:space="preserve">Kvalifikační </w:t>
            </w:r>
          </w:p>
          <w:p w14:paraId="74AAFB61" w14:textId="77777777" w:rsidR="005653EA" w:rsidRPr="00EC6704" w:rsidRDefault="005653EA" w:rsidP="005653EA">
            <w:pPr>
              <w:jc w:val="both"/>
              <w:rPr>
                <w:sz w:val="20"/>
                <w:szCs w:val="20"/>
              </w:rPr>
            </w:pPr>
            <w:r w:rsidRPr="00EC6704">
              <w:rPr>
                <w:b/>
                <w:sz w:val="20"/>
                <w:szCs w:val="20"/>
              </w:rPr>
              <w:t>předpoklady:</w:t>
            </w:r>
          </w:p>
        </w:tc>
        <w:tc>
          <w:tcPr>
            <w:tcW w:w="7363" w:type="dxa"/>
            <w:vAlign w:val="bottom"/>
          </w:tcPr>
          <w:p w14:paraId="5E7AAF5F" w14:textId="77777777" w:rsidR="005653EA" w:rsidRPr="00C520CE" w:rsidRDefault="005653EA" w:rsidP="005653EA">
            <w:pPr>
              <w:jc w:val="both"/>
              <w:rPr>
                <w:sz w:val="20"/>
                <w:szCs w:val="20"/>
              </w:rPr>
            </w:pPr>
            <w:r w:rsidRPr="00C520CE">
              <w:rPr>
                <w:sz w:val="20"/>
                <w:szCs w:val="20"/>
              </w:rPr>
              <w:t>Nejsou stanoveny.</w:t>
            </w:r>
          </w:p>
        </w:tc>
      </w:tr>
      <w:tr w:rsidR="005653EA" w:rsidRPr="00EC6704" w14:paraId="65ED2EB5" w14:textId="77777777" w:rsidTr="005653EA">
        <w:tc>
          <w:tcPr>
            <w:tcW w:w="1774" w:type="dxa"/>
          </w:tcPr>
          <w:p w14:paraId="50677D91" w14:textId="77777777" w:rsidR="005653EA" w:rsidRPr="00EC6704" w:rsidRDefault="005653EA" w:rsidP="005653EA">
            <w:pPr>
              <w:jc w:val="both"/>
              <w:rPr>
                <w:b/>
                <w:sz w:val="20"/>
                <w:szCs w:val="20"/>
              </w:rPr>
            </w:pPr>
          </w:p>
        </w:tc>
        <w:tc>
          <w:tcPr>
            <w:tcW w:w="7363" w:type="dxa"/>
          </w:tcPr>
          <w:p w14:paraId="2D49090E" w14:textId="77777777" w:rsidR="005653EA" w:rsidRPr="00C520CE" w:rsidRDefault="005653EA" w:rsidP="005653EA">
            <w:pPr>
              <w:jc w:val="both"/>
              <w:rPr>
                <w:sz w:val="20"/>
                <w:szCs w:val="20"/>
              </w:rPr>
            </w:pPr>
          </w:p>
        </w:tc>
      </w:tr>
      <w:tr w:rsidR="005653EA" w:rsidRPr="00EC6704" w14:paraId="462CF24A" w14:textId="77777777" w:rsidTr="005653EA">
        <w:tc>
          <w:tcPr>
            <w:tcW w:w="1774" w:type="dxa"/>
          </w:tcPr>
          <w:p w14:paraId="5725C0AD" w14:textId="77777777" w:rsidR="005653EA" w:rsidRPr="00EC6704" w:rsidRDefault="005653EA" w:rsidP="005653EA">
            <w:pPr>
              <w:jc w:val="both"/>
              <w:rPr>
                <w:sz w:val="20"/>
                <w:szCs w:val="20"/>
              </w:rPr>
            </w:pPr>
            <w:r w:rsidRPr="00EC6704">
              <w:rPr>
                <w:b/>
                <w:sz w:val="20"/>
                <w:szCs w:val="20"/>
              </w:rPr>
              <w:t>Místo konání:</w:t>
            </w:r>
          </w:p>
        </w:tc>
        <w:tc>
          <w:tcPr>
            <w:tcW w:w="7363" w:type="dxa"/>
          </w:tcPr>
          <w:p w14:paraId="5E5D8E67" w14:textId="77777777" w:rsidR="005653EA" w:rsidRPr="00C520CE" w:rsidRDefault="005653EA" w:rsidP="005653EA">
            <w:pPr>
              <w:jc w:val="both"/>
              <w:rPr>
                <w:sz w:val="20"/>
                <w:szCs w:val="20"/>
              </w:rPr>
            </w:pPr>
            <w:r w:rsidRPr="00C520CE">
              <w:rPr>
                <w:sz w:val="20"/>
                <w:szCs w:val="20"/>
              </w:rPr>
              <w:t>VLF UO Hradec Králové</w:t>
            </w:r>
          </w:p>
        </w:tc>
      </w:tr>
      <w:tr w:rsidR="005653EA" w:rsidRPr="00EC6704" w14:paraId="2496BB65" w14:textId="77777777" w:rsidTr="005653EA">
        <w:tc>
          <w:tcPr>
            <w:tcW w:w="1774" w:type="dxa"/>
          </w:tcPr>
          <w:p w14:paraId="4557D7CD" w14:textId="77777777" w:rsidR="005653EA" w:rsidRPr="00EC6704" w:rsidRDefault="005653EA" w:rsidP="005653EA">
            <w:pPr>
              <w:jc w:val="both"/>
              <w:rPr>
                <w:b/>
                <w:sz w:val="20"/>
                <w:szCs w:val="20"/>
              </w:rPr>
            </w:pPr>
          </w:p>
        </w:tc>
        <w:tc>
          <w:tcPr>
            <w:tcW w:w="7363" w:type="dxa"/>
          </w:tcPr>
          <w:p w14:paraId="55FEA1EC" w14:textId="77777777" w:rsidR="005653EA" w:rsidRPr="00C520CE" w:rsidRDefault="005653EA" w:rsidP="005653EA">
            <w:pPr>
              <w:jc w:val="both"/>
              <w:rPr>
                <w:sz w:val="20"/>
                <w:szCs w:val="20"/>
              </w:rPr>
            </w:pPr>
          </w:p>
        </w:tc>
      </w:tr>
      <w:tr w:rsidR="005653EA" w:rsidRPr="00EC6704" w14:paraId="2F7B1CED" w14:textId="77777777" w:rsidTr="005653EA">
        <w:tc>
          <w:tcPr>
            <w:tcW w:w="1774" w:type="dxa"/>
          </w:tcPr>
          <w:p w14:paraId="459FD14E" w14:textId="77777777" w:rsidR="005653EA" w:rsidRPr="00EC6704" w:rsidRDefault="005653EA" w:rsidP="005653EA">
            <w:pPr>
              <w:jc w:val="both"/>
              <w:rPr>
                <w:sz w:val="20"/>
                <w:szCs w:val="20"/>
              </w:rPr>
            </w:pPr>
            <w:r w:rsidRPr="00EC6704">
              <w:rPr>
                <w:b/>
                <w:sz w:val="20"/>
                <w:szCs w:val="20"/>
              </w:rPr>
              <w:t>Doba trvání:</w:t>
            </w:r>
          </w:p>
        </w:tc>
        <w:tc>
          <w:tcPr>
            <w:tcW w:w="7363" w:type="dxa"/>
          </w:tcPr>
          <w:p w14:paraId="1F2D7F58" w14:textId="77777777" w:rsidR="005653EA" w:rsidRPr="00C520CE" w:rsidRDefault="005653EA" w:rsidP="005653EA">
            <w:pPr>
              <w:jc w:val="both"/>
              <w:rPr>
                <w:sz w:val="20"/>
                <w:szCs w:val="20"/>
              </w:rPr>
            </w:pPr>
            <w:r w:rsidRPr="00C520CE">
              <w:rPr>
                <w:sz w:val="20"/>
                <w:szCs w:val="20"/>
              </w:rPr>
              <w:t>1 den</w:t>
            </w:r>
          </w:p>
        </w:tc>
      </w:tr>
      <w:tr w:rsidR="005653EA" w:rsidRPr="00EC6704" w14:paraId="660168A8" w14:textId="77777777" w:rsidTr="005653EA">
        <w:tc>
          <w:tcPr>
            <w:tcW w:w="1774" w:type="dxa"/>
          </w:tcPr>
          <w:p w14:paraId="21116E4A" w14:textId="77777777" w:rsidR="005653EA" w:rsidRPr="00EC6704" w:rsidRDefault="005653EA" w:rsidP="005653EA">
            <w:pPr>
              <w:jc w:val="both"/>
              <w:rPr>
                <w:b/>
                <w:sz w:val="20"/>
                <w:szCs w:val="20"/>
              </w:rPr>
            </w:pPr>
          </w:p>
        </w:tc>
        <w:tc>
          <w:tcPr>
            <w:tcW w:w="7363" w:type="dxa"/>
          </w:tcPr>
          <w:p w14:paraId="34C0DD95" w14:textId="77777777" w:rsidR="005653EA" w:rsidRPr="00C520CE" w:rsidRDefault="005653EA" w:rsidP="005653EA">
            <w:pPr>
              <w:jc w:val="both"/>
              <w:rPr>
                <w:sz w:val="20"/>
                <w:szCs w:val="20"/>
              </w:rPr>
            </w:pPr>
          </w:p>
        </w:tc>
      </w:tr>
      <w:tr w:rsidR="00770242" w:rsidRPr="00EC6704" w14:paraId="30594D78" w14:textId="77777777" w:rsidTr="005653EA">
        <w:tc>
          <w:tcPr>
            <w:tcW w:w="1774" w:type="dxa"/>
          </w:tcPr>
          <w:p w14:paraId="5F18D277" w14:textId="77777777" w:rsidR="00770242" w:rsidRPr="0010238E" w:rsidRDefault="00770242" w:rsidP="00770242">
            <w:pPr>
              <w:jc w:val="both"/>
              <w:rPr>
                <w:sz w:val="20"/>
                <w:szCs w:val="20"/>
              </w:rPr>
            </w:pPr>
            <w:r w:rsidRPr="0010238E">
              <w:rPr>
                <w:b/>
                <w:sz w:val="20"/>
                <w:szCs w:val="20"/>
              </w:rPr>
              <w:t>Termín:</w:t>
            </w:r>
          </w:p>
        </w:tc>
        <w:tc>
          <w:tcPr>
            <w:tcW w:w="7363" w:type="dxa"/>
          </w:tcPr>
          <w:p w14:paraId="564F0C7A" w14:textId="77777777" w:rsidR="00770242" w:rsidRPr="0010238E" w:rsidRDefault="00770242" w:rsidP="00770242">
            <w:pPr>
              <w:jc w:val="both"/>
              <w:rPr>
                <w:strike/>
                <w:sz w:val="20"/>
              </w:rPr>
            </w:pPr>
            <w:r w:rsidRPr="0010238E">
              <w:rPr>
                <w:sz w:val="20"/>
              </w:rPr>
              <w:t>6. 2. 2026 (12 x Hradní stráž)</w:t>
            </w:r>
          </w:p>
          <w:p w14:paraId="319E77B7" w14:textId="77777777" w:rsidR="00770242" w:rsidRPr="0010238E" w:rsidRDefault="00770242" w:rsidP="00770242">
            <w:pPr>
              <w:jc w:val="both"/>
              <w:rPr>
                <w:i/>
                <w:sz w:val="20"/>
              </w:rPr>
            </w:pPr>
            <w:r w:rsidRPr="0010238E">
              <w:rPr>
                <w:sz w:val="20"/>
              </w:rPr>
              <w:t xml:space="preserve">24. 4. 2026 (2x VZ 5847) </w:t>
            </w:r>
          </w:p>
          <w:p w14:paraId="276387B1" w14:textId="77777777" w:rsidR="00770242" w:rsidRPr="0010238E" w:rsidRDefault="00770242" w:rsidP="00770242">
            <w:pPr>
              <w:jc w:val="both"/>
              <w:rPr>
                <w:iCs/>
                <w:sz w:val="20"/>
              </w:rPr>
            </w:pPr>
            <w:r w:rsidRPr="0010238E">
              <w:rPr>
                <w:sz w:val="20"/>
              </w:rPr>
              <w:t>23. 10. 2026 (2x VZ 5847)</w:t>
            </w:r>
          </w:p>
        </w:tc>
      </w:tr>
      <w:tr w:rsidR="005653EA" w:rsidRPr="00EC6704" w14:paraId="08406316" w14:textId="77777777" w:rsidTr="005653EA">
        <w:tc>
          <w:tcPr>
            <w:tcW w:w="1774" w:type="dxa"/>
          </w:tcPr>
          <w:p w14:paraId="6CFDC8F6" w14:textId="77777777" w:rsidR="005653EA" w:rsidRPr="00EC6704" w:rsidRDefault="005653EA" w:rsidP="005653EA">
            <w:pPr>
              <w:jc w:val="both"/>
              <w:rPr>
                <w:b/>
                <w:sz w:val="20"/>
                <w:szCs w:val="20"/>
              </w:rPr>
            </w:pPr>
          </w:p>
        </w:tc>
        <w:tc>
          <w:tcPr>
            <w:tcW w:w="7363" w:type="dxa"/>
          </w:tcPr>
          <w:p w14:paraId="5F13736F" w14:textId="77777777" w:rsidR="005653EA" w:rsidRPr="00E172F4" w:rsidRDefault="005653EA" w:rsidP="005653EA">
            <w:pPr>
              <w:jc w:val="both"/>
              <w:rPr>
                <w:sz w:val="20"/>
                <w:szCs w:val="20"/>
              </w:rPr>
            </w:pPr>
          </w:p>
        </w:tc>
      </w:tr>
      <w:tr w:rsidR="005653EA" w:rsidRPr="00EC6704" w14:paraId="0482D1CE" w14:textId="77777777" w:rsidTr="005653EA">
        <w:tc>
          <w:tcPr>
            <w:tcW w:w="1774" w:type="dxa"/>
          </w:tcPr>
          <w:p w14:paraId="2925FCD7" w14:textId="77777777" w:rsidR="005653EA" w:rsidRPr="00EC6704" w:rsidRDefault="005653EA" w:rsidP="005653EA">
            <w:pPr>
              <w:jc w:val="both"/>
              <w:rPr>
                <w:sz w:val="20"/>
                <w:szCs w:val="20"/>
              </w:rPr>
            </w:pPr>
            <w:r w:rsidRPr="00EC6704">
              <w:rPr>
                <w:b/>
                <w:sz w:val="20"/>
                <w:szCs w:val="20"/>
              </w:rPr>
              <w:t>Počet</w:t>
            </w:r>
            <w:r>
              <w:rPr>
                <w:b/>
                <w:sz w:val="20"/>
                <w:szCs w:val="20"/>
              </w:rPr>
              <w:t xml:space="preserve"> </w:t>
            </w:r>
            <w:r w:rsidRPr="00EC6704">
              <w:rPr>
                <w:b/>
                <w:sz w:val="20"/>
                <w:szCs w:val="20"/>
              </w:rPr>
              <w:t>účastníků:</w:t>
            </w:r>
          </w:p>
        </w:tc>
        <w:tc>
          <w:tcPr>
            <w:tcW w:w="7363" w:type="dxa"/>
            <w:vAlign w:val="bottom"/>
          </w:tcPr>
          <w:p w14:paraId="31618046" w14:textId="77777777" w:rsidR="005653EA" w:rsidRPr="00EC6704" w:rsidRDefault="005653EA" w:rsidP="005653EA">
            <w:pPr>
              <w:jc w:val="both"/>
              <w:rPr>
                <w:sz w:val="20"/>
                <w:szCs w:val="20"/>
              </w:rPr>
            </w:pPr>
            <w:r w:rsidRPr="00EC6704">
              <w:rPr>
                <w:sz w:val="20"/>
                <w:szCs w:val="20"/>
              </w:rPr>
              <w:t>6 – 12</w:t>
            </w:r>
          </w:p>
        </w:tc>
      </w:tr>
      <w:tr w:rsidR="005653EA" w:rsidRPr="00EC6704" w14:paraId="5E057925" w14:textId="77777777" w:rsidTr="005653EA">
        <w:tc>
          <w:tcPr>
            <w:tcW w:w="1774" w:type="dxa"/>
          </w:tcPr>
          <w:p w14:paraId="29B76D2E" w14:textId="77777777" w:rsidR="005653EA" w:rsidRPr="00EC6704" w:rsidRDefault="005653EA" w:rsidP="005653EA">
            <w:pPr>
              <w:jc w:val="both"/>
              <w:rPr>
                <w:b/>
                <w:sz w:val="20"/>
                <w:szCs w:val="20"/>
              </w:rPr>
            </w:pPr>
          </w:p>
        </w:tc>
        <w:tc>
          <w:tcPr>
            <w:tcW w:w="7363" w:type="dxa"/>
          </w:tcPr>
          <w:p w14:paraId="7CE45107" w14:textId="77777777" w:rsidR="005653EA" w:rsidRPr="00EC6704" w:rsidRDefault="005653EA" w:rsidP="005653EA">
            <w:pPr>
              <w:jc w:val="both"/>
              <w:rPr>
                <w:sz w:val="20"/>
                <w:szCs w:val="20"/>
              </w:rPr>
            </w:pPr>
          </w:p>
        </w:tc>
      </w:tr>
      <w:tr w:rsidR="005653EA" w:rsidRPr="00EC6704" w14:paraId="13B6BC9A" w14:textId="77777777" w:rsidTr="005653EA">
        <w:tc>
          <w:tcPr>
            <w:tcW w:w="1774" w:type="dxa"/>
          </w:tcPr>
          <w:p w14:paraId="1305672C" w14:textId="77777777" w:rsidR="005653EA" w:rsidRPr="00EC6704" w:rsidRDefault="005653EA" w:rsidP="005653EA">
            <w:pPr>
              <w:jc w:val="both"/>
              <w:rPr>
                <w:sz w:val="20"/>
                <w:szCs w:val="20"/>
              </w:rPr>
            </w:pPr>
            <w:r w:rsidRPr="00EC6704">
              <w:rPr>
                <w:b/>
                <w:sz w:val="20"/>
                <w:szCs w:val="20"/>
              </w:rPr>
              <w:t>Školitel:</w:t>
            </w:r>
          </w:p>
        </w:tc>
        <w:tc>
          <w:tcPr>
            <w:tcW w:w="7363" w:type="dxa"/>
          </w:tcPr>
          <w:p w14:paraId="5153B795" w14:textId="77777777" w:rsidR="005653EA" w:rsidRPr="00EC6704" w:rsidRDefault="005653EA" w:rsidP="005653EA">
            <w:pPr>
              <w:rPr>
                <w:sz w:val="20"/>
                <w:szCs w:val="20"/>
              </w:rPr>
            </w:pPr>
            <w:r>
              <w:rPr>
                <w:sz w:val="20"/>
                <w:szCs w:val="20"/>
              </w:rPr>
              <w:t>VLF</w:t>
            </w:r>
            <w:r w:rsidRPr="00EC6704">
              <w:rPr>
                <w:sz w:val="20"/>
                <w:szCs w:val="20"/>
              </w:rPr>
              <w:t xml:space="preserve"> – K307 (KUMVšL)</w:t>
            </w:r>
          </w:p>
        </w:tc>
      </w:tr>
      <w:tr w:rsidR="005653EA" w:rsidRPr="00EC6704" w14:paraId="31425D92" w14:textId="77777777" w:rsidTr="005653EA">
        <w:tc>
          <w:tcPr>
            <w:tcW w:w="1774" w:type="dxa"/>
          </w:tcPr>
          <w:p w14:paraId="646E21E1" w14:textId="77777777" w:rsidR="005653EA" w:rsidRPr="00EC6704" w:rsidRDefault="005653EA" w:rsidP="005653EA">
            <w:pPr>
              <w:jc w:val="both"/>
              <w:rPr>
                <w:b/>
                <w:sz w:val="20"/>
                <w:szCs w:val="20"/>
              </w:rPr>
            </w:pPr>
          </w:p>
        </w:tc>
        <w:tc>
          <w:tcPr>
            <w:tcW w:w="7363" w:type="dxa"/>
          </w:tcPr>
          <w:p w14:paraId="7016AEF2" w14:textId="77777777" w:rsidR="005653EA" w:rsidRPr="00EC6704" w:rsidRDefault="005653EA" w:rsidP="005653EA">
            <w:pPr>
              <w:jc w:val="both"/>
              <w:rPr>
                <w:sz w:val="20"/>
                <w:szCs w:val="20"/>
              </w:rPr>
            </w:pPr>
          </w:p>
        </w:tc>
      </w:tr>
      <w:tr w:rsidR="005653EA" w:rsidRPr="00EC6704" w14:paraId="3E9484B7" w14:textId="77777777" w:rsidTr="005653EA">
        <w:tc>
          <w:tcPr>
            <w:tcW w:w="1774" w:type="dxa"/>
          </w:tcPr>
          <w:p w14:paraId="5A0C73FE" w14:textId="77777777" w:rsidR="005653EA" w:rsidRPr="00EC6704" w:rsidRDefault="005653EA" w:rsidP="005653EA">
            <w:pPr>
              <w:jc w:val="both"/>
              <w:rPr>
                <w:sz w:val="20"/>
                <w:szCs w:val="20"/>
              </w:rPr>
            </w:pPr>
            <w:r w:rsidRPr="00EC6704">
              <w:rPr>
                <w:b/>
                <w:sz w:val="20"/>
                <w:szCs w:val="20"/>
              </w:rPr>
              <w:t>Zakončení:</w:t>
            </w:r>
          </w:p>
        </w:tc>
        <w:tc>
          <w:tcPr>
            <w:tcW w:w="7363" w:type="dxa"/>
          </w:tcPr>
          <w:p w14:paraId="2ACABBD4" w14:textId="77777777" w:rsidR="005653EA" w:rsidRPr="00EC6704" w:rsidRDefault="005653EA" w:rsidP="005653EA">
            <w:pPr>
              <w:jc w:val="both"/>
              <w:rPr>
                <w:sz w:val="20"/>
                <w:szCs w:val="20"/>
              </w:rPr>
            </w:pPr>
            <w:r w:rsidRPr="00EC6704">
              <w:rPr>
                <w:sz w:val="20"/>
                <w:szCs w:val="20"/>
              </w:rPr>
              <w:t>Závěrečný pohovor.</w:t>
            </w:r>
          </w:p>
        </w:tc>
      </w:tr>
      <w:tr w:rsidR="005653EA" w:rsidRPr="00EC6704" w14:paraId="3B09E024" w14:textId="77777777" w:rsidTr="005653EA">
        <w:tc>
          <w:tcPr>
            <w:tcW w:w="1774" w:type="dxa"/>
          </w:tcPr>
          <w:p w14:paraId="62B42C02" w14:textId="77777777" w:rsidR="005653EA" w:rsidRPr="00EC6704" w:rsidRDefault="005653EA" w:rsidP="005653EA">
            <w:pPr>
              <w:jc w:val="both"/>
              <w:rPr>
                <w:b/>
                <w:sz w:val="20"/>
                <w:szCs w:val="20"/>
              </w:rPr>
            </w:pPr>
          </w:p>
        </w:tc>
        <w:tc>
          <w:tcPr>
            <w:tcW w:w="7363" w:type="dxa"/>
          </w:tcPr>
          <w:p w14:paraId="3509262A" w14:textId="77777777" w:rsidR="005653EA" w:rsidRPr="00EC6704" w:rsidRDefault="005653EA" w:rsidP="005653EA">
            <w:pPr>
              <w:jc w:val="both"/>
              <w:rPr>
                <w:sz w:val="20"/>
                <w:szCs w:val="20"/>
              </w:rPr>
            </w:pPr>
          </w:p>
        </w:tc>
      </w:tr>
      <w:tr w:rsidR="005653EA" w:rsidRPr="00EC6704" w14:paraId="0A7A3FCB" w14:textId="77777777" w:rsidTr="005653EA">
        <w:tc>
          <w:tcPr>
            <w:tcW w:w="1774" w:type="dxa"/>
          </w:tcPr>
          <w:p w14:paraId="04E8987A" w14:textId="77777777" w:rsidR="005653EA" w:rsidRPr="00EC6704" w:rsidRDefault="005653EA" w:rsidP="005653EA">
            <w:pPr>
              <w:jc w:val="both"/>
              <w:rPr>
                <w:b/>
                <w:sz w:val="20"/>
                <w:szCs w:val="20"/>
              </w:rPr>
            </w:pPr>
            <w:r w:rsidRPr="00EC6704">
              <w:rPr>
                <w:b/>
                <w:sz w:val="20"/>
                <w:szCs w:val="20"/>
              </w:rPr>
              <w:t>Náplň:</w:t>
            </w:r>
          </w:p>
        </w:tc>
        <w:tc>
          <w:tcPr>
            <w:tcW w:w="7363" w:type="dxa"/>
          </w:tcPr>
          <w:p w14:paraId="6A2E3A2A" w14:textId="77777777" w:rsidR="005653EA" w:rsidRPr="00EC6704" w:rsidRDefault="005653EA" w:rsidP="005653EA">
            <w:pPr>
              <w:jc w:val="both"/>
              <w:rPr>
                <w:sz w:val="20"/>
                <w:szCs w:val="20"/>
              </w:rPr>
            </w:pPr>
            <w:r w:rsidRPr="00EC6704">
              <w:rPr>
                <w:sz w:val="20"/>
                <w:szCs w:val="20"/>
              </w:rPr>
              <w:t>Základy první pomoci, laické kardiopulmonální resuscitace včetně použití AED dle platných guedelines.</w:t>
            </w:r>
          </w:p>
        </w:tc>
      </w:tr>
      <w:tr w:rsidR="005653EA" w:rsidRPr="00EC6704" w14:paraId="19CB2E9D" w14:textId="77777777" w:rsidTr="005653EA">
        <w:tblPrEx>
          <w:tblCellMar>
            <w:left w:w="70" w:type="dxa"/>
            <w:right w:w="70" w:type="dxa"/>
          </w:tblCellMar>
        </w:tblPrEx>
        <w:tc>
          <w:tcPr>
            <w:tcW w:w="1774" w:type="dxa"/>
            <w:tcBorders>
              <w:top w:val="single" w:sz="4" w:space="0" w:color="auto"/>
              <w:left w:val="single" w:sz="4" w:space="0" w:color="auto"/>
              <w:bottom w:val="single" w:sz="4" w:space="0" w:color="auto"/>
              <w:right w:val="single" w:sz="4" w:space="0" w:color="auto"/>
            </w:tcBorders>
          </w:tcPr>
          <w:p w14:paraId="0EEDFCC1" w14:textId="77777777" w:rsidR="005653EA" w:rsidRPr="00EC6704" w:rsidRDefault="005653EA" w:rsidP="005653EA">
            <w:pPr>
              <w:jc w:val="both"/>
              <w:rPr>
                <w:b/>
                <w:sz w:val="20"/>
                <w:szCs w:val="20"/>
              </w:rPr>
            </w:pPr>
          </w:p>
        </w:tc>
        <w:tc>
          <w:tcPr>
            <w:tcW w:w="7363" w:type="dxa"/>
            <w:tcBorders>
              <w:top w:val="single" w:sz="4" w:space="0" w:color="auto"/>
              <w:left w:val="single" w:sz="4" w:space="0" w:color="auto"/>
              <w:bottom w:val="single" w:sz="4" w:space="0" w:color="auto"/>
              <w:right w:val="single" w:sz="4" w:space="0" w:color="auto"/>
            </w:tcBorders>
          </w:tcPr>
          <w:p w14:paraId="5B063FD1" w14:textId="77777777" w:rsidR="005653EA" w:rsidRPr="00EC6704" w:rsidRDefault="005653EA" w:rsidP="005653EA">
            <w:pPr>
              <w:jc w:val="both"/>
              <w:rPr>
                <w:sz w:val="20"/>
                <w:szCs w:val="20"/>
              </w:rPr>
            </w:pPr>
          </w:p>
        </w:tc>
      </w:tr>
      <w:tr w:rsidR="005653EA" w:rsidRPr="00EC6704" w14:paraId="4FEACB9A" w14:textId="77777777" w:rsidTr="005653EA">
        <w:tblPrEx>
          <w:tblCellMar>
            <w:left w:w="70" w:type="dxa"/>
            <w:right w:w="70" w:type="dxa"/>
          </w:tblCellMar>
        </w:tblPrEx>
        <w:tc>
          <w:tcPr>
            <w:tcW w:w="1774" w:type="dxa"/>
            <w:tcBorders>
              <w:top w:val="single" w:sz="4" w:space="0" w:color="auto"/>
              <w:left w:val="single" w:sz="4" w:space="0" w:color="auto"/>
              <w:bottom w:val="single" w:sz="4" w:space="0" w:color="auto"/>
              <w:right w:val="single" w:sz="4" w:space="0" w:color="auto"/>
            </w:tcBorders>
          </w:tcPr>
          <w:p w14:paraId="22C7EFEA" w14:textId="77777777" w:rsidR="005653EA" w:rsidRPr="00EC6704" w:rsidRDefault="005653EA" w:rsidP="005653EA">
            <w:pPr>
              <w:jc w:val="both"/>
              <w:rPr>
                <w:b/>
                <w:bCs/>
                <w:sz w:val="20"/>
                <w:szCs w:val="20"/>
              </w:rPr>
            </w:pPr>
            <w:r w:rsidRPr="00EC6704">
              <w:rPr>
                <w:b/>
                <w:bCs/>
                <w:sz w:val="20"/>
                <w:szCs w:val="20"/>
              </w:rPr>
              <w:t>Absolvent musí</w:t>
            </w:r>
          </w:p>
        </w:tc>
        <w:tc>
          <w:tcPr>
            <w:tcW w:w="7363" w:type="dxa"/>
            <w:tcBorders>
              <w:top w:val="single" w:sz="4" w:space="0" w:color="auto"/>
              <w:left w:val="single" w:sz="4" w:space="0" w:color="auto"/>
              <w:bottom w:val="single" w:sz="4" w:space="0" w:color="auto"/>
              <w:right w:val="single" w:sz="4" w:space="0" w:color="auto"/>
            </w:tcBorders>
          </w:tcPr>
          <w:p w14:paraId="6B4BA44B" w14:textId="77777777" w:rsidR="005653EA" w:rsidRPr="00EC6704" w:rsidRDefault="005653EA" w:rsidP="005653EA">
            <w:pPr>
              <w:jc w:val="both"/>
              <w:rPr>
                <w:sz w:val="20"/>
                <w:szCs w:val="20"/>
              </w:rPr>
            </w:pPr>
          </w:p>
        </w:tc>
      </w:tr>
      <w:tr w:rsidR="005653EA" w:rsidRPr="00EC6704" w14:paraId="1FA3E8FE" w14:textId="77777777" w:rsidTr="005653EA">
        <w:tblPrEx>
          <w:tblCellMar>
            <w:left w:w="70" w:type="dxa"/>
            <w:right w:w="70" w:type="dxa"/>
          </w:tblCellMar>
        </w:tblPrEx>
        <w:tc>
          <w:tcPr>
            <w:tcW w:w="1774" w:type="dxa"/>
            <w:tcBorders>
              <w:top w:val="single" w:sz="4" w:space="0" w:color="auto"/>
              <w:left w:val="single" w:sz="4" w:space="0" w:color="auto"/>
              <w:bottom w:val="single" w:sz="4" w:space="0" w:color="auto"/>
              <w:right w:val="single" w:sz="4" w:space="0" w:color="auto"/>
            </w:tcBorders>
          </w:tcPr>
          <w:p w14:paraId="7D91C49C" w14:textId="77777777" w:rsidR="005653EA" w:rsidRPr="00EC6704" w:rsidRDefault="005653EA" w:rsidP="005653EA">
            <w:pPr>
              <w:jc w:val="both"/>
              <w:rPr>
                <w:b/>
                <w:bCs/>
                <w:sz w:val="20"/>
                <w:szCs w:val="20"/>
              </w:rPr>
            </w:pPr>
            <w:r w:rsidRPr="00EC6704">
              <w:rPr>
                <w:b/>
                <w:bCs/>
                <w:sz w:val="20"/>
                <w:szCs w:val="20"/>
              </w:rPr>
              <w:t>Znát:</w:t>
            </w:r>
          </w:p>
        </w:tc>
        <w:tc>
          <w:tcPr>
            <w:tcW w:w="7363" w:type="dxa"/>
            <w:tcBorders>
              <w:top w:val="single" w:sz="4" w:space="0" w:color="auto"/>
              <w:left w:val="single" w:sz="4" w:space="0" w:color="auto"/>
              <w:bottom w:val="single" w:sz="4" w:space="0" w:color="auto"/>
              <w:right w:val="single" w:sz="4" w:space="0" w:color="auto"/>
            </w:tcBorders>
          </w:tcPr>
          <w:p w14:paraId="5C308390" w14:textId="77777777" w:rsidR="005653EA" w:rsidRDefault="005653EA" w:rsidP="005653EA">
            <w:pPr>
              <w:pStyle w:val="Normlnweb"/>
              <w:numPr>
                <w:ilvl w:val="0"/>
                <w:numId w:val="14"/>
              </w:numPr>
              <w:spacing w:before="0" w:beforeAutospacing="0" w:after="0" w:afterAutospacing="0"/>
              <w:ind w:left="170" w:hanging="170"/>
              <w:jc w:val="both"/>
              <w:rPr>
                <w:sz w:val="20"/>
              </w:rPr>
            </w:pPr>
            <w:r w:rsidRPr="006E7209">
              <w:rPr>
                <w:sz w:val="20"/>
              </w:rPr>
              <w:t>Základní principy první pomoci</w:t>
            </w:r>
          </w:p>
          <w:p w14:paraId="4C3424EC" w14:textId="77777777" w:rsidR="005653EA" w:rsidRDefault="005653EA" w:rsidP="005653EA">
            <w:pPr>
              <w:pStyle w:val="Normlnweb"/>
              <w:numPr>
                <w:ilvl w:val="0"/>
                <w:numId w:val="14"/>
              </w:numPr>
              <w:spacing w:before="0" w:beforeAutospacing="0" w:after="0" w:afterAutospacing="0"/>
              <w:ind w:left="170" w:hanging="170"/>
              <w:jc w:val="both"/>
              <w:rPr>
                <w:sz w:val="20"/>
              </w:rPr>
            </w:pPr>
            <w:r w:rsidRPr="006E7209">
              <w:rPr>
                <w:sz w:val="20"/>
              </w:rPr>
              <w:t>Příznaky náhlé zástavy oběhu</w:t>
            </w:r>
          </w:p>
          <w:p w14:paraId="07794402" w14:textId="77777777" w:rsidR="005653EA" w:rsidRDefault="005653EA" w:rsidP="005653EA">
            <w:pPr>
              <w:pStyle w:val="Normlnweb"/>
              <w:numPr>
                <w:ilvl w:val="0"/>
                <w:numId w:val="14"/>
              </w:numPr>
              <w:spacing w:before="0" w:beforeAutospacing="0" w:after="0" w:afterAutospacing="0"/>
              <w:ind w:left="170" w:hanging="170"/>
              <w:jc w:val="both"/>
              <w:rPr>
                <w:sz w:val="20"/>
              </w:rPr>
            </w:pPr>
            <w:r w:rsidRPr="006E7209">
              <w:rPr>
                <w:sz w:val="20"/>
              </w:rPr>
              <w:t>Sekvenci postupů při provádění laické resuscitace</w:t>
            </w:r>
          </w:p>
          <w:p w14:paraId="5232C523" w14:textId="77777777" w:rsidR="005653EA" w:rsidRDefault="005653EA" w:rsidP="005653EA">
            <w:pPr>
              <w:pStyle w:val="Normlnweb"/>
              <w:numPr>
                <w:ilvl w:val="0"/>
                <w:numId w:val="14"/>
              </w:numPr>
              <w:spacing w:before="0" w:beforeAutospacing="0" w:after="0" w:afterAutospacing="0"/>
              <w:ind w:left="170" w:hanging="170"/>
              <w:jc w:val="both"/>
              <w:rPr>
                <w:sz w:val="20"/>
              </w:rPr>
            </w:pPr>
            <w:r w:rsidRPr="006E7209">
              <w:rPr>
                <w:sz w:val="20"/>
              </w:rPr>
              <w:t>Principy použití automatizovaného externího defibrilátoru</w:t>
            </w:r>
          </w:p>
          <w:p w14:paraId="00C1A357" w14:textId="77777777" w:rsidR="005653EA" w:rsidRPr="006E7209" w:rsidRDefault="005653EA" w:rsidP="005653EA">
            <w:pPr>
              <w:pStyle w:val="Normlnweb"/>
              <w:numPr>
                <w:ilvl w:val="0"/>
                <w:numId w:val="14"/>
              </w:numPr>
              <w:spacing w:before="0" w:beforeAutospacing="0" w:after="0" w:afterAutospacing="0"/>
              <w:ind w:left="170" w:hanging="170"/>
              <w:jc w:val="both"/>
              <w:rPr>
                <w:sz w:val="20"/>
              </w:rPr>
            </w:pPr>
            <w:r w:rsidRPr="006E7209">
              <w:rPr>
                <w:sz w:val="20"/>
              </w:rPr>
              <w:t>Stupeň závažnosti stavu při obstrukci dýchacích cest cizím tělesem</w:t>
            </w:r>
          </w:p>
        </w:tc>
      </w:tr>
      <w:tr w:rsidR="005653EA" w:rsidRPr="00EC6704" w14:paraId="08BADCC7" w14:textId="77777777" w:rsidTr="005653EA">
        <w:tblPrEx>
          <w:tblCellMar>
            <w:left w:w="70" w:type="dxa"/>
            <w:right w:w="70" w:type="dxa"/>
          </w:tblCellMar>
        </w:tblPrEx>
        <w:tc>
          <w:tcPr>
            <w:tcW w:w="1774" w:type="dxa"/>
            <w:tcBorders>
              <w:top w:val="single" w:sz="4" w:space="0" w:color="auto"/>
              <w:left w:val="single" w:sz="4" w:space="0" w:color="auto"/>
              <w:bottom w:val="single" w:sz="4" w:space="0" w:color="auto"/>
              <w:right w:val="single" w:sz="4" w:space="0" w:color="auto"/>
            </w:tcBorders>
          </w:tcPr>
          <w:p w14:paraId="6E2E2E71" w14:textId="77777777" w:rsidR="005653EA" w:rsidRPr="00EC6704" w:rsidRDefault="005653EA" w:rsidP="005653EA">
            <w:pPr>
              <w:jc w:val="both"/>
              <w:rPr>
                <w:b/>
                <w:bCs/>
                <w:sz w:val="20"/>
                <w:szCs w:val="20"/>
              </w:rPr>
            </w:pPr>
            <w:r w:rsidRPr="00EC6704">
              <w:rPr>
                <w:b/>
                <w:bCs/>
                <w:sz w:val="20"/>
                <w:szCs w:val="20"/>
              </w:rPr>
              <w:t xml:space="preserve">Umět: </w:t>
            </w:r>
          </w:p>
        </w:tc>
        <w:tc>
          <w:tcPr>
            <w:tcW w:w="7363" w:type="dxa"/>
            <w:tcBorders>
              <w:top w:val="single" w:sz="4" w:space="0" w:color="auto"/>
              <w:left w:val="single" w:sz="4" w:space="0" w:color="auto"/>
              <w:bottom w:val="single" w:sz="4" w:space="0" w:color="auto"/>
              <w:right w:val="single" w:sz="4" w:space="0" w:color="auto"/>
            </w:tcBorders>
          </w:tcPr>
          <w:p w14:paraId="7CB8860B" w14:textId="77777777" w:rsidR="005653EA" w:rsidRDefault="005653EA" w:rsidP="005653EA">
            <w:pPr>
              <w:pStyle w:val="Normlnweb"/>
              <w:numPr>
                <w:ilvl w:val="0"/>
                <w:numId w:val="14"/>
              </w:numPr>
              <w:spacing w:before="0" w:beforeAutospacing="0" w:after="0" w:afterAutospacing="0"/>
              <w:ind w:left="170" w:hanging="170"/>
              <w:jc w:val="both"/>
              <w:rPr>
                <w:sz w:val="20"/>
              </w:rPr>
            </w:pPr>
            <w:r w:rsidRPr="006E7209">
              <w:rPr>
                <w:sz w:val="20"/>
              </w:rPr>
              <w:t>Praktické dovednosti při provádění laické resuscitace</w:t>
            </w:r>
          </w:p>
          <w:p w14:paraId="4DFB4643" w14:textId="77777777" w:rsidR="005653EA" w:rsidRDefault="005653EA" w:rsidP="005653EA">
            <w:pPr>
              <w:pStyle w:val="Normlnweb"/>
              <w:numPr>
                <w:ilvl w:val="0"/>
                <w:numId w:val="14"/>
              </w:numPr>
              <w:spacing w:before="0" w:beforeAutospacing="0" w:after="0" w:afterAutospacing="0"/>
              <w:ind w:left="170" w:hanging="170"/>
              <w:jc w:val="both"/>
              <w:rPr>
                <w:sz w:val="20"/>
              </w:rPr>
            </w:pPr>
            <w:r w:rsidRPr="006E7209">
              <w:rPr>
                <w:sz w:val="20"/>
              </w:rPr>
              <w:t>Způsob použití automatizovaného externího defibrilátoru</w:t>
            </w:r>
          </w:p>
          <w:p w14:paraId="3BC35254" w14:textId="77777777" w:rsidR="005653EA" w:rsidRDefault="005653EA" w:rsidP="005653EA">
            <w:pPr>
              <w:pStyle w:val="Normlnweb"/>
              <w:numPr>
                <w:ilvl w:val="0"/>
                <w:numId w:val="14"/>
              </w:numPr>
              <w:spacing w:before="0" w:beforeAutospacing="0" w:after="0" w:afterAutospacing="0"/>
              <w:ind w:left="170" w:hanging="170"/>
              <w:jc w:val="both"/>
              <w:rPr>
                <w:sz w:val="20"/>
              </w:rPr>
            </w:pPr>
            <w:r w:rsidRPr="006E7209">
              <w:rPr>
                <w:sz w:val="20"/>
              </w:rPr>
              <w:t>Způsob zhodnocení závažnosti klinického stavu při obstrukci dýchacích cest cizím tělesem</w:t>
            </w:r>
          </w:p>
          <w:p w14:paraId="4F3A4020" w14:textId="77777777" w:rsidR="005653EA" w:rsidRPr="006E7209" w:rsidRDefault="005653EA" w:rsidP="005653EA">
            <w:pPr>
              <w:pStyle w:val="Normlnweb"/>
              <w:numPr>
                <w:ilvl w:val="0"/>
                <w:numId w:val="14"/>
              </w:numPr>
              <w:spacing w:before="0" w:beforeAutospacing="0" w:after="0" w:afterAutospacing="0"/>
              <w:ind w:left="170" w:hanging="170"/>
              <w:jc w:val="both"/>
              <w:rPr>
                <w:sz w:val="20"/>
              </w:rPr>
            </w:pPr>
            <w:r w:rsidRPr="006E7209">
              <w:rPr>
                <w:sz w:val="20"/>
              </w:rPr>
              <w:t>Použít manévry na uvolnění dýchacích cest při obstrukci cizím tělesem</w:t>
            </w:r>
          </w:p>
        </w:tc>
      </w:tr>
      <w:tr w:rsidR="005653EA" w:rsidRPr="00EC6704" w14:paraId="3B995767" w14:textId="77777777" w:rsidTr="005653EA">
        <w:tblPrEx>
          <w:tblCellMar>
            <w:left w:w="70" w:type="dxa"/>
            <w:right w:w="70" w:type="dxa"/>
          </w:tblCellMar>
        </w:tblPrEx>
        <w:tc>
          <w:tcPr>
            <w:tcW w:w="1774" w:type="dxa"/>
            <w:tcBorders>
              <w:top w:val="single" w:sz="4" w:space="0" w:color="auto"/>
              <w:left w:val="single" w:sz="4" w:space="0" w:color="auto"/>
              <w:bottom w:val="single" w:sz="4" w:space="0" w:color="auto"/>
              <w:right w:val="single" w:sz="4" w:space="0" w:color="auto"/>
            </w:tcBorders>
          </w:tcPr>
          <w:p w14:paraId="03B466E8" w14:textId="77777777" w:rsidR="005653EA" w:rsidRPr="00EC6704" w:rsidRDefault="005653EA" w:rsidP="005653EA">
            <w:pPr>
              <w:jc w:val="both"/>
              <w:rPr>
                <w:b/>
                <w:bCs/>
                <w:sz w:val="20"/>
                <w:szCs w:val="20"/>
              </w:rPr>
            </w:pPr>
            <w:r w:rsidRPr="00EC6704">
              <w:rPr>
                <w:b/>
                <w:bCs/>
                <w:sz w:val="20"/>
                <w:szCs w:val="20"/>
              </w:rPr>
              <w:t>Být seznámen:</w:t>
            </w:r>
          </w:p>
        </w:tc>
        <w:tc>
          <w:tcPr>
            <w:tcW w:w="7363" w:type="dxa"/>
            <w:tcBorders>
              <w:top w:val="single" w:sz="4" w:space="0" w:color="auto"/>
              <w:left w:val="single" w:sz="4" w:space="0" w:color="auto"/>
              <w:bottom w:val="single" w:sz="4" w:space="0" w:color="auto"/>
              <w:right w:val="single" w:sz="4" w:space="0" w:color="auto"/>
            </w:tcBorders>
          </w:tcPr>
          <w:p w14:paraId="3ADC96FE" w14:textId="77777777" w:rsidR="005653EA" w:rsidRPr="006E7209" w:rsidRDefault="005653EA" w:rsidP="005653EA">
            <w:pPr>
              <w:pStyle w:val="Normlnweb"/>
              <w:numPr>
                <w:ilvl w:val="0"/>
                <w:numId w:val="14"/>
              </w:numPr>
              <w:spacing w:before="0" w:beforeAutospacing="0" w:after="0" w:afterAutospacing="0"/>
              <w:ind w:left="170" w:hanging="170"/>
              <w:jc w:val="both"/>
              <w:rPr>
                <w:sz w:val="20"/>
              </w:rPr>
            </w:pPr>
            <w:r w:rsidRPr="006E7209">
              <w:rPr>
                <w:sz w:val="20"/>
              </w:rPr>
              <w:t>Guidelines ERC</w:t>
            </w:r>
          </w:p>
        </w:tc>
      </w:tr>
    </w:tbl>
    <w:p w14:paraId="04BAEF0D" w14:textId="77777777" w:rsidR="00E54257" w:rsidRDefault="00E54257" w:rsidP="00C64667">
      <w:pPr>
        <w:tabs>
          <w:tab w:val="right" w:pos="9072"/>
        </w:tabs>
        <w:spacing w:line="720" w:lineRule="auto"/>
        <w:jc w:val="center"/>
      </w:pPr>
    </w:p>
    <w:p w14:paraId="12717707" w14:textId="77777777" w:rsidR="0059042E" w:rsidRDefault="0059042E" w:rsidP="00C64667">
      <w:pPr>
        <w:tabs>
          <w:tab w:val="right" w:pos="9072"/>
        </w:tabs>
        <w:spacing w:line="720" w:lineRule="auto"/>
        <w:jc w:val="center"/>
      </w:pPr>
    </w:p>
    <w:p w14:paraId="25F00EF4" w14:textId="77777777" w:rsidR="00B8362A" w:rsidRDefault="00B8362A" w:rsidP="00C64667">
      <w:pPr>
        <w:tabs>
          <w:tab w:val="right" w:pos="9072"/>
        </w:tabs>
        <w:spacing w:line="720" w:lineRule="auto"/>
        <w:jc w:val="center"/>
      </w:pPr>
    </w:p>
    <w:p w14:paraId="057A5E17" w14:textId="77777777" w:rsidR="00B554C0" w:rsidRDefault="00B554C0" w:rsidP="00C64667">
      <w:pPr>
        <w:tabs>
          <w:tab w:val="right" w:pos="9072"/>
        </w:tabs>
        <w:spacing w:line="720" w:lineRule="auto"/>
        <w:jc w:val="center"/>
      </w:pPr>
    </w:p>
    <w:p w14:paraId="42785BB7" w14:textId="77777777" w:rsidR="00B8362A" w:rsidRDefault="00B8362A" w:rsidP="00B8362A">
      <w:pPr>
        <w:tabs>
          <w:tab w:val="right" w:pos="8931"/>
        </w:tabs>
        <w:ind w:left="703" w:hanging="703"/>
        <w:rPr>
          <w:b/>
        </w:rPr>
      </w:pPr>
      <w:r w:rsidRPr="00F97ECB">
        <w:rPr>
          <w:b/>
        </w:rPr>
        <w:lastRenderedPageBreak/>
        <w:t>H-</w:t>
      </w:r>
      <w:r>
        <w:rPr>
          <w:b/>
        </w:rPr>
        <w:t>07/</w:t>
      </w:r>
      <w:r w:rsidR="00CB49EC">
        <w:rPr>
          <w:b/>
        </w:rPr>
        <w:t>2-39</w:t>
      </w:r>
      <w:r>
        <w:rPr>
          <w:b/>
        </w:rPr>
        <w:t xml:space="preserve">    </w:t>
      </w:r>
    </w:p>
    <w:p w14:paraId="1E6360A3" w14:textId="77777777" w:rsidR="00B8362A" w:rsidRPr="00232B5A" w:rsidRDefault="00B8362A" w:rsidP="00B8362A">
      <w:pPr>
        <w:shd w:val="clear" w:color="auto" w:fill="F2F2F2"/>
        <w:tabs>
          <w:tab w:val="right" w:pos="8931"/>
        </w:tabs>
        <w:ind w:left="703" w:hanging="703"/>
        <w:jc w:val="center"/>
        <w:rPr>
          <w:b/>
          <w:sz w:val="23"/>
          <w:szCs w:val="23"/>
        </w:rPr>
      </w:pPr>
      <w:r w:rsidRPr="00232B5A">
        <w:rPr>
          <w:b/>
          <w:sz w:val="23"/>
          <w:szCs w:val="23"/>
        </w:rPr>
        <w:t>KATEDRA URGENTNÍ MEDICÍNY Y VOJENSKÉHO VŠEOBECNÉHO LÉKAŘSTVÍ</w:t>
      </w:r>
    </w:p>
    <w:p w14:paraId="657F08EE" w14:textId="77777777" w:rsidR="00B8362A" w:rsidRDefault="00B8362A" w:rsidP="00B8362A">
      <w:pPr>
        <w:shd w:val="clear" w:color="auto" w:fill="F2F2F2"/>
        <w:tabs>
          <w:tab w:val="right" w:pos="8931"/>
        </w:tabs>
        <w:ind w:left="703" w:hanging="703"/>
        <w:jc w:val="center"/>
      </w:pPr>
      <w:r>
        <w:rPr>
          <w:b/>
        </w:rPr>
        <w:t>(K-307)</w:t>
      </w:r>
    </w:p>
    <w:p w14:paraId="558689BF" w14:textId="77777777" w:rsidR="00B8362A" w:rsidRDefault="00B8362A" w:rsidP="00B8362A">
      <w:pPr>
        <w:jc w:val="center"/>
        <w:rPr>
          <w:b/>
        </w:rPr>
      </w:pPr>
    </w:p>
    <w:p w14:paraId="255F44D2" w14:textId="77777777" w:rsidR="00B8362A" w:rsidRDefault="00B8362A" w:rsidP="00B8362A">
      <w:pPr>
        <w:jc w:val="center"/>
        <w:rPr>
          <w:b/>
        </w:rPr>
      </w:pPr>
    </w:p>
    <w:p w14:paraId="52DFFD5C" w14:textId="77777777" w:rsidR="00B8362A" w:rsidRPr="00E4765F" w:rsidRDefault="00B8362A" w:rsidP="00B8362A">
      <w:pPr>
        <w:jc w:val="center"/>
        <w:rPr>
          <w:b/>
        </w:rPr>
      </w:pPr>
      <w:r w:rsidRPr="00E4765F">
        <w:rPr>
          <w:b/>
        </w:rPr>
        <w:t>ODBORNÝ KURZ</w:t>
      </w:r>
    </w:p>
    <w:p w14:paraId="7607A0CA" w14:textId="77777777" w:rsidR="00B8362A" w:rsidRDefault="00B8362A" w:rsidP="00B8362A">
      <w:pPr>
        <w:jc w:val="center"/>
        <w:rPr>
          <w:b/>
        </w:rPr>
      </w:pPr>
      <w:r>
        <w:rPr>
          <w:b/>
        </w:rPr>
        <w:t>NEODKLADNÁ PÉČE BOJOVÝCH PORANĚNÍ</w:t>
      </w:r>
    </w:p>
    <w:p w14:paraId="1DB05494" w14:textId="77777777" w:rsidR="00B8362A" w:rsidRPr="00E4765F" w:rsidRDefault="00B8362A" w:rsidP="00B8362A">
      <w:pPr>
        <w:jc w:val="center"/>
        <w:rPr>
          <w:b/>
        </w:rPr>
      </w:pPr>
    </w:p>
    <w:tbl>
      <w:tblPr>
        <w:tblW w:w="9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4"/>
        <w:gridCol w:w="7363"/>
      </w:tblGrid>
      <w:tr w:rsidR="00EF71D0" w:rsidRPr="00EC6704" w14:paraId="0FF34981" w14:textId="77777777" w:rsidTr="008B2FDD">
        <w:tc>
          <w:tcPr>
            <w:tcW w:w="1774" w:type="dxa"/>
          </w:tcPr>
          <w:p w14:paraId="10A97A86" w14:textId="77777777" w:rsidR="00EF71D0" w:rsidRPr="00EC6704" w:rsidRDefault="00EF71D0" w:rsidP="00EF71D0">
            <w:pPr>
              <w:jc w:val="both"/>
              <w:rPr>
                <w:b/>
                <w:sz w:val="20"/>
                <w:szCs w:val="20"/>
              </w:rPr>
            </w:pPr>
            <w:r w:rsidRPr="00EC6704">
              <w:rPr>
                <w:b/>
                <w:sz w:val="20"/>
                <w:szCs w:val="20"/>
              </w:rPr>
              <w:t>Garant:</w:t>
            </w:r>
          </w:p>
        </w:tc>
        <w:tc>
          <w:tcPr>
            <w:tcW w:w="7363" w:type="dxa"/>
          </w:tcPr>
          <w:p w14:paraId="50CE2877" w14:textId="77777777" w:rsidR="00EF71D0" w:rsidRPr="00C520CE" w:rsidRDefault="00EF71D0" w:rsidP="00EF71D0">
            <w:pPr>
              <w:jc w:val="both"/>
              <w:rPr>
                <w:b/>
                <w:sz w:val="20"/>
                <w:szCs w:val="20"/>
              </w:rPr>
            </w:pPr>
            <w:r>
              <w:rPr>
                <w:b/>
                <w:sz w:val="20"/>
                <w:szCs w:val="20"/>
              </w:rPr>
              <w:t>pplk</w:t>
            </w:r>
            <w:r w:rsidRPr="00C520CE">
              <w:rPr>
                <w:b/>
                <w:sz w:val="20"/>
                <w:szCs w:val="20"/>
              </w:rPr>
              <w:t>. MUDr. Ľudovít Púdelka</w:t>
            </w:r>
            <w:r>
              <w:rPr>
                <w:b/>
                <w:sz w:val="20"/>
                <w:szCs w:val="20"/>
              </w:rPr>
              <w:t>, Ph.D.</w:t>
            </w:r>
          </w:p>
        </w:tc>
      </w:tr>
      <w:tr w:rsidR="00B8362A" w:rsidRPr="00EC6704" w14:paraId="101E70D6" w14:textId="77777777" w:rsidTr="008B2FDD">
        <w:tc>
          <w:tcPr>
            <w:tcW w:w="1774" w:type="dxa"/>
          </w:tcPr>
          <w:p w14:paraId="03579F67" w14:textId="77777777" w:rsidR="00B8362A" w:rsidRPr="00EC6704" w:rsidRDefault="00B8362A" w:rsidP="008B2FDD">
            <w:pPr>
              <w:jc w:val="both"/>
              <w:rPr>
                <w:b/>
                <w:sz w:val="20"/>
                <w:szCs w:val="20"/>
              </w:rPr>
            </w:pPr>
          </w:p>
        </w:tc>
        <w:tc>
          <w:tcPr>
            <w:tcW w:w="7363" w:type="dxa"/>
          </w:tcPr>
          <w:p w14:paraId="538AD51C" w14:textId="77777777" w:rsidR="00B8362A" w:rsidRPr="00B8362A" w:rsidRDefault="00B8362A" w:rsidP="008B2FDD">
            <w:pPr>
              <w:jc w:val="both"/>
              <w:rPr>
                <w:sz w:val="20"/>
                <w:szCs w:val="20"/>
              </w:rPr>
            </w:pPr>
          </w:p>
        </w:tc>
      </w:tr>
      <w:tr w:rsidR="00B8362A" w:rsidRPr="00EC6704" w14:paraId="119CAF01" w14:textId="77777777" w:rsidTr="008B2FDD">
        <w:tc>
          <w:tcPr>
            <w:tcW w:w="1774" w:type="dxa"/>
          </w:tcPr>
          <w:p w14:paraId="7ADB772A" w14:textId="77777777" w:rsidR="00B8362A" w:rsidRPr="00EC6704" w:rsidRDefault="00B8362A" w:rsidP="008B2FDD">
            <w:pPr>
              <w:jc w:val="both"/>
              <w:rPr>
                <w:sz w:val="20"/>
                <w:szCs w:val="20"/>
              </w:rPr>
            </w:pPr>
            <w:r w:rsidRPr="00EC6704">
              <w:rPr>
                <w:b/>
                <w:sz w:val="20"/>
                <w:szCs w:val="20"/>
              </w:rPr>
              <w:t>Cíl:</w:t>
            </w:r>
          </w:p>
        </w:tc>
        <w:tc>
          <w:tcPr>
            <w:tcW w:w="7363" w:type="dxa"/>
          </w:tcPr>
          <w:p w14:paraId="507773A7" w14:textId="77777777" w:rsidR="00B8362A" w:rsidRPr="00B8362A" w:rsidRDefault="00B8362A" w:rsidP="008B2FDD">
            <w:pPr>
              <w:jc w:val="both"/>
              <w:rPr>
                <w:sz w:val="20"/>
                <w:szCs w:val="20"/>
              </w:rPr>
            </w:pPr>
            <w:r w:rsidRPr="00B8362A">
              <w:rPr>
                <w:sz w:val="20"/>
                <w:szCs w:val="20"/>
              </w:rPr>
              <w:t>Prohloubit a zdokonalit diagnostiku a léčbu neodkladných bojových poranění.</w:t>
            </w:r>
          </w:p>
        </w:tc>
      </w:tr>
      <w:tr w:rsidR="00B8362A" w:rsidRPr="00EC6704" w14:paraId="030F656B" w14:textId="77777777" w:rsidTr="008B2FDD">
        <w:tc>
          <w:tcPr>
            <w:tcW w:w="1774" w:type="dxa"/>
          </w:tcPr>
          <w:p w14:paraId="42F26AF7" w14:textId="77777777" w:rsidR="00B8362A" w:rsidRPr="00EC6704" w:rsidRDefault="00B8362A" w:rsidP="008B2FDD">
            <w:pPr>
              <w:jc w:val="both"/>
              <w:rPr>
                <w:sz w:val="20"/>
                <w:szCs w:val="20"/>
              </w:rPr>
            </w:pPr>
            <w:r w:rsidRPr="00EC6704">
              <w:rPr>
                <w:b/>
                <w:sz w:val="20"/>
                <w:szCs w:val="20"/>
              </w:rPr>
              <w:t>Určení:</w:t>
            </w:r>
          </w:p>
        </w:tc>
        <w:tc>
          <w:tcPr>
            <w:tcW w:w="7363" w:type="dxa"/>
          </w:tcPr>
          <w:p w14:paraId="68FE6902" w14:textId="77777777" w:rsidR="00B8362A" w:rsidRPr="00B8362A" w:rsidRDefault="00B8362A" w:rsidP="008B2FDD">
            <w:pPr>
              <w:jc w:val="both"/>
              <w:rPr>
                <w:sz w:val="20"/>
                <w:szCs w:val="20"/>
              </w:rPr>
            </w:pPr>
            <w:r w:rsidRPr="00B8362A">
              <w:rPr>
                <w:sz w:val="20"/>
                <w:szCs w:val="20"/>
              </w:rPr>
              <w:t xml:space="preserve">Zdravotnický pracovník – zaměstnanec vojenské správy, který vykonává zdravotnické povolání lékaře podle zákona č. 95/2004 Sb. a ve znění pozdějších předpisů nebo zdravotnický pracovník – zaměstnanec vojenské správy, který vykonává zdravotnické povolání podle zákona č. 105/2011 Sb. a ve znění pozdějších předpisů a je současně zařazený na pozici </w:t>
            </w:r>
            <w:r w:rsidRPr="00B8362A">
              <w:rPr>
                <w:color w:val="000000"/>
                <w:sz w:val="20"/>
                <w:szCs w:val="20"/>
              </w:rPr>
              <w:t xml:space="preserve">Střediska zdravotnického zabezpečení 601. skss Prostějov nebo Aeromobile Forward Surgical and Resuscitation elemet (AFSRE) výsadkového pluku Chrudim. Dále </w:t>
            </w:r>
            <w:r w:rsidRPr="00B8362A">
              <w:rPr>
                <w:sz w:val="20"/>
                <w:szCs w:val="20"/>
              </w:rPr>
              <w:t xml:space="preserve">nezdravotnický pracovník poskytující neodkladnou péči na pozicích </w:t>
            </w:r>
            <w:r w:rsidRPr="00B8362A">
              <w:rPr>
                <w:color w:val="000000"/>
                <w:sz w:val="20"/>
                <w:szCs w:val="20"/>
              </w:rPr>
              <w:t>Střediska zdravotnického zabezpečení 601. skss Prostějov nebo ASFRE Chrudim a jemu odborně podléhajícím příslušníkům jednotky poskytujícím neodkladnou první péči v poli</w:t>
            </w:r>
            <w:r w:rsidRPr="00B8362A">
              <w:rPr>
                <w:sz w:val="20"/>
                <w:szCs w:val="20"/>
              </w:rPr>
              <w:t>.</w:t>
            </w:r>
          </w:p>
        </w:tc>
      </w:tr>
      <w:tr w:rsidR="00B8362A" w:rsidRPr="00EC6704" w14:paraId="0C0CD436" w14:textId="77777777" w:rsidTr="008B2FDD">
        <w:tc>
          <w:tcPr>
            <w:tcW w:w="1774" w:type="dxa"/>
          </w:tcPr>
          <w:p w14:paraId="00B27EBC" w14:textId="77777777" w:rsidR="00B8362A" w:rsidRPr="00EC6704" w:rsidRDefault="00B8362A" w:rsidP="008B2FDD">
            <w:pPr>
              <w:jc w:val="both"/>
              <w:rPr>
                <w:b/>
                <w:sz w:val="20"/>
                <w:szCs w:val="20"/>
              </w:rPr>
            </w:pPr>
            <w:r w:rsidRPr="00EC6704">
              <w:rPr>
                <w:b/>
                <w:sz w:val="20"/>
                <w:szCs w:val="20"/>
              </w:rPr>
              <w:t xml:space="preserve">Kvalifikační </w:t>
            </w:r>
          </w:p>
          <w:p w14:paraId="5AB4A300" w14:textId="77777777" w:rsidR="00B8362A" w:rsidRPr="00EC6704" w:rsidRDefault="00B8362A" w:rsidP="008B2FDD">
            <w:pPr>
              <w:jc w:val="both"/>
              <w:rPr>
                <w:sz w:val="20"/>
                <w:szCs w:val="20"/>
              </w:rPr>
            </w:pPr>
            <w:r w:rsidRPr="00EC6704">
              <w:rPr>
                <w:b/>
                <w:sz w:val="20"/>
                <w:szCs w:val="20"/>
              </w:rPr>
              <w:t>předpoklady:</w:t>
            </w:r>
          </w:p>
        </w:tc>
        <w:tc>
          <w:tcPr>
            <w:tcW w:w="7363" w:type="dxa"/>
            <w:vAlign w:val="bottom"/>
          </w:tcPr>
          <w:p w14:paraId="5EDE2A62" w14:textId="77777777" w:rsidR="00B8362A" w:rsidRPr="00B8362A" w:rsidRDefault="00B8362A" w:rsidP="008B2FDD">
            <w:pPr>
              <w:jc w:val="both"/>
              <w:rPr>
                <w:sz w:val="20"/>
                <w:szCs w:val="20"/>
              </w:rPr>
            </w:pPr>
            <w:r w:rsidRPr="00B8362A">
              <w:rPr>
                <w:sz w:val="20"/>
                <w:szCs w:val="20"/>
              </w:rPr>
              <w:t xml:space="preserve">Odborná způsobilost k výkonu povolání lékaře, podle Zákona č. 95/2004 Sb. a ve znění pozdějších předpisů, nebo odborná způsobilost k výkonu zdravotnického povolání podle Zákona č. 105/2011 Sb. a ve znění pozdějších předpisů, a dále nezdravotničtí pracovníci 601. skss  nebo  ASFRE, kteří mají splněné kvalifikační požadavky </w:t>
            </w:r>
            <w:r w:rsidRPr="00B8362A">
              <w:rPr>
                <w:color w:val="000000"/>
                <w:sz w:val="20"/>
                <w:szCs w:val="20"/>
              </w:rPr>
              <w:t>určené velitelem Střediska zdravotnického zabezpečení 601. skss Prostějov nebo AFSRE</w:t>
            </w:r>
            <w:r w:rsidRPr="00B8362A">
              <w:rPr>
                <w:sz w:val="20"/>
                <w:szCs w:val="20"/>
              </w:rPr>
              <w:t>.</w:t>
            </w:r>
          </w:p>
        </w:tc>
      </w:tr>
      <w:tr w:rsidR="00B8362A" w:rsidRPr="00EC6704" w14:paraId="0D612489" w14:textId="77777777" w:rsidTr="008B2FDD">
        <w:tc>
          <w:tcPr>
            <w:tcW w:w="1774" w:type="dxa"/>
          </w:tcPr>
          <w:p w14:paraId="6335D097" w14:textId="77777777" w:rsidR="00B8362A" w:rsidRPr="00EC6704" w:rsidRDefault="00B8362A" w:rsidP="008B2FDD">
            <w:pPr>
              <w:jc w:val="both"/>
              <w:rPr>
                <w:sz w:val="20"/>
                <w:szCs w:val="20"/>
              </w:rPr>
            </w:pPr>
            <w:r w:rsidRPr="00EC6704">
              <w:rPr>
                <w:b/>
                <w:sz w:val="20"/>
                <w:szCs w:val="20"/>
              </w:rPr>
              <w:t>Místo konání:</w:t>
            </w:r>
          </w:p>
        </w:tc>
        <w:tc>
          <w:tcPr>
            <w:tcW w:w="7363" w:type="dxa"/>
          </w:tcPr>
          <w:p w14:paraId="22901ACE" w14:textId="77777777" w:rsidR="00B8362A" w:rsidRPr="00B8362A" w:rsidRDefault="00B8362A" w:rsidP="008B2FDD">
            <w:pPr>
              <w:jc w:val="both"/>
              <w:rPr>
                <w:sz w:val="20"/>
                <w:szCs w:val="20"/>
              </w:rPr>
            </w:pPr>
            <w:r w:rsidRPr="00B8362A">
              <w:rPr>
                <w:sz w:val="20"/>
                <w:szCs w:val="20"/>
              </w:rPr>
              <w:t>VLF UO Hradec Králové</w:t>
            </w:r>
          </w:p>
        </w:tc>
      </w:tr>
      <w:tr w:rsidR="00B8362A" w:rsidRPr="00EC6704" w14:paraId="3C8F885A" w14:textId="77777777" w:rsidTr="008B2FDD">
        <w:tc>
          <w:tcPr>
            <w:tcW w:w="1774" w:type="dxa"/>
          </w:tcPr>
          <w:p w14:paraId="62C34B1F" w14:textId="77777777" w:rsidR="00B8362A" w:rsidRPr="00EC6704" w:rsidRDefault="00B8362A" w:rsidP="008B2FDD">
            <w:pPr>
              <w:jc w:val="both"/>
              <w:rPr>
                <w:sz w:val="20"/>
                <w:szCs w:val="20"/>
              </w:rPr>
            </w:pPr>
            <w:r w:rsidRPr="00EC6704">
              <w:rPr>
                <w:b/>
                <w:sz w:val="20"/>
                <w:szCs w:val="20"/>
              </w:rPr>
              <w:t>Doba trvání:</w:t>
            </w:r>
          </w:p>
        </w:tc>
        <w:tc>
          <w:tcPr>
            <w:tcW w:w="7363" w:type="dxa"/>
          </w:tcPr>
          <w:p w14:paraId="7925DCAB" w14:textId="77777777" w:rsidR="00B8362A" w:rsidRPr="00B8362A" w:rsidRDefault="00B8362A" w:rsidP="008B2FDD">
            <w:pPr>
              <w:jc w:val="both"/>
              <w:rPr>
                <w:sz w:val="20"/>
                <w:szCs w:val="20"/>
              </w:rPr>
            </w:pPr>
            <w:r w:rsidRPr="00B8362A">
              <w:rPr>
                <w:sz w:val="20"/>
                <w:szCs w:val="20"/>
              </w:rPr>
              <w:t>2 dny / 16 hodin</w:t>
            </w:r>
          </w:p>
        </w:tc>
      </w:tr>
      <w:tr w:rsidR="00770242" w:rsidRPr="00EC6704" w14:paraId="76274D4E" w14:textId="77777777" w:rsidTr="008B2FDD">
        <w:tc>
          <w:tcPr>
            <w:tcW w:w="1774" w:type="dxa"/>
          </w:tcPr>
          <w:p w14:paraId="696EC4D3" w14:textId="77777777" w:rsidR="00770242" w:rsidRPr="0010238E" w:rsidRDefault="00770242" w:rsidP="00770242">
            <w:pPr>
              <w:jc w:val="both"/>
              <w:rPr>
                <w:sz w:val="20"/>
                <w:szCs w:val="20"/>
              </w:rPr>
            </w:pPr>
            <w:r w:rsidRPr="0010238E">
              <w:rPr>
                <w:b/>
                <w:sz w:val="20"/>
                <w:szCs w:val="20"/>
              </w:rPr>
              <w:t>Termín:</w:t>
            </w:r>
          </w:p>
        </w:tc>
        <w:tc>
          <w:tcPr>
            <w:tcW w:w="7363" w:type="dxa"/>
          </w:tcPr>
          <w:p w14:paraId="5981D494" w14:textId="77777777" w:rsidR="00770242" w:rsidRPr="0010238E" w:rsidRDefault="00770242" w:rsidP="00770242">
            <w:pPr>
              <w:jc w:val="both"/>
              <w:rPr>
                <w:sz w:val="20"/>
                <w:szCs w:val="20"/>
              </w:rPr>
            </w:pPr>
            <w:r w:rsidRPr="0010238E">
              <w:rPr>
                <w:sz w:val="20"/>
                <w:szCs w:val="20"/>
              </w:rPr>
              <w:t>TERMÍNY BUDOU UPŘESNĚNY V PROSINCI 2025</w:t>
            </w:r>
          </w:p>
          <w:p w14:paraId="64C50A41" w14:textId="77777777" w:rsidR="00770242" w:rsidRPr="0010238E" w:rsidRDefault="00770242" w:rsidP="00770242">
            <w:pPr>
              <w:jc w:val="both"/>
              <w:rPr>
                <w:iCs/>
                <w:sz w:val="20"/>
                <w:szCs w:val="20"/>
              </w:rPr>
            </w:pPr>
            <w:r w:rsidRPr="0010238E">
              <w:rPr>
                <w:sz w:val="20"/>
                <w:szCs w:val="20"/>
              </w:rPr>
              <w:t>V roce 2025 proběhne 5 kurzů.</w:t>
            </w:r>
          </w:p>
        </w:tc>
      </w:tr>
      <w:tr w:rsidR="00B8362A" w:rsidRPr="00EC6704" w14:paraId="7E71E077" w14:textId="77777777" w:rsidTr="008B2FDD">
        <w:tc>
          <w:tcPr>
            <w:tcW w:w="1774" w:type="dxa"/>
          </w:tcPr>
          <w:p w14:paraId="5CCDA68A" w14:textId="77777777" w:rsidR="00B8362A" w:rsidRPr="00EC6704" w:rsidRDefault="00B8362A" w:rsidP="008B2FDD">
            <w:pPr>
              <w:jc w:val="both"/>
              <w:rPr>
                <w:sz w:val="20"/>
                <w:szCs w:val="20"/>
              </w:rPr>
            </w:pPr>
            <w:r w:rsidRPr="00EC6704">
              <w:rPr>
                <w:b/>
                <w:sz w:val="20"/>
                <w:szCs w:val="20"/>
              </w:rPr>
              <w:t>Počet</w:t>
            </w:r>
            <w:r>
              <w:rPr>
                <w:b/>
                <w:sz w:val="20"/>
                <w:szCs w:val="20"/>
              </w:rPr>
              <w:t xml:space="preserve"> </w:t>
            </w:r>
            <w:r w:rsidRPr="00EC6704">
              <w:rPr>
                <w:b/>
                <w:sz w:val="20"/>
                <w:szCs w:val="20"/>
              </w:rPr>
              <w:t>účastníků:</w:t>
            </w:r>
          </w:p>
        </w:tc>
        <w:tc>
          <w:tcPr>
            <w:tcW w:w="7363" w:type="dxa"/>
            <w:vAlign w:val="bottom"/>
          </w:tcPr>
          <w:p w14:paraId="587AEA0D" w14:textId="77777777" w:rsidR="00B8362A" w:rsidRPr="00B8362A" w:rsidRDefault="00B8362A" w:rsidP="008B2FDD">
            <w:pPr>
              <w:jc w:val="both"/>
              <w:rPr>
                <w:sz w:val="20"/>
                <w:szCs w:val="20"/>
              </w:rPr>
            </w:pPr>
            <w:r w:rsidRPr="00B8362A">
              <w:rPr>
                <w:sz w:val="20"/>
                <w:szCs w:val="20"/>
              </w:rPr>
              <w:t xml:space="preserve">5 – 15 </w:t>
            </w:r>
          </w:p>
        </w:tc>
      </w:tr>
      <w:tr w:rsidR="00B8362A" w:rsidRPr="00EC6704" w14:paraId="4CB884D2" w14:textId="77777777" w:rsidTr="008B2FDD">
        <w:tc>
          <w:tcPr>
            <w:tcW w:w="1774" w:type="dxa"/>
          </w:tcPr>
          <w:p w14:paraId="71BD3D13" w14:textId="77777777" w:rsidR="00B8362A" w:rsidRPr="00EC6704" w:rsidRDefault="00B8362A" w:rsidP="008B2FDD">
            <w:pPr>
              <w:jc w:val="both"/>
              <w:rPr>
                <w:sz w:val="20"/>
                <w:szCs w:val="20"/>
              </w:rPr>
            </w:pPr>
            <w:r w:rsidRPr="00EC6704">
              <w:rPr>
                <w:b/>
                <w:sz w:val="20"/>
                <w:szCs w:val="20"/>
              </w:rPr>
              <w:t>Školitel:</w:t>
            </w:r>
          </w:p>
        </w:tc>
        <w:tc>
          <w:tcPr>
            <w:tcW w:w="7363" w:type="dxa"/>
          </w:tcPr>
          <w:p w14:paraId="03DCE7E2" w14:textId="77777777" w:rsidR="00B8362A" w:rsidRPr="00B8362A" w:rsidRDefault="00B8362A" w:rsidP="008B2FDD">
            <w:pPr>
              <w:rPr>
                <w:sz w:val="20"/>
                <w:szCs w:val="20"/>
              </w:rPr>
            </w:pPr>
            <w:r w:rsidRPr="00B8362A">
              <w:rPr>
                <w:sz w:val="20"/>
                <w:szCs w:val="20"/>
              </w:rPr>
              <w:t>VLF – K307 (KUMVšL)</w:t>
            </w:r>
          </w:p>
        </w:tc>
      </w:tr>
      <w:tr w:rsidR="00B8362A" w:rsidRPr="00EC6704" w14:paraId="7FE1C0CB" w14:textId="77777777" w:rsidTr="008B2FDD">
        <w:tc>
          <w:tcPr>
            <w:tcW w:w="1774" w:type="dxa"/>
          </w:tcPr>
          <w:p w14:paraId="5DCC3D36" w14:textId="77777777" w:rsidR="00B8362A" w:rsidRPr="00EC6704" w:rsidRDefault="00B8362A" w:rsidP="008B2FDD">
            <w:pPr>
              <w:jc w:val="both"/>
              <w:rPr>
                <w:sz w:val="20"/>
                <w:szCs w:val="20"/>
              </w:rPr>
            </w:pPr>
            <w:r w:rsidRPr="00EC6704">
              <w:rPr>
                <w:b/>
                <w:sz w:val="20"/>
                <w:szCs w:val="20"/>
              </w:rPr>
              <w:t>Zakončení:</w:t>
            </w:r>
          </w:p>
        </w:tc>
        <w:tc>
          <w:tcPr>
            <w:tcW w:w="7363" w:type="dxa"/>
          </w:tcPr>
          <w:p w14:paraId="7F55210C" w14:textId="77777777" w:rsidR="00B8362A" w:rsidRPr="00B8362A" w:rsidRDefault="00B8362A" w:rsidP="008B2FDD">
            <w:pPr>
              <w:jc w:val="both"/>
              <w:rPr>
                <w:sz w:val="20"/>
                <w:szCs w:val="20"/>
              </w:rPr>
            </w:pPr>
            <w:r w:rsidRPr="00B8362A">
              <w:rPr>
                <w:sz w:val="20"/>
                <w:szCs w:val="20"/>
              </w:rPr>
              <w:t>Osvědčení o absolvování kurzu</w:t>
            </w:r>
          </w:p>
        </w:tc>
      </w:tr>
      <w:tr w:rsidR="00B8362A" w:rsidRPr="00EC6704" w14:paraId="776DB757" w14:textId="77777777" w:rsidTr="008B2FDD">
        <w:tc>
          <w:tcPr>
            <w:tcW w:w="1774" w:type="dxa"/>
          </w:tcPr>
          <w:p w14:paraId="12AE1A45" w14:textId="77777777" w:rsidR="00B8362A" w:rsidRPr="00EC6704" w:rsidRDefault="00B8362A" w:rsidP="008B2FDD">
            <w:pPr>
              <w:jc w:val="both"/>
              <w:rPr>
                <w:b/>
                <w:sz w:val="20"/>
                <w:szCs w:val="20"/>
              </w:rPr>
            </w:pPr>
            <w:r w:rsidRPr="00EC6704">
              <w:rPr>
                <w:b/>
                <w:sz w:val="20"/>
                <w:szCs w:val="20"/>
              </w:rPr>
              <w:t>Náplň:</w:t>
            </w:r>
          </w:p>
        </w:tc>
        <w:tc>
          <w:tcPr>
            <w:tcW w:w="7363" w:type="dxa"/>
          </w:tcPr>
          <w:p w14:paraId="3C32798C" w14:textId="77777777" w:rsidR="00B8362A" w:rsidRPr="00B8362A" w:rsidRDefault="00B8362A" w:rsidP="00B8362A">
            <w:pPr>
              <w:jc w:val="both"/>
              <w:rPr>
                <w:sz w:val="20"/>
                <w:szCs w:val="20"/>
              </w:rPr>
            </w:pPr>
            <w:r w:rsidRPr="00B8362A">
              <w:rPr>
                <w:sz w:val="20"/>
                <w:szCs w:val="20"/>
              </w:rPr>
              <w:t>Kurz je zaměřen na zdokonalení provádění život zachraňujících výkonů v bojových podmínkách. Cílem je připravit absolventa na poskytování neodkladné péče o zraněné na základě principů Tactical Combat Casualty Care (dále TCCC), Damage Control Resuscitation (dále DCR) a Damage Control Surgery (dále DCS) v prostoru s limitovaným množstvím vybavení, nestabilních bezpečnostních podmínek, mimo efektivní dosah standardního zdravotnického řetězce.</w:t>
            </w:r>
          </w:p>
        </w:tc>
      </w:tr>
      <w:tr w:rsidR="00B8362A" w:rsidRPr="00EC6704" w14:paraId="6B692249" w14:textId="77777777" w:rsidTr="008B2FDD">
        <w:tblPrEx>
          <w:tblCellMar>
            <w:left w:w="70" w:type="dxa"/>
            <w:right w:w="70" w:type="dxa"/>
          </w:tblCellMar>
        </w:tblPrEx>
        <w:tc>
          <w:tcPr>
            <w:tcW w:w="1774" w:type="dxa"/>
            <w:tcBorders>
              <w:top w:val="single" w:sz="4" w:space="0" w:color="auto"/>
              <w:left w:val="single" w:sz="4" w:space="0" w:color="auto"/>
              <w:bottom w:val="single" w:sz="4" w:space="0" w:color="auto"/>
              <w:right w:val="single" w:sz="4" w:space="0" w:color="auto"/>
            </w:tcBorders>
          </w:tcPr>
          <w:p w14:paraId="471F6962" w14:textId="77777777" w:rsidR="00B8362A" w:rsidRPr="00EC6704" w:rsidRDefault="00B8362A" w:rsidP="008B2FDD">
            <w:pPr>
              <w:jc w:val="both"/>
              <w:rPr>
                <w:b/>
                <w:bCs/>
                <w:sz w:val="20"/>
                <w:szCs w:val="20"/>
              </w:rPr>
            </w:pPr>
            <w:r w:rsidRPr="00EC6704">
              <w:rPr>
                <w:b/>
                <w:bCs/>
                <w:sz w:val="20"/>
                <w:szCs w:val="20"/>
              </w:rPr>
              <w:t>Absolvent musí</w:t>
            </w:r>
          </w:p>
        </w:tc>
        <w:tc>
          <w:tcPr>
            <w:tcW w:w="7363" w:type="dxa"/>
            <w:tcBorders>
              <w:top w:val="single" w:sz="4" w:space="0" w:color="auto"/>
              <w:left w:val="single" w:sz="4" w:space="0" w:color="auto"/>
              <w:bottom w:val="single" w:sz="4" w:space="0" w:color="auto"/>
              <w:right w:val="single" w:sz="4" w:space="0" w:color="auto"/>
            </w:tcBorders>
          </w:tcPr>
          <w:p w14:paraId="1B1ABA48" w14:textId="77777777" w:rsidR="00B8362A" w:rsidRPr="00B8362A" w:rsidRDefault="00B8362A" w:rsidP="008B2FDD">
            <w:pPr>
              <w:jc w:val="both"/>
              <w:rPr>
                <w:sz w:val="20"/>
                <w:szCs w:val="20"/>
              </w:rPr>
            </w:pPr>
          </w:p>
        </w:tc>
      </w:tr>
      <w:tr w:rsidR="00B8362A" w:rsidRPr="00EC6704" w14:paraId="2973C0A6" w14:textId="77777777" w:rsidTr="008B2FDD">
        <w:tblPrEx>
          <w:tblCellMar>
            <w:left w:w="70" w:type="dxa"/>
            <w:right w:w="70" w:type="dxa"/>
          </w:tblCellMar>
        </w:tblPrEx>
        <w:tc>
          <w:tcPr>
            <w:tcW w:w="1774" w:type="dxa"/>
            <w:tcBorders>
              <w:top w:val="single" w:sz="4" w:space="0" w:color="auto"/>
              <w:left w:val="single" w:sz="4" w:space="0" w:color="auto"/>
              <w:bottom w:val="single" w:sz="4" w:space="0" w:color="auto"/>
              <w:right w:val="single" w:sz="4" w:space="0" w:color="auto"/>
            </w:tcBorders>
          </w:tcPr>
          <w:p w14:paraId="3B554B52" w14:textId="77777777" w:rsidR="00B8362A" w:rsidRPr="00EC6704" w:rsidRDefault="00B8362A" w:rsidP="008B2FDD">
            <w:pPr>
              <w:jc w:val="both"/>
              <w:rPr>
                <w:b/>
                <w:bCs/>
                <w:sz w:val="20"/>
                <w:szCs w:val="20"/>
              </w:rPr>
            </w:pPr>
            <w:r w:rsidRPr="00EC6704">
              <w:rPr>
                <w:b/>
                <w:bCs/>
                <w:sz w:val="20"/>
                <w:szCs w:val="20"/>
              </w:rPr>
              <w:t>Znát:</w:t>
            </w:r>
          </w:p>
        </w:tc>
        <w:tc>
          <w:tcPr>
            <w:tcW w:w="7363" w:type="dxa"/>
            <w:tcBorders>
              <w:top w:val="single" w:sz="4" w:space="0" w:color="auto"/>
              <w:left w:val="single" w:sz="4" w:space="0" w:color="auto"/>
              <w:bottom w:val="single" w:sz="4" w:space="0" w:color="auto"/>
              <w:right w:val="single" w:sz="4" w:space="0" w:color="auto"/>
            </w:tcBorders>
          </w:tcPr>
          <w:p w14:paraId="52376BEB" w14:textId="77777777" w:rsidR="00B8362A" w:rsidRPr="00B8362A" w:rsidRDefault="00B8362A" w:rsidP="00B8362A">
            <w:pPr>
              <w:pStyle w:val="Odstavecseseznamem"/>
              <w:numPr>
                <w:ilvl w:val="0"/>
                <w:numId w:val="14"/>
              </w:numPr>
              <w:ind w:left="170" w:hanging="170"/>
              <w:jc w:val="both"/>
              <w:rPr>
                <w:sz w:val="20"/>
              </w:rPr>
            </w:pPr>
            <w:r w:rsidRPr="00B8362A">
              <w:rPr>
                <w:sz w:val="20"/>
              </w:rPr>
              <w:t>Algoritmus vyšetření pacienta s traumatem</w:t>
            </w:r>
          </w:p>
          <w:p w14:paraId="3333FC20" w14:textId="77777777" w:rsidR="00B8362A" w:rsidRPr="00B8362A" w:rsidRDefault="00B8362A" w:rsidP="00B8362A">
            <w:pPr>
              <w:pStyle w:val="Odstavecseseznamem"/>
              <w:numPr>
                <w:ilvl w:val="0"/>
                <w:numId w:val="14"/>
              </w:numPr>
              <w:ind w:left="170" w:hanging="170"/>
              <w:jc w:val="both"/>
              <w:rPr>
                <w:sz w:val="20"/>
              </w:rPr>
            </w:pPr>
            <w:r w:rsidRPr="00B8362A">
              <w:rPr>
                <w:sz w:val="20"/>
              </w:rPr>
              <w:t>Identifikovat pacienta v život ohrožujícím stavu</w:t>
            </w:r>
          </w:p>
          <w:p w14:paraId="6C5C24B9" w14:textId="77777777" w:rsidR="00B8362A" w:rsidRPr="00B8362A" w:rsidRDefault="00B8362A" w:rsidP="00B8362A">
            <w:pPr>
              <w:pStyle w:val="Odstavecseseznamem"/>
              <w:numPr>
                <w:ilvl w:val="0"/>
                <w:numId w:val="14"/>
              </w:numPr>
              <w:ind w:left="170" w:hanging="170"/>
              <w:jc w:val="both"/>
              <w:rPr>
                <w:sz w:val="20"/>
              </w:rPr>
            </w:pPr>
            <w:r w:rsidRPr="00B8362A">
              <w:rPr>
                <w:sz w:val="20"/>
              </w:rPr>
              <w:t>Rozeznat příznaky šokového stavu</w:t>
            </w:r>
          </w:p>
          <w:p w14:paraId="25F9C9E4" w14:textId="77777777" w:rsidR="00B8362A" w:rsidRPr="00B8362A" w:rsidRDefault="00B8362A" w:rsidP="00B8362A">
            <w:pPr>
              <w:pStyle w:val="Odstavecseseznamem"/>
              <w:numPr>
                <w:ilvl w:val="0"/>
                <w:numId w:val="14"/>
              </w:numPr>
              <w:ind w:left="170" w:hanging="170"/>
              <w:jc w:val="both"/>
              <w:rPr>
                <w:sz w:val="20"/>
              </w:rPr>
            </w:pPr>
            <w:r w:rsidRPr="00B8362A">
              <w:rPr>
                <w:sz w:val="20"/>
              </w:rPr>
              <w:t>Identifikovat pacienta s rizikem obstrukce dýchacích cest</w:t>
            </w:r>
          </w:p>
          <w:p w14:paraId="7AC2ECE4" w14:textId="77777777" w:rsidR="00B8362A" w:rsidRPr="00B8362A" w:rsidRDefault="00B8362A" w:rsidP="00B8362A">
            <w:pPr>
              <w:pStyle w:val="Odstavecseseznamem"/>
              <w:numPr>
                <w:ilvl w:val="0"/>
                <w:numId w:val="14"/>
              </w:numPr>
              <w:ind w:left="170" w:hanging="170"/>
              <w:jc w:val="both"/>
              <w:rPr>
                <w:sz w:val="20"/>
              </w:rPr>
            </w:pPr>
            <w:r w:rsidRPr="00B8362A">
              <w:rPr>
                <w:sz w:val="20"/>
              </w:rPr>
              <w:t>Rozeznat klinické známky život ohrožujícího poranění hrudníku a břicha</w:t>
            </w:r>
          </w:p>
          <w:p w14:paraId="2306E875" w14:textId="77777777" w:rsidR="00B8362A" w:rsidRPr="00B8362A" w:rsidRDefault="00B8362A" w:rsidP="00B8362A">
            <w:pPr>
              <w:pStyle w:val="Odstavecseseznamem"/>
              <w:numPr>
                <w:ilvl w:val="0"/>
                <w:numId w:val="14"/>
              </w:numPr>
              <w:ind w:left="170" w:hanging="170"/>
              <w:jc w:val="both"/>
              <w:rPr>
                <w:sz w:val="20"/>
              </w:rPr>
            </w:pPr>
            <w:r w:rsidRPr="00B8362A">
              <w:rPr>
                <w:sz w:val="20"/>
              </w:rPr>
              <w:t>Identifikovat život nebo končetinu ohrožující poranění měkkých tkání a skeletu</w:t>
            </w:r>
          </w:p>
          <w:p w14:paraId="5B108D45" w14:textId="77777777" w:rsidR="00B8362A" w:rsidRPr="00B8362A" w:rsidRDefault="00B8362A" w:rsidP="00B8362A">
            <w:pPr>
              <w:pStyle w:val="Odstavecseseznamem"/>
              <w:numPr>
                <w:ilvl w:val="0"/>
                <w:numId w:val="14"/>
              </w:numPr>
              <w:ind w:left="170" w:hanging="170"/>
              <w:jc w:val="both"/>
              <w:rPr>
                <w:sz w:val="20"/>
              </w:rPr>
            </w:pPr>
            <w:r w:rsidRPr="00B8362A">
              <w:rPr>
                <w:sz w:val="20"/>
              </w:rPr>
              <w:t>Základní klinické příznaky traumatického poranění hlavy a páteře</w:t>
            </w:r>
          </w:p>
          <w:p w14:paraId="250875D2" w14:textId="77777777" w:rsidR="00B8362A" w:rsidRPr="00B8362A" w:rsidRDefault="00B8362A" w:rsidP="00B8362A">
            <w:pPr>
              <w:pStyle w:val="Odstavecseseznamem"/>
              <w:numPr>
                <w:ilvl w:val="0"/>
                <w:numId w:val="14"/>
              </w:numPr>
              <w:ind w:left="170" w:hanging="170"/>
              <w:jc w:val="both"/>
              <w:rPr>
                <w:sz w:val="20"/>
              </w:rPr>
            </w:pPr>
            <w:r w:rsidRPr="00B8362A">
              <w:rPr>
                <w:sz w:val="20"/>
              </w:rPr>
              <w:t>Rozeznat život ohrožující stavy při termických poranění</w:t>
            </w:r>
          </w:p>
          <w:p w14:paraId="509CC664" w14:textId="77777777" w:rsidR="00B8362A" w:rsidRPr="00B8362A" w:rsidRDefault="00B8362A" w:rsidP="00B8362A">
            <w:pPr>
              <w:pStyle w:val="Odstavecseseznamem"/>
              <w:numPr>
                <w:ilvl w:val="0"/>
                <w:numId w:val="14"/>
              </w:numPr>
              <w:ind w:left="170" w:hanging="170"/>
              <w:jc w:val="both"/>
              <w:rPr>
                <w:sz w:val="20"/>
              </w:rPr>
            </w:pPr>
            <w:r w:rsidRPr="00B8362A">
              <w:rPr>
                <w:sz w:val="20"/>
              </w:rPr>
              <w:t xml:space="preserve">Algoritmus pro třídění zraněných </w:t>
            </w:r>
          </w:p>
        </w:tc>
      </w:tr>
      <w:tr w:rsidR="00B8362A" w:rsidRPr="00EC6704" w14:paraId="0A88A4DD" w14:textId="77777777" w:rsidTr="008B2FDD">
        <w:tblPrEx>
          <w:tblCellMar>
            <w:left w:w="70" w:type="dxa"/>
            <w:right w:w="70" w:type="dxa"/>
          </w:tblCellMar>
        </w:tblPrEx>
        <w:tc>
          <w:tcPr>
            <w:tcW w:w="1774" w:type="dxa"/>
            <w:tcBorders>
              <w:top w:val="single" w:sz="4" w:space="0" w:color="auto"/>
              <w:left w:val="single" w:sz="4" w:space="0" w:color="auto"/>
              <w:bottom w:val="single" w:sz="4" w:space="0" w:color="auto"/>
              <w:right w:val="single" w:sz="4" w:space="0" w:color="auto"/>
            </w:tcBorders>
          </w:tcPr>
          <w:p w14:paraId="58B25D5F" w14:textId="77777777" w:rsidR="00B8362A" w:rsidRPr="00EC6704" w:rsidRDefault="00B8362A" w:rsidP="008B2FDD">
            <w:pPr>
              <w:jc w:val="both"/>
              <w:rPr>
                <w:b/>
                <w:bCs/>
                <w:sz w:val="20"/>
                <w:szCs w:val="20"/>
              </w:rPr>
            </w:pPr>
            <w:r w:rsidRPr="00EC6704">
              <w:rPr>
                <w:b/>
                <w:bCs/>
                <w:sz w:val="20"/>
                <w:szCs w:val="20"/>
              </w:rPr>
              <w:t xml:space="preserve">Umět: </w:t>
            </w:r>
          </w:p>
        </w:tc>
        <w:tc>
          <w:tcPr>
            <w:tcW w:w="7363" w:type="dxa"/>
            <w:tcBorders>
              <w:top w:val="single" w:sz="4" w:space="0" w:color="auto"/>
              <w:left w:val="single" w:sz="4" w:space="0" w:color="auto"/>
              <w:bottom w:val="single" w:sz="4" w:space="0" w:color="auto"/>
              <w:right w:val="single" w:sz="4" w:space="0" w:color="auto"/>
            </w:tcBorders>
          </w:tcPr>
          <w:p w14:paraId="4DB4E0C6" w14:textId="77777777" w:rsidR="00B8362A" w:rsidRPr="00B8362A" w:rsidRDefault="00B8362A" w:rsidP="00B8362A">
            <w:pPr>
              <w:pStyle w:val="Odstavecseseznamem"/>
              <w:numPr>
                <w:ilvl w:val="0"/>
                <w:numId w:val="14"/>
              </w:numPr>
              <w:ind w:left="170" w:hanging="170"/>
              <w:rPr>
                <w:sz w:val="20"/>
              </w:rPr>
            </w:pPr>
            <w:r w:rsidRPr="00B8362A">
              <w:rPr>
                <w:sz w:val="20"/>
              </w:rPr>
              <w:t>Provést systemizované vyšetření pacienta s traumatem v jednotlivých tělesných kompartmentech</w:t>
            </w:r>
          </w:p>
          <w:p w14:paraId="2F1FEEE9" w14:textId="77777777" w:rsidR="00B8362A" w:rsidRPr="00B8362A" w:rsidRDefault="00B8362A" w:rsidP="00B8362A">
            <w:pPr>
              <w:pStyle w:val="Odstavecseseznamem"/>
              <w:numPr>
                <w:ilvl w:val="0"/>
                <w:numId w:val="14"/>
              </w:numPr>
              <w:ind w:left="170" w:hanging="170"/>
              <w:rPr>
                <w:sz w:val="20"/>
              </w:rPr>
            </w:pPr>
            <w:r w:rsidRPr="00B8362A">
              <w:rPr>
                <w:sz w:val="20"/>
              </w:rPr>
              <w:t>Efektivně stavit masivní zevní krvácení včetně junkčního</w:t>
            </w:r>
          </w:p>
          <w:p w14:paraId="771D3875" w14:textId="77777777" w:rsidR="00B8362A" w:rsidRPr="00B8362A" w:rsidRDefault="00B8362A" w:rsidP="00B8362A">
            <w:pPr>
              <w:pStyle w:val="Odstavecseseznamem"/>
              <w:numPr>
                <w:ilvl w:val="0"/>
                <w:numId w:val="14"/>
              </w:numPr>
              <w:ind w:left="170" w:hanging="170"/>
              <w:rPr>
                <w:sz w:val="20"/>
              </w:rPr>
            </w:pPr>
            <w:r w:rsidRPr="00B8362A">
              <w:rPr>
                <w:sz w:val="20"/>
              </w:rPr>
              <w:t xml:space="preserve">Postupy při zprůchodnění a zajištění dýchacích cest </w:t>
            </w:r>
          </w:p>
          <w:p w14:paraId="370BDC36" w14:textId="77777777" w:rsidR="00B8362A" w:rsidRPr="00B8362A" w:rsidRDefault="00B8362A" w:rsidP="00B8362A">
            <w:pPr>
              <w:pStyle w:val="Odstavecseseznamem"/>
              <w:numPr>
                <w:ilvl w:val="0"/>
                <w:numId w:val="14"/>
              </w:numPr>
              <w:ind w:left="170" w:hanging="170"/>
              <w:rPr>
                <w:sz w:val="20"/>
              </w:rPr>
            </w:pPr>
            <w:r w:rsidRPr="00B8362A">
              <w:rPr>
                <w:sz w:val="20"/>
              </w:rPr>
              <w:t>Provést ošetření otevřených i tupých traumat hrudníku</w:t>
            </w:r>
          </w:p>
          <w:p w14:paraId="5D0BD942" w14:textId="77777777" w:rsidR="00B8362A" w:rsidRPr="00B8362A" w:rsidRDefault="00B8362A" w:rsidP="00B8362A">
            <w:pPr>
              <w:pStyle w:val="Odstavecseseznamem"/>
              <w:numPr>
                <w:ilvl w:val="0"/>
                <w:numId w:val="14"/>
              </w:numPr>
              <w:ind w:left="170" w:hanging="170"/>
              <w:rPr>
                <w:sz w:val="20"/>
              </w:rPr>
            </w:pPr>
            <w:r w:rsidRPr="00B8362A">
              <w:rPr>
                <w:sz w:val="20"/>
              </w:rPr>
              <w:t xml:space="preserve">Postupy při hodnocení rizika vnitřního krvácení na základě klinického vyšetření a zahájit protišoková opatření. </w:t>
            </w:r>
          </w:p>
          <w:p w14:paraId="2A9AAA6B" w14:textId="77777777" w:rsidR="00B8362A" w:rsidRPr="006E7209" w:rsidRDefault="00B8362A" w:rsidP="00B8362A">
            <w:pPr>
              <w:pStyle w:val="Odstavecseseznamem"/>
              <w:numPr>
                <w:ilvl w:val="0"/>
                <w:numId w:val="14"/>
              </w:numPr>
              <w:ind w:left="170" w:hanging="170"/>
              <w:jc w:val="both"/>
              <w:rPr>
                <w:sz w:val="20"/>
              </w:rPr>
            </w:pPr>
            <w:r w:rsidRPr="00B8362A">
              <w:rPr>
                <w:sz w:val="20"/>
              </w:rPr>
              <w:t>Postupy ošetření při podezření na závažné poranění hlavy nebo páteře</w:t>
            </w:r>
          </w:p>
        </w:tc>
      </w:tr>
    </w:tbl>
    <w:p w14:paraId="37296B88" w14:textId="77777777" w:rsidR="00B8362A" w:rsidRDefault="00B8362A" w:rsidP="00B8362A">
      <w:pPr>
        <w:tabs>
          <w:tab w:val="right" w:pos="9072"/>
        </w:tabs>
        <w:spacing w:line="720" w:lineRule="auto"/>
        <w:jc w:val="center"/>
      </w:pPr>
    </w:p>
    <w:p w14:paraId="4B0F118E" w14:textId="77777777" w:rsidR="00E54257" w:rsidRDefault="00E54257" w:rsidP="00E54257">
      <w:pPr>
        <w:tabs>
          <w:tab w:val="right" w:pos="8931"/>
        </w:tabs>
        <w:ind w:left="703" w:hanging="703"/>
        <w:rPr>
          <w:b/>
        </w:rPr>
      </w:pPr>
      <w:r w:rsidRPr="00F97ECB">
        <w:rPr>
          <w:b/>
        </w:rPr>
        <w:lastRenderedPageBreak/>
        <w:t>H-</w:t>
      </w:r>
      <w:r>
        <w:rPr>
          <w:b/>
        </w:rPr>
        <w:t xml:space="preserve">46/2-02    </w:t>
      </w:r>
    </w:p>
    <w:p w14:paraId="1C214390" w14:textId="77777777" w:rsidR="00C520CE" w:rsidRDefault="00E54257" w:rsidP="00E54257">
      <w:pPr>
        <w:shd w:val="clear" w:color="auto" w:fill="F2F2F2"/>
        <w:tabs>
          <w:tab w:val="right" w:pos="8931"/>
        </w:tabs>
        <w:ind w:left="703" w:hanging="703"/>
        <w:jc w:val="center"/>
        <w:rPr>
          <w:b/>
        </w:rPr>
      </w:pPr>
      <w:r w:rsidRPr="00E54257">
        <w:rPr>
          <w:b/>
        </w:rPr>
        <w:t>KATEDRA MOLEKULÁRNÍ PATOLOGIE</w:t>
      </w:r>
      <w:r w:rsidR="00CF4B7F">
        <w:rPr>
          <w:b/>
        </w:rPr>
        <w:t xml:space="preserve"> A BIOLOGIE</w:t>
      </w:r>
      <w:r w:rsidRPr="00E54257">
        <w:rPr>
          <w:b/>
        </w:rPr>
        <w:t xml:space="preserve"> </w:t>
      </w:r>
    </w:p>
    <w:p w14:paraId="4329B006" w14:textId="77777777" w:rsidR="00E54257" w:rsidRPr="00E54257" w:rsidRDefault="00E54257" w:rsidP="00E54257">
      <w:pPr>
        <w:shd w:val="clear" w:color="auto" w:fill="F2F2F2"/>
        <w:tabs>
          <w:tab w:val="right" w:pos="8931"/>
        </w:tabs>
        <w:ind w:left="703" w:hanging="703"/>
        <w:jc w:val="center"/>
      </w:pPr>
      <w:r w:rsidRPr="00E54257">
        <w:rPr>
          <w:b/>
        </w:rPr>
        <w:t>(K-308)</w:t>
      </w:r>
    </w:p>
    <w:p w14:paraId="31529F50" w14:textId="77777777" w:rsidR="00E54257" w:rsidRDefault="00E54257" w:rsidP="005774C1">
      <w:pPr>
        <w:jc w:val="center"/>
        <w:rPr>
          <w:b/>
        </w:rPr>
      </w:pPr>
    </w:p>
    <w:p w14:paraId="49B67E54" w14:textId="77777777" w:rsidR="00E54257" w:rsidRDefault="00E54257" w:rsidP="005774C1">
      <w:pPr>
        <w:jc w:val="center"/>
        <w:rPr>
          <w:b/>
        </w:rPr>
      </w:pPr>
    </w:p>
    <w:p w14:paraId="7919342E" w14:textId="77777777" w:rsidR="005774C1" w:rsidRPr="00F97ECB" w:rsidRDefault="005774C1" w:rsidP="00E54257">
      <w:pPr>
        <w:jc w:val="center"/>
        <w:rPr>
          <w:b/>
        </w:rPr>
      </w:pPr>
      <w:r w:rsidRPr="00F97ECB">
        <w:rPr>
          <w:b/>
        </w:rPr>
        <w:t>ODBORNÝ KURZ</w:t>
      </w:r>
    </w:p>
    <w:p w14:paraId="56F3B67B" w14:textId="77777777" w:rsidR="005774C1" w:rsidRDefault="005774C1" w:rsidP="00E54257">
      <w:pPr>
        <w:jc w:val="center"/>
        <w:outlineLvl w:val="0"/>
        <w:rPr>
          <w:b/>
        </w:rPr>
      </w:pPr>
      <w:r w:rsidRPr="00F97ECB">
        <w:rPr>
          <w:b/>
        </w:rPr>
        <w:t>BIOSENZORY PRO DETEKCI BIOLOGICKÝCH A CHEMICKÝCH AGENS</w:t>
      </w:r>
    </w:p>
    <w:p w14:paraId="5EAC6A91" w14:textId="77777777" w:rsidR="00E54257" w:rsidRPr="00F97ECB" w:rsidRDefault="00E54257" w:rsidP="00E54257">
      <w:pPr>
        <w:jc w:val="center"/>
        <w:outlineLvl w:val="0"/>
        <w:rPr>
          <w:b/>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71"/>
        <w:gridCol w:w="7371"/>
      </w:tblGrid>
      <w:tr w:rsidR="005653EA" w:rsidRPr="00EC6704" w14:paraId="5A2ED72A" w14:textId="77777777" w:rsidTr="005653EA">
        <w:tc>
          <w:tcPr>
            <w:tcW w:w="1771" w:type="dxa"/>
          </w:tcPr>
          <w:p w14:paraId="17812D5F" w14:textId="77777777" w:rsidR="005653EA" w:rsidRPr="00EC6704" w:rsidRDefault="005653EA" w:rsidP="005653EA">
            <w:pPr>
              <w:jc w:val="both"/>
              <w:rPr>
                <w:b/>
                <w:sz w:val="20"/>
                <w:szCs w:val="20"/>
              </w:rPr>
            </w:pPr>
            <w:r w:rsidRPr="00EC6704">
              <w:rPr>
                <w:b/>
                <w:sz w:val="20"/>
                <w:szCs w:val="20"/>
              </w:rPr>
              <w:t>Garant:</w:t>
            </w:r>
          </w:p>
        </w:tc>
        <w:tc>
          <w:tcPr>
            <w:tcW w:w="7371" w:type="dxa"/>
          </w:tcPr>
          <w:p w14:paraId="51B6502E" w14:textId="77777777" w:rsidR="005653EA" w:rsidRPr="00BE7329" w:rsidRDefault="005653EA" w:rsidP="005653EA">
            <w:pPr>
              <w:jc w:val="both"/>
              <w:rPr>
                <w:b/>
                <w:sz w:val="20"/>
                <w:szCs w:val="20"/>
              </w:rPr>
            </w:pPr>
            <w:r w:rsidRPr="00BE7329">
              <w:rPr>
                <w:b/>
                <w:sz w:val="20"/>
                <w:szCs w:val="20"/>
              </w:rPr>
              <w:t>plk. gšt. prof. RNDr. Miroslav Pohanka, Ph.D., DSc.</w:t>
            </w:r>
          </w:p>
        </w:tc>
      </w:tr>
      <w:tr w:rsidR="005653EA" w:rsidRPr="00EC6704" w14:paraId="7FF473AB" w14:textId="77777777" w:rsidTr="005653EA">
        <w:tc>
          <w:tcPr>
            <w:tcW w:w="1771" w:type="dxa"/>
          </w:tcPr>
          <w:p w14:paraId="52015A05" w14:textId="77777777" w:rsidR="005653EA" w:rsidRPr="00EC6704" w:rsidRDefault="005653EA" w:rsidP="005653EA">
            <w:pPr>
              <w:jc w:val="both"/>
              <w:rPr>
                <w:b/>
                <w:sz w:val="20"/>
                <w:szCs w:val="20"/>
              </w:rPr>
            </w:pPr>
          </w:p>
        </w:tc>
        <w:tc>
          <w:tcPr>
            <w:tcW w:w="7371" w:type="dxa"/>
          </w:tcPr>
          <w:p w14:paraId="18E76403" w14:textId="77777777" w:rsidR="005653EA" w:rsidRPr="00EC6704" w:rsidRDefault="005653EA" w:rsidP="005653EA">
            <w:pPr>
              <w:jc w:val="both"/>
              <w:rPr>
                <w:sz w:val="20"/>
                <w:szCs w:val="20"/>
              </w:rPr>
            </w:pPr>
          </w:p>
        </w:tc>
      </w:tr>
      <w:tr w:rsidR="005653EA" w:rsidRPr="00EC6704" w14:paraId="77D0D584" w14:textId="77777777" w:rsidTr="005653EA">
        <w:tc>
          <w:tcPr>
            <w:tcW w:w="1771" w:type="dxa"/>
          </w:tcPr>
          <w:p w14:paraId="60066A3E" w14:textId="77777777" w:rsidR="005653EA" w:rsidRPr="00EC6704" w:rsidRDefault="005653EA" w:rsidP="005653EA">
            <w:pPr>
              <w:jc w:val="both"/>
              <w:rPr>
                <w:sz w:val="20"/>
                <w:szCs w:val="20"/>
              </w:rPr>
            </w:pPr>
            <w:r w:rsidRPr="00EC6704">
              <w:rPr>
                <w:b/>
                <w:sz w:val="20"/>
                <w:szCs w:val="20"/>
              </w:rPr>
              <w:t>Cíl:</w:t>
            </w:r>
          </w:p>
        </w:tc>
        <w:tc>
          <w:tcPr>
            <w:tcW w:w="7371" w:type="dxa"/>
            <w:hideMark/>
          </w:tcPr>
          <w:p w14:paraId="7126C7ED" w14:textId="77777777" w:rsidR="005653EA" w:rsidRPr="00EC6704" w:rsidRDefault="005653EA" w:rsidP="005653EA">
            <w:pPr>
              <w:jc w:val="both"/>
              <w:rPr>
                <w:sz w:val="20"/>
                <w:szCs w:val="20"/>
              </w:rPr>
            </w:pPr>
            <w:r w:rsidRPr="00EC6704">
              <w:rPr>
                <w:sz w:val="20"/>
                <w:szCs w:val="20"/>
              </w:rPr>
              <w:t>Seznámení se základní problematikou biosenzorů a jim blízkých chemických a biologických analyzátorů pro detekci chemických a biologických agens.</w:t>
            </w:r>
          </w:p>
        </w:tc>
      </w:tr>
      <w:tr w:rsidR="005653EA" w:rsidRPr="00EC6704" w14:paraId="35FA2496" w14:textId="77777777" w:rsidTr="005653EA">
        <w:tc>
          <w:tcPr>
            <w:tcW w:w="1771" w:type="dxa"/>
          </w:tcPr>
          <w:p w14:paraId="219C2410" w14:textId="77777777" w:rsidR="005653EA" w:rsidRPr="00EC6704" w:rsidRDefault="005653EA" w:rsidP="005653EA">
            <w:pPr>
              <w:jc w:val="both"/>
              <w:rPr>
                <w:b/>
                <w:sz w:val="20"/>
                <w:szCs w:val="20"/>
              </w:rPr>
            </w:pPr>
          </w:p>
        </w:tc>
        <w:tc>
          <w:tcPr>
            <w:tcW w:w="7371" w:type="dxa"/>
          </w:tcPr>
          <w:p w14:paraId="7E203E12" w14:textId="77777777" w:rsidR="005653EA" w:rsidRPr="00EC6704" w:rsidRDefault="005653EA" w:rsidP="005653EA">
            <w:pPr>
              <w:jc w:val="both"/>
              <w:rPr>
                <w:sz w:val="20"/>
                <w:szCs w:val="20"/>
              </w:rPr>
            </w:pPr>
          </w:p>
        </w:tc>
      </w:tr>
      <w:tr w:rsidR="005653EA" w:rsidRPr="00EC6704" w14:paraId="725B548C" w14:textId="77777777" w:rsidTr="005653EA">
        <w:tc>
          <w:tcPr>
            <w:tcW w:w="1771" w:type="dxa"/>
          </w:tcPr>
          <w:p w14:paraId="585A65A2" w14:textId="77777777" w:rsidR="005653EA" w:rsidRPr="00EC6704" w:rsidRDefault="005653EA" w:rsidP="005653EA">
            <w:pPr>
              <w:jc w:val="both"/>
              <w:rPr>
                <w:sz w:val="20"/>
                <w:szCs w:val="20"/>
              </w:rPr>
            </w:pPr>
            <w:r w:rsidRPr="00EC6704">
              <w:rPr>
                <w:b/>
                <w:sz w:val="20"/>
                <w:szCs w:val="20"/>
              </w:rPr>
              <w:t>Určení:</w:t>
            </w:r>
          </w:p>
        </w:tc>
        <w:tc>
          <w:tcPr>
            <w:tcW w:w="7371" w:type="dxa"/>
            <w:hideMark/>
          </w:tcPr>
          <w:p w14:paraId="1EF9DB35" w14:textId="77777777" w:rsidR="005653EA" w:rsidRPr="00EC6704" w:rsidRDefault="005653EA" w:rsidP="005653EA">
            <w:pPr>
              <w:jc w:val="both"/>
              <w:rPr>
                <w:sz w:val="20"/>
                <w:szCs w:val="20"/>
              </w:rPr>
            </w:pPr>
            <w:r w:rsidRPr="00EC6704">
              <w:rPr>
                <w:sz w:val="20"/>
                <w:szCs w:val="20"/>
              </w:rPr>
              <w:t>Odborníci zabývající se stanovením chemických a biologických agens, diagnostikou otrav a onemocnění, příslušníci chemického vojska.</w:t>
            </w:r>
          </w:p>
        </w:tc>
      </w:tr>
      <w:tr w:rsidR="005653EA" w:rsidRPr="00EC6704" w14:paraId="5E118F10" w14:textId="77777777" w:rsidTr="005653EA">
        <w:tc>
          <w:tcPr>
            <w:tcW w:w="1771" w:type="dxa"/>
          </w:tcPr>
          <w:p w14:paraId="34C765F6" w14:textId="77777777" w:rsidR="005653EA" w:rsidRPr="00EC6704" w:rsidRDefault="005653EA" w:rsidP="005653EA">
            <w:pPr>
              <w:jc w:val="both"/>
              <w:rPr>
                <w:b/>
                <w:sz w:val="20"/>
                <w:szCs w:val="20"/>
              </w:rPr>
            </w:pPr>
          </w:p>
        </w:tc>
        <w:tc>
          <w:tcPr>
            <w:tcW w:w="7371" w:type="dxa"/>
          </w:tcPr>
          <w:p w14:paraId="609F65CF" w14:textId="77777777" w:rsidR="005653EA" w:rsidRPr="00EC6704" w:rsidRDefault="005653EA" w:rsidP="005653EA">
            <w:pPr>
              <w:jc w:val="both"/>
              <w:rPr>
                <w:sz w:val="20"/>
                <w:szCs w:val="20"/>
              </w:rPr>
            </w:pPr>
          </w:p>
        </w:tc>
      </w:tr>
      <w:tr w:rsidR="005653EA" w:rsidRPr="00EC6704" w14:paraId="1DB3FD11" w14:textId="77777777" w:rsidTr="005653EA">
        <w:tc>
          <w:tcPr>
            <w:tcW w:w="1771" w:type="dxa"/>
          </w:tcPr>
          <w:p w14:paraId="62AA42FC" w14:textId="77777777" w:rsidR="005653EA" w:rsidRPr="00EC6704" w:rsidRDefault="005653EA" w:rsidP="005653EA">
            <w:pPr>
              <w:jc w:val="both"/>
              <w:rPr>
                <w:b/>
                <w:sz w:val="20"/>
                <w:szCs w:val="20"/>
              </w:rPr>
            </w:pPr>
            <w:r w:rsidRPr="00EC6704">
              <w:rPr>
                <w:b/>
                <w:sz w:val="20"/>
                <w:szCs w:val="20"/>
              </w:rPr>
              <w:t xml:space="preserve">Kvalifikační </w:t>
            </w:r>
          </w:p>
          <w:p w14:paraId="38D8A626" w14:textId="77777777" w:rsidR="005653EA" w:rsidRPr="00EC6704" w:rsidRDefault="005653EA" w:rsidP="005653EA">
            <w:pPr>
              <w:jc w:val="both"/>
              <w:rPr>
                <w:sz w:val="20"/>
                <w:szCs w:val="20"/>
              </w:rPr>
            </w:pPr>
            <w:r w:rsidRPr="00EC6704">
              <w:rPr>
                <w:b/>
                <w:sz w:val="20"/>
                <w:szCs w:val="20"/>
              </w:rPr>
              <w:t>předpoklady:</w:t>
            </w:r>
          </w:p>
        </w:tc>
        <w:tc>
          <w:tcPr>
            <w:tcW w:w="7371" w:type="dxa"/>
            <w:vAlign w:val="bottom"/>
            <w:hideMark/>
          </w:tcPr>
          <w:p w14:paraId="6A6AC928" w14:textId="77777777" w:rsidR="005653EA" w:rsidRPr="00EC6704" w:rsidRDefault="005653EA" w:rsidP="005653EA">
            <w:pPr>
              <w:jc w:val="both"/>
              <w:rPr>
                <w:sz w:val="20"/>
                <w:szCs w:val="20"/>
              </w:rPr>
            </w:pPr>
            <w:r w:rsidRPr="00EC6704">
              <w:rPr>
                <w:sz w:val="20"/>
                <w:szCs w:val="20"/>
              </w:rPr>
              <w:t>Vzdělání chemického, přírodovědného, farmaceutického nebo lékařského směru.</w:t>
            </w:r>
          </w:p>
        </w:tc>
      </w:tr>
      <w:tr w:rsidR="005653EA" w:rsidRPr="00EC6704" w14:paraId="4C084C3A" w14:textId="77777777" w:rsidTr="005653EA">
        <w:tc>
          <w:tcPr>
            <w:tcW w:w="1771" w:type="dxa"/>
          </w:tcPr>
          <w:p w14:paraId="1D00407B" w14:textId="77777777" w:rsidR="005653EA" w:rsidRPr="00EC6704" w:rsidRDefault="005653EA" w:rsidP="005653EA">
            <w:pPr>
              <w:jc w:val="both"/>
              <w:rPr>
                <w:b/>
                <w:sz w:val="20"/>
                <w:szCs w:val="20"/>
              </w:rPr>
            </w:pPr>
          </w:p>
        </w:tc>
        <w:tc>
          <w:tcPr>
            <w:tcW w:w="7371" w:type="dxa"/>
          </w:tcPr>
          <w:p w14:paraId="2DB67737" w14:textId="77777777" w:rsidR="005653EA" w:rsidRPr="00EC6704" w:rsidRDefault="005653EA" w:rsidP="005653EA">
            <w:pPr>
              <w:jc w:val="both"/>
              <w:rPr>
                <w:sz w:val="20"/>
                <w:szCs w:val="20"/>
              </w:rPr>
            </w:pPr>
          </w:p>
        </w:tc>
      </w:tr>
      <w:tr w:rsidR="005653EA" w:rsidRPr="00EC6704" w14:paraId="4BE557EF" w14:textId="77777777" w:rsidTr="005653EA">
        <w:tc>
          <w:tcPr>
            <w:tcW w:w="1771" w:type="dxa"/>
          </w:tcPr>
          <w:p w14:paraId="75611F57" w14:textId="77777777" w:rsidR="005653EA" w:rsidRPr="00EC6704" w:rsidRDefault="005653EA" w:rsidP="005653EA">
            <w:pPr>
              <w:jc w:val="both"/>
              <w:rPr>
                <w:sz w:val="20"/>
                <w:szCs w:val="20"/>
              </w:rPr>
            </w:pPr>
            <w:r w:rsidRPr="00EC6704">
              <w:rPr>
                <w:b/>
                <w:sz w:val="20"/>
                <w:szCs w:val="20"/>
              </w:rPr>
              <w:t>Místo konání:</w:t>
            </w:r>
          </w:p>
        </w:tc>
        <w:tc>
          <w:tcPr>
            <w:tcW w:w="7371" w:type="dxa"/>
            <w:hideMark/>
          </w:tcPr>
          <w:p w14:paraId="29FC3761" w14:textId="77777777" w:rsidR="005653EA" w:rsidRPr="00EC6704" w:rsidRDefault="005653EA" w:rsidP="005653EA">
            <w:pPr>
              <w:jc w:val="both"/>
              <w:rPr>
                <w:sz w:val="20"/>
                <w:szCs w:val="20"/>
              </w:rPr>
            </w:pPr>
            <w:r>
              <w:rPr>
                <w:sz w:val="20"/>
                <w:szCs w:val="20"/>
              </w:rPr>
              <w:t>VLF UO Hradec Králové</w:t>
            </w:r>
          </w:p>
        </w:tc>
      </w:tr>
      <w:tr w:rsidR="005653EA" w:rsidRPr="00EC6704" w14:paraId="6F32015D" w14:textId="77777777" w:rsidTr="005653EA">
        <w:tc>
          <w:tcPr>
            <w:tcW w:w="1771" w:type="dxa"/>
          </w:tcPr>
          <w:p w14:paraId="386B418B" w14:textId="77777777" w:rsidR="005653EA" w:rsidRPr="00EC6704" w:rsidRDefault="005653EA" w:rsidP="005653EA">
            <w:pPr>
              <w:jc w:val="both"/>
              <w:rPr>
                <w:b/>
                <w:sz w:val="20"/>
                <w:szCs w:val="20"/>
              </w:rPr>
            </w:pPr>
          </w:p>
        </w:tc>
        <w:tc>
          <w:tcPr>
            <w:tcW w:w="7371" w:type="dxa"/>
          </w:tcPr>
          <w:p w14:paraId="05BE438C" w14:textId="77777777" w:rsidR="005653EA" w:rsidRPr="00EC6704" w:rsidRDefault="005653EA" w:rsidP="005653EA">
            <w:pPr>
              <w:jc w:val="both"/>
              <w:rPr>
                <w:sz w:val="20"/>
                <w:szCs w:val="20"/>
              </w:rPr>
            </w:pPr>
          </w:p>
        </w:tc>
      </w:tr>
      <w:tr w:rsidR="005653EA" w:rsidRPr="00EC6704" w14:paraId="556ACB7A" w14:textId="77777777" w:rsidTr="005653EA">
        <w:tc>
          <w:tcPr>
            <w:tcW w:w="1771" w:type="dxa"/>
          </w:tcPr>
          <w:p w14:paraId="6C6B2CC4" w14:textId="77777777" w:rsidR="005653EA" w:rsidRPr="00EC6704" w:rsidRDefault="005653EA" w:rsidP="005653EA">
            <w:pPr>
              <w:jc w:val="both"/>
              <w:rPr>
                <w:sz w:val="20"/>
                <w:szCs w:val="20"/>
              </w:rPr>
            </w:pPr>
            <w:r w:rsidRPr="00EC6704">
              <w:rPr>
                <w:b/>
                <w:sz w:val="20"/>
                <w:szCs w:val="20"/>
              </w:rPr>
              <w:t>Doba trvání:</w:t>
            </w:r>
          </w:p>
        </w:tc>
        <w:tc>
          <w:tcPr>
            <w:tcW w:w="7371" w:type="dxa"/>
            <w:hideMark/>
          </w:tcPr>
          <w:p w14:paraId="66A14F44" w14:textId="77777777" w:rsidR="005653EA" w:rsidRPr="00EC6704" w:rsidRDefault="005653EA" w:rsidP="005653EA">
            <w:pPr>
              <w:jc w:val="both"/>
              <w:rPr>
                <w:sz w:val="20"/>
                <w:szCs w:val="20"/>
              </w:rPr>
            </w:pPr>
            <w:r w:rsidRPr="00EC6704">
              <w:rPr>
                <w:sz w:val="20"/>
                <w:szCs w:val="20"/>
              </w:rPr>
              <w:t>1 den</w:t>
            </w:r>
          </w:p>
        </w:tc>
      </w:tr>
      <w:tr w:rsidR="005653EA" w:rsidRPr="00EC6704" w14:paraId="085ACD1C" w14:textId="77777777" w:rsidTr="005653EA">
        <w:tc>
          <w:tcPr>
            <w:tcW w:w="1771" w:type="dxa"/>
          </w:tcPr>
          <w:p w14:paraId="7D0CF71C" w14:textId="77777777" w:rsidR="005653EA" w:rsidRPr="00EC6704" w:rsidRDefault="005653EA" w:rsidP="005653EA">
            <w:pPr>
              <w:jc w:val="both"/>
              <w:rPr>
                <w:b/>
                <w:sz w:val="20"/>
                <w:szCs w:val="20"/>
              </w:rPr>
            </w:pPr>
          </w:p>
        </w:tc>
        <w:tc>
          <w:tcPr>
            <w:tcW w:w="7371" w:type="dxa"/>
          </w:tcPr>
          <w:p w14:paraId="7570EDAC" w14:textId="77777777" w:rsidR="005653EA" w:rsidRPr="00C520CE" w:rsidRDefault="005653EA" w:rsidP="005653EA">
            <w:pPr>
              <w:jc w:val="both"/>
              <w:rPr>
                <w:sz w:val="20"/>
                <w:szCs w:val="20"/>
              </w:rPr>
            </w:pPr>
          </w:p>
        </w:tc>
      </w:tr>
      <w:tr w:rsidR="00770242" w:rsidRPr="00EC6704" w14:paraId="591DD1A4" w14:textId="77777777" w:rsidTr="005653EA">
        <w:tc>
          <w:tcPr>
            <w:tcW w:w="1771" w:type="dxa"/>
          </w:tcPr>
          <w:p w14:paraId="1E7B54C2" w14:textId="77777777" w:rsidR="00770242" w:rsidRPr="0010238E" w:rsidRDefault="00770242" w:rsidP="00770242">
            <w:pPr>
              <w:jc w:val="both"/>
              <w:rPr>
                <w:sz w:val="20"/>
                <w:szCs w:val="20"/>
              </w:rPr>
            </w:pPr>
            <w:r w:rsidRPr="0010238E">
              <w:rPr>
                <w:b/>
                <w:sz w:val="20"/>
                <w:szCs w:val="20"/>
              </w:rPr>
              <w:t>Termín:</w:t>
            </w:r>
          </w:p>
        </w:tc>
        <w:tc>
          <w:tcPr>
            <w:tcW w:w="7371" w:type="dxa"/>
            <w:hideMark/>
          </w:tcPr>
          <w:p w14:paraId="7C6F690B" w14:textId="77777777" w:rsidR="00770242" w:rsidRPr="0010238E" w:rsidRDefault="00770242" w:rsidP="00770242">
            <w:pPr>
              <w:jc w:val="both"/>
              <w:rPr>
                <w:sz w:val="20"/>
                <w:szCs w:val="20"/>
              </w:rPr>
            </w:pPr>
            <w:r w:rsidRPr="0010238E">
              <w:rPr>
                <w:sz w:val="20"/>
                <w:szCs w:val="20"/>
              </w:rPr>
              <w:t>12. 11. 2026</w:t>
            </w:r>
          </w:p>
        </w:tc>
      </w:tr>
      <w:tr w:rsidR="005653EA" w:rsidRPr="00EC6704" w14:paraId="437466ED" w14:textId="77777777" w:rsidTr="005653EA">
        <w:tc>
          <w:tcPr>
            <w:tcW w:w="1771" w:type="dxa"/>
          </w:tcPr>
          <w:p w14:paraId="68006A26" w14:textId="77777777" w:rsidR="005653EA" w:rsidRPr="00EC6704" w:rsidRDefault="005653EA" w:rsidP="005653EA">
            <w:pPr>
              <w:jc w:val="both"/>
              <w:rPr>
                <w:b/>
                <w:sz w:val="20"/>
                <w:szCs w:val="20"/>
              </w:rPr>
            </w:pPr>
          </w:p>
        </w:tc>
        <w:tc>
          <w:tcPr>
            <w:tcW w:w="7371" w:type="dxa"/>
          </w:tcPr>
          <w:p w14:paraId="72F53162" w14:textId="77777777" w:rsidR="005653EA" w:rsidRPr="00C520CE" w:rsidRDefault="005653EA" w:rsidP="005653EA">
            <w:pPr>
              <w:jc w:val="both"/>
              <w:rPr>
                <w:sz w:val="20"/>
                <w:szCs w:val="20"/>
              </w:rPr>
            </w:pPr>
          </w:p>
        </w:tc>
      </w:tr>
      <w:tr w:rsidR="005653EA" w:rsidRPr="00EC6704" w14:paraId="59F98A4E" w14:textId="77777777" w:rsidTr="005653EA">
        <w:tc>
          <w:tcPr>
            <w:tcW w:w="1771" w:type="dxa"/>
          </w:tcPr>
          <w:p w14:paraId="639D6258" w14:textId="77777777" w:rsidR="005653EA" w:rsidRPr="00EC6704" w:rsidRDefault="005653EA" w:rsidP="005653EA">
            <w:pPr>
              <w:jc w:val="both"/>
              <w:rPr>
                <w:sz w:val="20"/>
                <w:szCs w:val="20"/>
              </w:rPr>
            </w:pPr>
            <w:r w:rsidRPr="00EC6704">
              <w:rPr>
                <w:b/>
                <w:sz w:val="20"/>
                <w:szCs w:val="20"/>
              </w:rPr>
              <w:t>Počet</w:t>
            </w:r>
            <w:r>
              <w:rPr>
                <w:b/>
                <w:sz w:val="20"/>
                <w:szCs w:val="20"/>
              </w:rPr>
              <w:t xml:space="preserve"> </w:t>
            </w:r>
            <w:r w:rsidRPr="00EC6704">
              <w:rPr>
                <w:b/>
                <w:sz w:val="20"/>
                <w:szCs w:val="20"/>
              </w:rPr>
              <w:t>účastníků:</w:t>
            </w:r>
          </w:p>
        </w:tc>
        <w:tc>
          <w:tcPr>
            <w:tcW w:w="7371" w:type="dxa"/>
            <w:vAlign w:val="bottom"/>
            <w:hideMark/>
          </w:tcPr>
          <w:p w14:paraId="27D2B86A" w14:textId="77777777" w:rsidR="005653EA" w:rsidRPr="00C520CE" w:rsidRDefault="005653EA" w:rsidP="005653EA">
            <w:pPr>
              <w:jc w:val="both"/>
              <w:rPr>
                <w:sz w:val="20"/>
                <w:szCs w:val="20"/>
              </w:rPr>
            </w:pPr>
            <w:r w:rsidRPr="00C520CE">
              <w:rPr>
                <w:sz w:val="20"/>
                <w:szCs w:val="20"/>
              </w:rPr>
              <w:t xml:space="preserve">2 – 15 </w:t>
            </w:r>
          </w:p>
        </w:tc>
      </w:tr>
      <w:tr w:rsidR="005653EA" w:rsidRPr="00EC6704" w14:paraId="4B5BAE2B" w14:textId="77777777" w:rsidTr="005653EA">
        <w:tc>
          <w:tcPr>
            <w:tcW w:w="1771" w:type="dxa"/>
          </w:tcPr>
          <w:p w14:paraId="553BBD55" w14:textId="77777777" w:rsidR="005653EA" w:rsidRPr="00EC6704" w:rsidRDefault="005653EA" w:rsidP="005653EA">
            <w:pPr>
              <w:jc w:val="both"/>
              <w:rPr>
                <w:b/>
                <w:sz w:val="20"/>
                <w:szCs w:val="20"/>
              </w:rPr>
            </w:pPr>
          </w:p>
        </w:tc>
        <w:tc>
          <w:tcPr>
            <w:tcW w:w="7371" w:type="dxa"/>
          </w:tcPr>
          <w:p w14:paraId="6FDB4E67" w14:textId="77777777" w:rsidR="005653EA" w:rsidRPr="00EC6704" w:rsidRDefault="005653EA" w:rsidP="005653EA">
            <w:pPr>
              <w:jc w:val="both"/>
              <w:rPr>
                <w:sz w:val="20"/>
                <w:szCs w:val="20"/>
              </w:rPr>
            </w:pPr>
          </w:p>
        </w:tc>
      </w:tr>
      <w:tr w:rsidR="005653EA" w:rsidRPr="00EC6704" w14:paraId="2BA81406" w14:textId="77777777" w:rsidTr="005653EA">
        <w:tc>
          <w:tcPr>
            <w:tcW w:w="1771" w:type="dxa"/>
          </w:tcPr>
          <w:p w14:paraId="17357F11" w14:textId="77777777" w:rsidR="005653EA" w:rsidRPr="00EC6704" w:rsidRDefault="005653EA" w:rsidP="005653EA">
            <w:pPr>
              <w:jc w:val="both"/>
              <w:rPr>
                <w:sz w:val="20"/>
                <w:szCs w:val="20"/>
              </w:rPr>
            </w:pPr>
            <w:r w:rsidRPr="00EC6704">
              <w:rPr>
                <w:b/>
                <w:sz w:val="20"/>
                <w:szCs w:val="20"/>
              </w:rPr>
              <w:t>Školitel:</w:t>
            </w:r>
          </w:p>
        </w:tc>
        <w:tc>
          <w:tcPr>
            <w:tcW w:w="7371" w:type="dxa"/>
            <w:hideMark/>
          </w:tcPr>
          <w:p w14:paraId="7A5861AD" w14:textId="77777777" w:rsidR="005653EA" w:rsidRPr="00EC6704" w:rsidRDefault="005653EA" w:rsidP="005653EA">
            <w:pPr>
              <w:jc w:val="both"/>
              <w:rPr>
                <w:sz w:val="20"/>
                <w:szCs w:val="20"/>
              </w:rPr>
            </w:pPr>
            <w:r>
              <w:rPr>
                <w:sz w:val="20"/>
                <w:szCs w:val="20"/>
              </w:rPr>
              <w:t>VLF – K308 (KMPB)</w:t>
            </w:r>
          </w:p>
        </w:tc>
      </w:tr>
      <w:tr w:rsidR="005653EA" w:rsidRPr="00EC6704" w14:paraId="7AA98421" w14:textId="77777777" w:rsidTr="005653EA">
        <w:tc>
          <w:tcPr>
            <w:tcW w:w="1771" w:type="dxa"/>
          </w:tcPr>
          <w:p w14:paraId="6A14EC7D" w14:textId="77777777" w:rsidR="005653EA" w:rsidRPr="00EC6704" w:rsidRDefault="005653EA" w:rsidP="005653EA">
            <w:pPr>
              <w:jc w:val="both"/>
              <w:rPr>
                <w:b/>
                <w:sz w:val="20"/>
                <w:szCs w:val="20"/>
              </w:rPr>
            </w:pPr>
          </w:p>
        </w:tc>
        <w:tc>
          <w:tcPr>
            <w:tcW w:w="7371" w:type="dxa"/>
          </w:tcPr>
          <w:p w14:paraId="3FC16E19" w14:textId="77777777" w:rsidR="005653EA" w:rsidRPr="00EC6704" w:rsidRDefault="005653EA" w:rsidP="005653EA">
            <w:pPr>
              <w:jc w:val="both"/>
              <w:rPr>
                <w:sz w:val="20"/>
                <w:szCs w:val="20"/>
              </w:rPr>
            </w:pPr>
          </w:p>
        </w:tc>
      </w:tr>
      <w:tr w:rsidR="005653EA" w:rsidRPr="00EC6704" w14:paraId="34C208C1" w14:textId="77777777" w:rsidTr="005653EA">
        <w:tc>
          <w:tcPr>
            <w:tcW w:w="1771" w:type="dxa"/>
          </w:tcPr>
          <w:p w14:paraId="543ED807" w14:textId="77777777" w:rsidR="005653EA" w:rsidRPr="00EC6704" w:rsidRDefault="005653EA" w:rsidP="005653EA">
            <w:pPr>
              <w:jc w:val="both"/>
              <w:rPr>
                <w:sz w:val="20"/>
                <w:szCs w:val="20"/>
              </w:rPr>
            </w:pPr>
            <w:r w:rsidRPr="00EC6704">
              <w:rPr>
                <w:b/>
                <w:sz w:val="20"/>
                <w:szCs w:val="20"/>
              </w:rPr>
              <w:t>Zakončení:</w:t>
            </w:r>
          </w:p>
        </w:tc>
        <w:tc>
          <w:tcPr>
            <w:tcW w:w="7371" w:type="dxa"/>
            <w:hideMark/>
          </w:tcPr>
          <w:p w14:paraId="09F27012" w14:textId="77777777" w:rsidR="005653EA" w:rsidRPr="00EC6704" w:rsidRDefault="005653EA" w:rsidP="005653EA">
            <w:pPr>
              <w:jc w:val="both"/>
              <w:rPr>
                <w:sz w:val="20"/>
                <w:szCs w:val="20"/>
              </w:rPr>
            </w:pPr>
            <w:r w:rsidRPr="00EC6704">
              <w:rPr>
                <w:sz w:val="20"/>
                <w:szCs w:val="20"/>
              </w:rPr>
              <w:t>Závěrečný test, osvědčení o absolvování kurzu.</w:t>
            </w:r>
          </w:p>
        </w:tc>
      </w:tr>
      <w:tr w:rsidR="005653EA" w:rsidRPr="00EC6704" w14:paraId="0CB355CB" w14:textId="77777777" w:rsidTr="005653EA">
        <w:tc>
          <w:tcPr>
            <w:tcW w:w="1771" w:type="dxa"/>
          </w:tcPr>
          <w:p w14:paraId="12D6A005" w14:textId="77777777" w:rsidR="005653EA" w:rsidRPr="00EC6704" w:rsidRDefault="005653EA" w:rsidP="005653EA">
            <w:pPr>
              <w:jc w:val="both"/>
              <w:rPr>
                <w:b/>
                <w:sz w:val="20"/>
                <w:szCs w:val="20"/>
              </w:rPr>
            </w:pPr>
          </w:p>
        </w:tc>
        <w:tc>
          <w:tcPr>
            <w:tcW w:w="7371" w:type="dxa"/>
          </w:tcPr>
          <w:p w14:paraId="4EC5935E" w14:textId="77777777" w:rsidR="005653EA" w:rsidRPr="00EC6704" w:rsidRDefault="005653EA" w:rsidP="005653EA">
            <w:pPr>
              <w:jc w:val="both"/>
              <w:rPr>
                <w:sz w:val="20"/>
                <w:szCs w:val="20"/>
              </w:rPr>
            </w:pPr>
          </w:p>
        </w:tc>
      </w:tr>
      <w:tr w:rsidR="005653EA" w:rsidRPr="00EC6704" w14:paraId="0B65934D" w14:textId="77777777" w:rsidTr="005653EA">
        <w:tc>
          <w:tcPr>
            <w:tcW w:w="1771" w:type="dxa"/>
          </w:tcPr>
          <w:p w14:paraId="56EEFBA6" w14:textId="77777777" w:rsidR="005653EA" w:rsidRPr="00EC6704" w:rsidRDefault="005653EA" w:rsidP="005653EA">
            <w:pPr>
              <w:jc w:val="both"/>
              <w:rPr>
                <w:b/>
                <w:sz w:val="20"/>
                <w:szCs w:val="20"/>
              </w:rPr>
            </w:pPr>
            <w:r w:rsidRPr="00EC6704">
              <w:rPr>
                <w:b/>
                <w:sz w:val="20"/>
                <w:szCs w:val="20"/>
              </w:rPr>
              <w:t>Náplň:</w:t>
            </w:r>
          </w:p>
        </w:tc>
        <w:tc>
          <w:tcPr>
            <w:tcW w:w="7371" w:type="dxa"/>
            <w:hideMark/>
          </w:tcPr>
          <w:p w14:paraId="29390445" w14:textId="77777777" w:rsidR="005653EA" w:rsidRPr="00EC6704" w:rsidRDefault="005653EA" w:rsidP="005653EA">
            <w:pPr>
              <w:jc w:val="both"/>
              <w:rPr>
                <w:sz w:val="20"/>
                <w:szCs w:val="20"/>
              </w:rPr>
            </w:pPr>
            <w:r w:rsidRPr="00EC6704">
              <w:rPr>
                <w:sz w:val="20"/>
                <w:szCs w:val="20"/>
              </w:rPr>
              <w:t>Součástí kurzu bude uvedení do problematiky biosenzorů, představení dostupných platforem pro konstrukci biosenzorů a využívaných biorekogničních složek (enzymy, protilátky atd.). Mimo biosenzory budou rovněž představeny další moderní metody blízké biosenzorům (různé jednorázové průkazníky, strip testy, imunochemické testy atd.). Dále budou prezentovány současné trendy v konstrukci biosenzorů a jejich možné využití. Uvedená problematika bude demonstrována na příkladech stanovení biologických (</w:t>
            </w:r>
            <w:r w:rsidRPr="00EC6704">
              <w:rPr>
                <w:i/>
                <w:sz w:val="20"/>
                <w:szCs w:val="20"/>
              </w:rPr>
              <w:t>B. anthracis, F. tularenis</w:t>
            </w:r>
            <w:r w:rsidRPr="00EC6704">
              <w:rPr>
                <w:sz w:val="20"/>
                <w:szCs w:val="20"/>
              </w:rPr>
              <w:t xml:space="preserve">, botulotoxin…) a chemický agens (sarin, soman, VX …). Součástí kurzu bude i prezentace vybraných zařízení. </w:t>
            </w:r>
          </w:p>
        </w:tc>
      </w:tr>
      <w:tr w:rsidR="005653EA" w:rsidRPr="00EC6704" w14:paraId="3C29147B" w14:textId="77777777" w:rsidTr="005653EA">
        <w:tblPrEx>
          <w:tblLook w:val="0000" w:firstRow="0" w:lastRow="0" w:firstColumn="0" w:lastColumn="0" w:noHBand="0" w:noVBand="0"/>
        </w:tblPrEx>
        <w:tc>
          <w:tcPr>
            <w:tcW w:w="1771" w:type="dxa"/>
            <w:tcBorders>
              <w:top w:val="single" w:sz="4" w:space="0" w:color="auto"/>
              <w:left w:val="single" w:sz="4" w:space="0" w:color="auto"/>
              <w:bottom w:val="single" w:sz="4" w:space="0" w:color="auto"/>
              <w:right w:val="single" w:sz="4" w:space="0" w:color="auto"/>
            </w:tcBorders>
          </w:tcPr>
          <w:p w14:paraId="52D0A858" w14:textId="77777777" w:rsidR="005653EA" w:rsidRPr="00EC6704" w:rsidRDefault="005653EA" w:rsidP="005653EA">
            <w:pPr>
              <w:jc w:val="both"/>
              <w:rPr>
                <w:b/>
                <w:sz w:val="20"/>
                <w:szCs w:val="20"/>
              </w:rPr>
            </w:pPr>
          </w:p>
        </w:tc>
        <w:tc>
          <w:tcPr>
            <w:tcW w:w="7371" w:type="dxa"/>
            <w:tcBorders>
              <w:top w:val="single" w:sz="4" w:space="0" w:color="auto"/>
              <w:left w:val="single" w:sz="4" w:space="0" w:color="auto"/>
              <w:bottom w:val="single" w:sz="4" w:space="0" w:color="auto"/>
              <w:right w:val="single" w:sz="4" w:space="0" w:color="auto"/>
            </w:tcBorders>
          </w:tcPr>
          <w:p w14:paraId="29D71ABA" w14:textId="77777777" w:rsidR="005653EA" w:rsidRPr="00EC6704" w:rsidRDefault="005653EA" w:rsidP="005653EA">
            <w:pPr>
              <w:jc w:val="both"/>
              <w:rPr>
                <w:sz w:val="20"/>
                <w:szCs w:val="20"/>
              </w:rPr>
            </w:pPr>
          </w:p>
        </w:tc>
      </w:tr>
      <w:tr w:rsidR="005653EA" w:rsidRPr="00EC6704" w14:paraId="6F383E9A" w14:textId="77777777" w:rsidTr="005653EA">
        <w:tblPrEx>
          <w:tblLook w:val="0000" w:firstRow="0" w:lastRow="0" w:firstColumn="0" w:lastColumn="0" w:noHBand="0" w:noVBand="0"/>
        </w:tblPrEx>
        <w:tc>
          <w:tcPr>
            <w:tcW w:w="1771" w:type="dxa"/>
            <w:tcBorders>
              <w:top w:val="single" w:sz="4" w:space="0" w:color="auto"/>
              <w:left w:val="single" w:sz="4" w:space="0" w:color="auto"/>
              <w:bottom w:val="single" w:sz="4" w:space="0" w:color="auto"/>
              <w:right w:val="single" w:sz="4" w:space="0" w:color="auto"/>
            </w:tcBorders>
          </w:tcPr>
          <w:p w14:paraId="0F039465" w14:textId="77777777" w:rsidR="005653EA" w:rsidRPr="00EC6704" w:rsidRDefault="005653EA" w:rsidP="005653EA">
            <w:pPr>
              <w:jc w:val="both"/>
              <w:rPr>
                <w:b/>
                <w:bCs/>
                <w:sz w:val="20"/>
                <w:szCs w:val="20"/>
              </w:rPr>
            </w:pPr>
            <w:r w:rsidRPr="00EC6704">
              <w:rPr>
                <w:b/>
                <w:bCs/>
                <w:sz w:val="20"/>
                <w:szCs w:val="20"/>
              </w:rPr>
              <w:t>Absolvent musí</w:t>
            </w:r>
          </w:p>
        </w:tc>
        <w:tc>
          <w:tcPr>
            <w:tcW w:w="7371" w:type="dxa"/>
            <w:tcBorders>
              <w:top w:val="single" w:sz="4" w:space="0" w:color="auto"/>
              <w:left w:val="single" w:sz="4" w:space="0" w:color="auto"/>
              <w:bottom w:val="single" w:sz="4" w:space="0" w:color="auto"/>
              <w:right w:val="single" w:sz="4" w:space="0" w:color="auto"/>
            </w:tcBorders>
          </w:tcPr>
          <w:p w14:paraId="176094C6" w14:textId="77777777" w:rsidR="005653EA" w:rsidRPr="00EC6704" w:rsidRDefault="005653EA" w:rsidP="005653EA">
            <w:pPr>
              <w:jc w:val="both"/>
              <w:rPr>
                <w:sz w:val="20"/>
                <w:szCs w:val="20"/>
              </w:rPr>
            </w:pPr>
          </w:p>
        </w:tc>
      </w:tr>
      <w:tr w:rsidR="005653EA" w:rsidRPr="00EC6704" w14:paraId="6018A2EE" w14:textId="77777777" w:rsidTr="005653EA">
        <w:tblPrEx>
          <w:tblLook w:val="0000" w:firstRow="0" w:lastRow="0" w:firstColumn="0" w:lastColumn="0" w:noHBand="0" w:noVBand="0"/>
        </w:tblPrEx>
        <w:tc>
          <w:tcPr>
            <w:tcW w:w="1771" w:type="dxa"/>
            <w:tcBorders>
              <w:top w:val="single" w:sz="4" w:space="0" w:color="auto"/>
              <w:left w:val="single" w:sz="4" w:space="0" w:color="auto"/>
              <w:bottom w:val="single" w:sz="4" w:space="0" w:color="auto"/>
              <w:right w:val="single" w:sz="4" w:space="0" w:color="auto"/>
            </w:tcBorders>
          </w:tcPr>
          <w:p w14:paraId="5BC68F82" w14:textId="77777777" w:rsidR="005653EA" w:rsidRPr="00EC6704" w:rsidRDefault="005653EA" w:rsidP="005653EA">
            <w:pPr>
              <w:jc w:val="both"/>
              <w:rPr>
                <w:b/>
                <w:bCs/>
                <w:sz w:val="20"/>
                <w:szCs w:val="20"/>
              </w:rPr>
            </w:pPr>
            <w:r w:rsidRPr="00EC6704">
              <w:rPr>
                <w:b/>
                <w:bCs/>
                <w:sz w:val="20"/>
                <w:szCs w:val="20"/>
              </w:rPr>
              <w:t>Znát:</w:t>
            </w:r>
          </w:p>
        </w:tc>
        <w:tc>
          <w:tcPr>
            <w:tcW w:w="7371" w:type="dxa"/>
            <w:tcBorders>
              <w:top w:val="single" w:sz="4" w:space="0" w:color="auto"/>
              <w:left w:val="single" w:sz="4" w:space="0" w:color="auto"/>
              <w:bottom w:val="single" w:sz="4" w:space="0" w:color="auto"/>
              <w:right w:val="single" w:sz="4" w:space="0" w:color="auto"/>
            </w:tcBorders>
          </w:tcPr>
          <w:p w14:paraId="6B7C47EA" w14:textId="77777777" w:rsidR="005653EA" w:rsidRPr="00EC6704" w:rsidRDefault="005653EA" w:rsidP="005653EA">
            <w:pPr>
              <w:pStyle w:val="Normlnweb"/>
              <w:numPr>
                <w:ilvl w:val="0"/>
                <w:numId w:val="14"/>
              </w:numPr>
              <w:spacing w:before="0" w:beforeAutospacing="0" w:after="0" w:afterAutospacing="0"/>
              <w:ind w:left="170" w:hanging="170"/>
              <w:jc w:val="both"/>
              <w:rPr>
                <w:sz w:val="20"/>
                <w:szCs w:val="20"/>
              </w:rPr>
            </w:pPr>
            <w:r w:rsidRPr="00EC6704">
              <w:rPr>
                <w:sz w:val="20"/>
                <w:szCs w:val="20"/>
              </w:rPr>
              <w:t>Rozdělení biosenzorů</w:t>
            </w:r>
          </w:p>
          <w:p w14:paraId="19DFC61C" w14:textId="77777777" w:rsidR="005653EA" w:rsidRPr="00EC6704" w:rsidRDefault="005653EA" w:rsidP="005653EA">
            <w:pPr>
              <w:pStyle w:val="Normlnweb"/>
              <w:numPr>
                <w:ilvl w:val="0"/>
                <w:numId w:val="14"/>
              </w:numPr>
              <w:spacing w:before="0" w:beforeAutospacing="0" w:after="0" w:afterAutospacing="0"/>
              <w:ind w:left="170" w:hanging="170"/>
              <w:jc w:val="both"/>
              <w:rPr>
                <w:sz w:val="20"/>
                <w:szCs w:val="20"/>
              </w:rPr>
            </w:pPr>
            <w:r w:rsidRPr="00EC6704">
              <w:rPr>
                <w:sz w:val="20"/>
                <w:szCs w:val="20"/>
              </w:rPr>
              <w:t>Principy detekce chemických a biologických agens pomocí biosenzorů</w:t>
            </w:r>
          </w:p>
          <w:p w14:paraId="38BFDB71" w14:textId="77777777" w:rsidR="005653EA" w:rsidRPr="00EC6704" w:rsidRDefault="005653EA" w:rsidP="005653EA">
            <w:pPr>
              <w:pStyle w:val="Normlnweb"/>
              <w:numPr>
                <w:ilvl w:val="0"/>
                <w:numId w:val="14"/>
              </w:numPr>
              <w:spacing w:before="0" w:beforeAutospacing="0" w:after="0" w:afterAutospacing="0"/>
              <w:ind w:left="170" w:hanging="170"/>
              <w:jc w:val="both"/>
              <w:rPr>
                <w:sz w:val="20"/>
                <w:szCs w:val="20"/>
              </w:rPr>
            </w:pPr>
            <w:r w:rsidRPr="00EC6704">
              <w:rPr>
                <w:sz w:val="20"/>
                <w:szCs w:val="20"/>
              </w:rPr>
              <w:t>Běžné rekogniční elementy</w:t>
            </w:r>
          </w:p>
          <w:p w14:paraId="33524B87" w14:textId="77777777" w:rsidR="005653EA" w:rsidRPr="00EC6704" w:rsidRDefault="005653EA" w:rsidP="005653EA">
            <w:pPr>
              <w:pStyle w:val="Normlnweb"/>
              <w:numPr>
                <w:ilvl w:val="0"/>
                <w:numId w:val="14"/>
              </w:numPr>
              <w:spacing w:before="0" w:beforeAutospacing="0" w:after="0" w:afterAutospacing="0"/>
              <w:ind w:left="170" w:hanging="170"/>
              <w:jc w:val="both"/>
              <w:rPr>
                <w:sz w:val="20"/>
                <w:szCs w:val="20"/>
              </w:rPr>
            </w:pPr>
            <w:r w:rsidRPr="00EC6704">
              <w:rPr>
                <w:sz w:val="20"/>
                <w:szCs w:val="20"/>
              </w:rPr>
              <w:t>Běžné fyzikálně chemické převodníky</w:t>
            </w:r>
          </w:p>
          <w:p w14:paraId="77284CD6" w14:textId="77777777" w:rsidR="005653EA" w:rsidRPr="00EC6704" w:rsidRDefault="005653EA" w:rsidP="005653EA">
            <w:pPr>
              <w:pStyle w:val="Normlnweb"/>
              <w:numPr>
                <w:ilvl w:val="0"/>
                <w:numId w:val="14"/>
              </w:numPr>
              <w:spacing w:before="0" w:beforeAutospacing="0" w:after="0" w:afterAutospacing="0"/>
              <w:ind w:left="170" w:hanging="170"/>
              <w:jc w:val="both"/>
              <w:rPr>
                <w:sz w:val="20"/>
                <w:szCs w:val="20"/>
              </w:rPr>
            </w:pPr>
            <w:r w:rsidRPr="00EC6704">
              <w:rPr>
                <w:sz w:val="20"/>
                <w:szCs w:val="20"/>
              </w:rPr>
              <w:t>Aplikační použití v detekci a identifikaci biologických a chemických agens</w:t>
            </w:r>
          </w:p>
        </w:tc>
      </w:tr>
      <w:tr w:rsidR="005653EA" w:rsidRPr="00EC6704" w14:paraId="1B5B0407" w14:textId="77777777" w:rsidTr="005653EA">
        <w:tblPrEx>
          <w:tblLook w:val="0000" w:firstRow="0" w:lastRow="0" w:firstColumn="0" w:lastColumn="0" w:noHBand="0" w:noVBand="0"/>
        </w:tblPrEx>
        <w:tc>
          <w:tcPr>
            <w:tcW w:w="1771" w:type="dxa"/>
            <w:tcBorders>
              <w:top w:val="single" w:sz="4" w:space="0" w:color="auto"/>
              <w:left w:val="single" w:sz="4" w:space="0" w:color="auto"/>
              <w:bottom w:val="single" w:sz="4" w:space="0" w:color="auto"/>
              <w:right w:val="single" w:sz="4" w:space="0" w:color="auto"/>
            </w:tcBorders>
          </w:tcPr>
          <w:p w14:paraId="2C2F6199" w14:textId="77777777" w:rsidR="005653EA" w:rsidRPr="00EC6704" w:rsidRDefault="005653EA" w:rsidP="005653EA">
            <w:pPr>
              <w:jc w:val="both"/>
              <w:rPr>
                <w:b/>
                <w:bCs/>
                <w:sz w:val="20"/>
                <w:szCs w:val="20"/>
              </w:rPr>
            </w:pPr>
            <w:r w:rsidRPr="00EC6704">
              <w:rPr>
                <w:b/>
                <w:bCs/>
                <w:sz w:val="20"/>
                <w:szCs w:val="20"/>
              </w:rPr>
              <w:t xml:space="preserve">Umět: </w:t>
            </w:r>
          </w:p>
        </w:tc>
        <w:tc>
          <w:tcPr>
            <w:tcW w:w="7371" w:type="dxa"/>
            <w:tcBorders>
              <w:top w:val="single" w:sz="4" w:space="0" w:color="auto"/>
              <w:left w:val="single" w:sz="4" w:space="0" w:color="auto"/>
              <w:bottom w:val="single" w:sz="4" w:space="0" w:color="auto"/>
              <w:right w:val="single" w:sz="4" w:space="0" w:color="auto"/>
            </w:tcBorders>
          </w:tcPr>
          <w:p w14:paraId="30BFFBF5" w14:textId="77777777" w:rsidR="005653EA" w:rsidRPr="00EC6704" w:rsidRDefault="005653EA" w:rsidP="005653EA">
            <w:pPr>
              <w:pStyle w:val="Normlnweb"/>
              <w:numPr>
                <w:ilvl w:val="0"/>
                <w:numId w:val="14"/>
              </w:numPr>
              <w:spacing w:before="0" w:beforeAutospacing="0" w:after="0" w:afterAutospacing="0"/>
              <w:ind w:left="170" w:hanging="170"/>
              <w:jc w:val="both"/>
              <w:rPr>
                <w:sz w:val="20"/>
                <w:szCs w:val="20"/>
              </w:rPr>
            </w:pPr>
            <w:r w:rsidRPr="00EC6704">
              <w:rPr>
                <w:sz w:val="20"/>
                <w:szCs w:val="20"/>
              </w:rPr>
              <w:t>Definovat současné směry konstrukce biosenzorů</w:t>
            </w:r>
          </w:p>
          <w:p w14:paraId="5031A385" w14:textId="77777777" w:rsidR="005653EA" w:rsidRPr="00EC6704" w:rsidRDefault="005653EA" w:rsidP="005653EA">
            <w:pPr>
              <w:pStyle w:val="Normlnweb"/>
              <w:numPr>
                <w:ilvl w:val="0"/>
                <w:numId w:val="14"/>
              </w:numPr>
              <w:spacing w:before="0" w:beforeAutospacing="0" w:after="0" w:afterAutospacing="0"/>
              <w:ind w:left="170" w:hanging="170"/>
              <w:jc w:val="both"/>
              <w:rPr>
                <w:sz w:val="20"/>
                <w:szCs w:val="20"/>
              </w:rPr>
            </w:pPr>
            <w:r w:rsidRPr="00EC6704">
              <w:rPr>
                <w:sz w:val="20"/>
                <w:szCs w:val="20"/>
              </w:rPr>
              <w:t>Provádět jednoduchá měření za využití biosenzorů</w:t>
            </w:r>
          </w:p>
        </w:tc>
      </w:tr>
      <w:tr w:rsidR="005653EA" w:rsidRPr="00EC6704" w14:paraId="14569F47" w14:textId="77777777" w:rsidTr="005653EA">
        <w:tblPrEx>
          <w:tblLook w:val="0000" w:firstRow="0" w:lastRow="0" w:firstColumn="0" w:lastColumn="0" w:noHBand="0" w:noVBand="0"/>
        </w:tblPrEx>
        <w:tc>
          <w:tcPr>
            <w:tcW w:w="1771" w:type="dxa"/>
            <w:tcBorders>
              <w:top w:val="single" w:sz="4" w:space="0" w:color="auto"/>
              <w:left w:val="single" w:sz="4" w:space="0" w:color="auto"/>
              <w:bottom w:val="single" w:sz="4" w:space="0" w:color="auto"/>
              <w:right w:val="single" w:sz="4" w:space="0" w:color="auto"/>
            </w:tcBorders>
          </w:tcPr>
          <w:p w14:paraId="0DB64ACD" w14:textId="77777777" w:rsidR="005653EA" w:rsidRPr="00EC6704" w:rsidRDefault="005653EA" w:rsidP="005653EA">
            <w:pPr>
              <w:jc w:val="both"/>
              <w:rPr>
                <w:b/>
                <w:bCs/>
                <w:sz w:val="20"/>
                <w:szCs w:val="20"/>
              </w:rPr>
            </w:pPr>
            <w:r w:rsidRPr="00EC6704">
              <w:rPr>
                <w:b/>
                <w:bCs/>
                <w:sz w:val="20"/>
                <w:szCs w:val="20"/>
              </w:rPr>
              <w:t>Být seznámen:</w:t>
            </w:r>
          </w:p>
        </w:tc>
        <w:tc>
          <w:tcPr>
            <w:tcW w:w="7371" w:type="dxa"/>
            <w:tcBorders>
              <w:top w:val="single" w:sz="4" w:space="0" w:color="auto"/>
              <w:left w:val="single" w:sz="4" w:space="0" w:color="auto"/>
              <w:bottom w:val="single" w:sz="4" w:space="0" w:color="auto"/>
              <w:right w:val="single" w:sz="4" w:space="0" w:color="auto"/>
            </w:tcBorders>
          </w:tcPr>
          <w:p w14:paraId="25604E2D" w14:textId="77777777" w:rsidR="005653EA" w:rsidRPr="00EC6704" w:rsidRDefault="005653EA" w:rsidP="005653EA">
            <w:pPr>
              <w:pStyle w:val="Normlnweb"/>
              <w:numPr>
                <w:ilvl w:val="0"/>
                <w:numId w:val="14"/>
              </w:numPr>
              <w:spacing w:before="0" w:beforeAutospacing="0" w:after="0" w:afterAutospacing="0"/>
              <w:ind w:left="170" w:hanging="170"/>
              <w:jc w:val="both"/>
              <w:rPr>
                <w:sz w:val="20"/>
                <w:szCs w:val="20"/>
              </w:rPr>
            </w:pPr>
            <w:r w:rsidRPr="00EC6704">
              <w:rPr>
                <w:sz w:val="20"/>
                <w:szCs w:val="20"/>
              </w:rPr>
              <w:t>Současné trendy konstrukce biosenzorů</w:t>
            </w:r>
          </w:p>
          <w:p w14:paraId="7AA3D48F" w14:textId="77777777" w:rsidR="005653EA" w:rsidRPr="00EC6704" w:rsidRDefault="005653EA" w:rsidP="005653EA">
            <w:pPr>
              <w:pStyle w:val="Normlnweb"/>
              <w:numPr>
                <w:ilvl w:val="0"/>
                <w:numId w:val="14"/>
              </w:numPr>
              <w:spacing w:before="0" w:beforeAutospacing="0" w:after="0" w:afterAutospacing="0"/>
              <w:ind w:left="170" w:hanging="170"/>
              <w:jc w:val="both"/>
              <w:rPr>
                <w:sz w:val="20"/>
                <w:szCs w:val="20"/>
              </w:rPr>
            </w:pPr>
            <w:r w:rsidRPr="00EC6704">
              <w:rPr>
                <w:sz w:val="20"/>
                <w:szCs w:val="20"/>
              </w:rPr>
              <w:t>Možnosti použití biosenzorů pro detekci chemických a biologických agens</w:t>
            </w:r>
          </w:p>
          <w:p w14:paraId="7A1E6556" w14:textId="77777777" w:rsidR="005653EA" w:rsidRPr="00EC6704" w:rsidRDefault="005653EA" w:rsidP="005653EA">
            <w:pPr>
              <w:pStyle w:val="Normlnweb"/>
              <w:numPr>
                <w:ilvl w:val="0"/>
                <w:numId w:val="14"/>
              </w:numPr>
              <w:spacing w:before="0" w:beforeAutospacing="0" w:after="0" w:afterAutospacing="0"/>
              <w:ind w:left="170" w:hanging="170"/>
              <w:jc w:val="both"/>
              <w:rPr>
                <w:sz w:val="20"/>
                <w:szCs w:val="20"/>
              </w:rPr>
            </w:pPr>
            <w:r w:rsidRPr="00EC6704">
              <w:rPr>
                <w:sz w:val="20"/>
                <w:szCs w:val="20"/>
              </w:rPr>
              <w:t>Principy stanovení přítomnosti chemických a biologických agens</w:t>
            </w:r>
          </w:p>
          <w:p w14:paraId="7B2289F4" w14:textId="77777777" w:rsidR="005653EA" w:rsidRPr="00EC6704" w:rsidRDefault="005653EA" w:rsidP="005653EA">
            <w:pPr>
              <w:pStyle w:val="Normlnweb"/>
              <w:numPr>
                <w:ilvl w:val="0"/>
                <w:numId w:val="14"/>
              </w:numPr>
              <w:spacing w:before="0" w:beforeAutospacing="0" w:after="0" w:afterAutospacing="0"/>
              <w:ind w:left="170" w:hanging="170"/>
              <w:jc w:val="both"/>
              <w:rPr>
                <w:sz w:val="20"/>
                <w:szCs w:val="20"/>
              </w:rPr>
            </w:pPr>
            <w:r w:rsidRPr="00EC6704">
              <w:rPr>
                <w:sz w:val="20"/>
                <w:szCs w:val="20"/>
              </w:rPr>
              <w:t>Některé historické aspekty ve vývoji biosenzorů</w:t>
            </w:r>
          </w:p>
          <w:p w14:paraId="77133D43" w14:textId="77777777" w:rsidR="005653EA" w:rsidRPr="00EC6704" w:rsidRDefault="005653EA" w:rsidP="005653EA">
            <w:pPr>
              <w:pStyle w:val="Normlnweb"/>
              <w:numPr>
                <w:ilvl w:val="0"/>
                <w:numId w:val="14"/>
              </w:numPr>
              <w:spacing w:before="0" w:beforeAutospacing="0" w:after="0" w:afterAutospacing="0"/>
              <w:ind w:left="170" w:hanging="170"/>
              <w:jc w:val="both"/>
              <w:rPr>
                <w:sz w:val="20"/>
                <w:szCs w:val="20"/>
              </w:rPr>
            </w:pPr>
            <w:r w:rsidRPr="00EC6704">
              <w:rPr>
                <w:sz w:val="20"/>
                <w:szCs w:val="20"/>
              </w:rPr>
              <w:t>Použití biosenzorů pro diagnostiku otrav a infekčních onemocnění</w:t>
            </w:r>
          </w:p>
          <w:p w14:paraId="38223BA3" w14:textId="77777777" w:rsidR="005653EA" w:rsidRPr="00EC6704" w:rsidRDefault="005653EA" w:rsidP="005653EA">
            <w:pPr>
              <w:pStyle w:val="Normlnweb"/>
              <w:numPr>
                <w:ilvl w:val="0"/>
                <w:numId w:val="14"/>
              </w:numPr>
              <w:spacing w:before="0" w:beforeAutospacing="0" w:after="0" w:afterAutospacing="0"/>
              <w:ind w:left="170" w:hanging="170"/>
              <w:jc w:val="both"/>
              <w:rPr>
                <w:sz w:val="20"/>
                <w:szCs w:val="20"/>
              </w:rPr>
            </w:pPr>
            <w:r w:rsidRPr="00EC6704">
              <w:rPr>
                <w:sz w:val="20"/>
                <w:szCs w:val="20"/>
              </w:rPr>
              <w:t>Porovnání použitelnosti biosenzorů pro polní stanovení s tradičními metodami</w:t>
            </w:r>
          </w:p>
        </w:tc>
      </w:tr>
    </w:tbl>
    <w:p w14:paraId="5A293012" w14:textId="77777777" w:rsidR="00E54257" w:rsidRDefault="00E54257" w:rsidP="003B3917">
      <w:pPr>
        <w:tabs>
          <w:tab w:val="right" w:pos="9072"/>
        </w:tabs>
        <w:spacing w:line="720" w:lineRule="auto"/>
      </w:pPr>
    </w:p>
    <w:p w14:paraId="7926151A" w14:textId="77777777" w:rsidR="00E54257" w:rsidRDefault="00E54257" w:rsidP="003B3917">
      <w:pPr>
        <w:tabs>
          <w:tab w:val="right" w:pos="9072"/>
        </w:tabs>
        <w:spacing w:line="720" w:lineRule="auto"/>
      </w:pPr>
    </w:p>
    <w:p w14:paraId="45047C3C" w14:textId="77777777" w:rsidR="00E54257" w:rsidRDefault="00E54257" w:rsidP="00E54257">
      <w:pPr>
        <w:tabs>
          <w:tab w:val="right" w:pos="8931"/>
        </w:tabs>
        <w:ind w:left="703" w:hanging="703"/>
        <w:rPr>
          <w:b/>
        </w:rPr>
      </w:pPr>
      <w:r w:rsidRPr="00F97ECB">
        <w:rPr>
          <w:b/>
        </w:rPr>
        <w:lastRenderedPageBreak/>
        <w:t>H-</w:t>
      </w:r>
      <w:r>
        <w:rPr>
          <w:b/>
        </w:rPr>
        <w:t xml:space="preserve">46/2-04    </w:t>
      </w:r>
    </w:p>
    <w:p w14:paraId="581ED1F4" w14:textId="77777777" w:rsidR="00C520CE" w:rsidRDefault="00E54257" w:rsidP="00E54257">
      <w:pPr>
        <w:shd w:val="clear" w:color="auto" w:fill="F2F2F2"/>
        <w:tabs>
          <w:tab w:val="right" w:pos="8931"/>
        </w:tabs>
        <w:ind w:left="703" w:hanging="703"/>
        <w:jc w:val="center"/>
        <w:rPr>
          <w:b/>
        </w:rPr>
      </w:pPr>
      <w:r w:rsidRPr="00E54257">
        <w:rPr>
          <w:b/>
        </w:rPr>
        <w:t>KATEDRA MOLEKULÁRNÍ PATOLOGIE</w:t>
      </w:r>
      <w:r w:rsidR="00CF4B7F">
        <w:rPr>
          <w:b/>
        </w:rPr>
        <w:t xml:space="preserve"> A BIOLOGIE</w:t>
      </w:r>
      <w:r w:rsidRPr="00E54257">
        <w:rPr>
          <w:b/>
        </w:rPr>
        <w:t xml:space="preserve"> </w:t>
      </w:r>
    </w:p>
    <w:p w14:paraId="31695469" w14:textId="77777777" w:rsidR="00E54257" w:rsidRPr="00E54257" w:rsidRDefault="00E54257" w:rsidP="00E54257">
      <w:pPr>
        <w:shd w:val="clear" w:color="auto" w:fill="F2F2F2"/>
        <w:tabs>
          <w:tab w:val="right" w:pos="8931"/>
        </w:tabs>
        <w:ind w:left="703" w:hanging="703"/>
        <w:jc w:val="center"/>
      </w:pPr>
      <w:r w:rsidRPr="00E54257">
        <w:rPr>
          <w:b/>
        </w:rPr>
        <w:t>(K-308)</w:t>
      </w:r>
    </w:p>
    <w:p w14:paraId="30D800A9" w14:textId="77777777" w:rsidR="00E54257" w:rsidRDefault="00E54257" w:rsidP="005774C1">
      <w:pPr>
        <w:jc w:val="center"/>
        <w:rPr>
          <w:b/>
        </w:rPr>
      </w:pPr>
    </w:p>
    <w:p w14:paraId="699E15EE" w14:textId="77777777" w:rsidR="00E54257" w:rsidRDefault="00E54257" w:rsidP="005774C1">
      <w:pPr>
        <w:jc w:val="center"/>
        <w:rPr>
          <w:b/>
        </w:rPr>
      </w:pPr>
    </w:p>
    <w:p w14:paraId="70BC30B0" w14:textId="77777777" w:rsidR="005774C1" w:rsidRPr="00F97ECB" w:rsidRDefault="005774C1" w:rsidP="005774C1">
      <w:pPr>
        <w:jc w:val="center"/>
        <w:rPr>
          <w:b/>
        </w:rPr>
      </w:pPr>
      <w:r w:rsidRPr="00F97ECB">
        <w:rPr>
          <w:b/>
        </w:rPr>
        <w:t>ODBORNÝ KURZ</w:t>
      </w:r>
    </w:p>
    <w:p w14:paraId="7EA4B8FC" w14:textId="77777777" w:rsidR="005774C1" w:rsidRPr="00F97ECB" w:rsidRDefault="005774C1" w:rsidP="005774C1">
      <w:pPr>
        <w:jc w:val="center"/>
        <w:outlineLvl w:val="0"/>
        <w:rPr>
          <w:b/>
        </w:rPr>
      </w:pPr>
      <w:r w:rsidRPr="00F97ECB">
        <w:rPr>
          <w:b/>
        </w:rPr>
        <w:t>DETEKCE A IDENTIFIKACE BIOLOGICKÝCH AGENS POMOCÍ HMOTNOSTNÍ SPEKTROMETRIE</w:t>
      </w:r>
    </w:p>
    <w:p w14:paraId="10598EDD" w14:textId="77777777" w:rsidR="0082198B" w:rsidRPr="00F97ECB" w:rsidRDefault="0082198B" w:rsidP="005774C1">
      <w:pPr>
        <w:jc w:val="center"/>
        <w:outlineLvl w:val="0"/>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7371"/>
      </w:tblGrid>
      <w:tr w:rsidR="005653EA" w:rsidRPr="00666A7A" w14:paraId="3FDBCD5E" w14:textId="77777777" w:rsidTr="005653EA">
        <w:tc>
          <w:tcPr>
            <w:tcW w:w="1771" w:type="dxa"/>
          </w:tcPr>
          <w:p w14:paraId="56CA7CBD" w14:textId="77777777" w:rsidR="005653EA" w:rsidRPr="00EC6704" w:rsidRDefault="005653EA" w:rsidP="005653EA">
            <w:pPr>
              <w:jc w:val="both"/>
              <w:rPr>
                <w:b/>
                <w:sz w:val="20"/>
                <w:szCs w:val="20"/>
              </w:rPr>
            </w:pPr>
            <w:r w:rsidRPr="00EC6704">
              <w:rPr>
                <w:b/>
                <w:sz w:val="20"/>
                <w:szCs w:val="20"/>
              </w:rPr>
              <w:t>Garant:</w:t>
            </w:r>
          </w:p>
        </w:tc>
        <w:tc>
          <w:tcPr>
            <w:tcW w:w="7371" w:type="dxa"/>
          </w:tcPr>
          <w:p w14:paraId="3120514D" w14:textId="77777777" w:rsidR="005653EA" w:rsidRPr="00BE7329" w:rsidRDefault="005653EA" w:rsidP="005653EA">
            <w:pPr>
              <w:jc w:val="both"/>
              <w:rPr>
                <w:b/>
                <w:sz w:val="20"/>
                <w:szCs w:val="20"/>
              </w:rPr>
            </w:pPr>
            <w:r w:rsidRPr="00BE7329">
              <w:rPr>
                <w:b/>
                <w:sz w:val="20"/>
                <w:szCs w:val="20"/>
              </w:rPr>
              <w:t>RNDr. Pavel Řehulka, Ph.D.</w:t>
            </w:r>
          </w:p>
        </w:tc>
      </w:tr>
      <w:tr w:rsidR="005653EA" w:rsidRPr="00666A7A" w14:paraId="1454666A" w14:textId="77777777" w:rsidTr="005653EA">
        <w:tc>
          <w:tcPr>
            <w:tcW w:w="1771" w:type="dxa"/>
          </w:tcPr>
          <w:p w14:paraId="6E62532E" w14:textId="77777777" w:rsidR="005653EA" w:rsidRPr="00EC6704" w:rsidRDefault="005653EA" w:rsidP="005653EA">
            <w:pPr>
              <w:jc w:val="both"/>
              <w:rPr>
                <w:b/>
                <w:sz w:val="20"/>
                <w:szCs w:val="20"/>
              </w:rPr>
            </w:pPr>
          </w:p>
        </w:tc>
        <w:tc>
          <w:tcPr>
            <w:tcW w:w="7371" w:type="dxa"/>
          </w:tcPr>
          <w:p w14:paraId="4D1E0937" w14:textId="77777777" w:rsidR="005653EA" w:rsidRPr="00666A7A" w:rsidRDefault="005653EA" w:rsidP="005653EA">
            <w:pPr>
              <w:jc w:val="both"/>
              <w:rPr>
                <w:sz w:val="20"/>
                <w:szCs w:val="20"/>
              </w:rPr>
            </w:pPr>
          </w:p>
        </w:tc>
      </w:tr>
      <w:tr w:rsidR="005653EA" w:rsidRPr="00666A7A" w14:paraId="239535A8" w14:textId="77777777" w:rsidTr="005653EA">
        <w:tc>
          <w:tcPr>
            <w:tcW w:w="1771" w:type="dxa"/>
          </w:tcPr>
          <w:p w14:paraId="04E9A569" w14:textId="77777777" w:rsidR="005653EA" w:rsidRPr="00EC6704" w:rsidRDefault="005653EA" w:rsidP="005653EA">
            <w:pPr>
              <w:jc w:val="both"/>
              <w:rPr>
                <w:sz w:val="20"/>
                <w:szCs w:val="20"/>
              </w:rPr>
            </w:pPr>
            <w:r w:rsidRPr="00EC6704">
              <w:rPr>
                <w:b/>
                <w:sz w:val="20"/>
                <w:szCs w:val="20"/>
              </w:rPr>
              <w:t>Cíl:</w:t>
            </w:r>
          </w:p>
        </w:tc>
        <w:tc>
          <w:tcPr>
            <w:tcW w:w="7371" w:type="dxa"/>
          </w:tcPr>
          <w:p w14:paraId="127B69C4" w14:textId="77777777" w:rsidR="005653EA" w:rsidRPr="00E172F4" w:rsidRDefault="005653EA" w:rsidP="00F33D75">
            <w:pPr>
              <w:jc w:val="both"/>
              <w:rPr>
                <w:sz w:val="20"/>
                <w:szCs w:val="20"/>
              </w:rPr>
            </w:pPr>
            <w:r w:rsidRPr="00E172F4">
              <w:rPr>
                <w:sz w:val="20"/>
                <w:szCs w:val="20"/>
              </w:rPr>
              <w:t>Seznámit frekventanty se základními pojmy analýzy proteinů a peptidů pomocí separační metody, hmotnostně-spektrometrické analýzy a bioinformatického vyhodnocení. Dalším cílem je aplikace těchto metod na zpracování vzorku pro detekci nebo identifikaci B-agens určitých typů.</w:t>
            </w:r>
          </w:p>
        </w:tc>
      </w:tr>
      <w:tr w:rsidR="005653EA" w:rsidRPr="00666A7A" w14:paraId="4EF4CC86" w14:textId="77777777" w:rsidTr="005653EA">
        <w:tc>
          <w:tcPr>
            <w:tcW w:w="1771" w:type="dxa"/>
          </w:tcPr>
          <w:p w14:paraId="2E384360" w14:textId="77777777" w:rsidR="005653EA" w:rsidRPr="00EC6704" w:rsidRDefault="005653EA" w:rsidP="005653EA">
            <w:pPr>
              <w:jc w:val="both"/>
              <w:rPr>
                <w:b/>
                <w:sz w:val="20"/>
                <w:szCs w:val="20"/>
              </w:rPr>
            </w:pPr>
          </w:p>
        </w:tc>
        <w:tc>
          <w:tcPr>
            <w:tcW w:w="7371" w:type="dxa"/>
          </w:tcPr>
          <w:p w14:paraId="3F7D8F72" w14:textId="77777777" w:rsidR="005653EA" w:rsidRPr="00E172F4" w:rsidRDefault="005653EA" w:rsidP="005653EA">
            <w:pPr>
              <w:jc w:val="both"/>
              <w:rPr>
                <w:sz w:val="20"/>
                <w:szCs w:val="20"/>
              </w:rPr>
            </w:pPr>
          </w:p>
        </w:tc>
      </w:tr>
      <w:tr w:rsidR="005653EA" w:rsidRPr="00666A7A" w14:paraId="7CD89410" w14:textId="77777777" w:rsidTr="005653EA">
        <w:tc>
          <w:tcPr>
            <w:tcW w:w="1771" w:type="dxa"/>
          </w:tcPr>
          <w:p w14:paraId="20570ECB" w14:textId="77777777" w:rsidR="005653EA" w:rsidRPr="00EC6704" w:rsidRDefault="005653EA" w:rsidP="005653EA">
            <w:pPr>
              <w:jc w:val="both"/>
              <w:rPr>
                <w:sz w:val="20"/>
                <w:szCs w:val="20"/>
              </w:rPr>
            </w:pPr>
            <w:r w:rsidRPr="00EC6704">
              <w:rPr>
                <w:b/>
                <w:sz w:val="20"/>
                <w:szCs w:val="20"/>
              </w:rPr>
              <w:t>Určení:</w:t>
            </w:r>
          </w:p>
        </w:tc>
        <w:tc>
          <w:tcPr>
            <w:tcW w:w="7371" w:type="dxa"/>
          </w:tcPr>
          <w:p w14:paraId="46DF3A9E" w14:textId="77777777" w:rsidR="005653EA" w:rsidRPr="00E172F4" w:rsidRDefault="005653EA" w:rsidP="005653EA">
            <w:pPr>
              <w:jc w:val="both"/>
              <w:rPr>
                <w:sz w:val="20"/>
                <w:szCs w:val="20"/>
              </w:rPr>
            </w:pPr>
            <w:r w:rsidRPr="00E172F4">
              <w:rPr>
                <w:sz w:val="20"/>
                <w:szCs w:val="20"/>
              </w:rPr>
              <w:t>Odborníci zabývající se uvedenou problematikou.</w:t>
            </w:r>
          </w:p>
        </w:tc>
      </w:tr>
      <w:tr w:rsidR="005653EA" w:rsidRPr="00666A7A" w14:paraId="43D823AC" w14:textId="77777777" w:rsidTr="005653EA">
        <w:tc>
          <w:tcPr>
            <w:tcW w:w="1771" w:type="dxa"/>
          </w:tcPr>
          <w:p w14:paraId="1BB533C2" w14:textId="77777777" w:rsidR="005653EA" w:rsidRPr="00EC6704" w:rsidRDefault="005653EA" w:rsidP="005653EA">
            <w:pPr>
              <w:jc w:val="both"/>
              <w:rPr>
                <w:b/>
                <w:sz w:val="20"/>
                <w:szCs w:val="20"/>
              </w:rPr>
            </w:pPr>
          </w:p>
        </w:tc>
        <w:tc>
          <w:tcPr>
            <w:tcW w:w="7371" w:type="dxa"/>
          </w:tcPr>
          <w:p w14:paraId="118F5C64" w14:textId="77777777" w:rsidR="005653EA" w:rsidRPr="00E172F4" w:rsidRDefault="005653EA" w:rsidP="005653EA">
            <w:pPr>
              <w:jc w:val="both"/>
              <w:rPr>
                <w:sz w:val="20"/>
                <w:szCs w:val="20"/>
              </w:rPr>
            </w:pPr>
          </w:p>
        </w:tc>
      </w:tr>
      <w:tr w:rsidR="005653EA" w:rsidRPr="00666A7A" w14:paraId="5FAB399F" w14:textId="77777777" w:rsidTr="005653EA">
        <w:tc>
          <w:tcPr>
            <w:tcW w:w="1771" w:type="dxa"/>
          </w:tcPr>
          <w:p w14:paraId="55DD51ED" w14:textId="77777777" w:rsidR="005653EA" w:rsidRPr="00EC6704" w:rsidRDefault="005653EA" w:rsidP="005653EA">
            <w:pPr>
              <w:jc w:val="both"/>
              <w:rPr>
                <w:b/>
                <w:sz w:val="20"/>
                <w:szCs w:val="20"/>
              </w:rPr>
            </w:pPr>
            <w:r w:rsidRPr="00EC6704">
              <w:rPr>
                <w:b/>
                <w:sz w:val="20"/>
                <w:szCs w:val="20"/>
              </w:rPr>
              <w:t xml:space="preserve">Kvalifikační </w:t>
            </w:r>
          </w:p>
          <w:p w14:paraId="269CE623" w14:textId="77777777" w:rsidR="005653EA" w:rsidRPr="00EC6704" w:rsidRDefault="005653EA" w:rsidP="005653EA">
            <w:pPr>
              <w:jc w:val="both"/>
              <w:rPr>
                <w:sz w:val="20"/>
                <w:szCs w:val="20"/>
              </w:rPr>
            </w:pPr>
            <w:r w:rsidRPr="00EC6704">
              <w:rPr>
                <w:b/>
                <w:sz w:val="20"/>
                <w:szCs w:val="20"/>
              </w:rPr>
              <w:t>předpoklady:</w:t>
            </w:r>
          </w:p>
        </w:tc>
        <w:tc>
          <w:tcPr>
            <w:tcW w:w="7371" w:type="dxa"/>
            <w:vAlign w:val="bottom"/>
          </w:tcPr>
          <w:p w14:paraId="6C359BE9" w14:textId="77777777" w:rsidR="005653EA" w:rsidRPr="00E172F4" w:rsidRDefault="005653EA" w:rsidP="005653EA">
            <w:pPr>
              <w:jc w:val="both"/>
              <w:rPr>
                <w:sz w:val="20"/>
                <w:szCs w:val="20"/>
              </w:rPr>
            </w:pPr>
            <w:r w:rsidRPr="00E172F4">
              <w:rPr>
                <w:sz w:val="20"/>
                <w:szCs w:val="20"/>
              </w:rPr>
              <w:t>VŠ vzdělání přírodovědného, farmaceutického nebo lékařského směru.</w:t>
            </w:r>
          </w:p>
        </w:tc>
      </w:tr>
      <w:tr w:rsidR="005653EA" w:rsidRPr="00666A7A" w14:paraId="49ACF43B" w14:textId="77777777" w:rsidTr="005653EA">
        <w:tc>
          <w:tcPr>
            <w:tcW w:w="1771" w:type="dxa"/>
          </w:tcPr>
          <w:p w14:paraId="46CE6BE4" w14:textId="77777777" w:rsidR="005653EA" w:rsidRPr="00EC6704" w:rsidRDefault="005653EA" w:rsidP="005653EA">
            <w:pPr>
              <w:jc w:val="both"/>
              <w:rPr>
                <w:b/>
                <w:sz w:val="20"/>
                <w:szCs w:val="20"/>
              </w:rPr>
            </w:pPr>
          </w:p>
        </w:tc>
        <w:tc>
          <w:tcPr>
            <w:tcW w:w="7371" w:type="dxa"/>
          </w:tcPr>
          <w:p w14:paraId="780DEF94" w14:textId="77777777" w:rsidR="005653EA" w:rsidRPr="00E172F4" w:rsidRDefault="005653EA" w:rsidP="005653EA">
            <w:pPr>
              <w:jc w:val="both"/>
              <w:rPr>
                <w:sz w:val="20"/>
                <w:szCs w:val="20"/>
              </w:rPr>
            </w:pPr>
          </w:p>
        </w:tc>
      </w:tr>
      <w:tr w:rsidR="005653EA" w:rsidRPr="00666A7A" w14:paraId="195127DE" w14:textId="77777777" w:rsidTr="005653EA">
        <w:tc>
          <w:tcPr>
            <w:tcW w:w="1771" w:type="dxa"/>
          </w:tcPr>
          <w:p w14:paraId="0B2251D4" w14:textId="77777777" w:rsidR="005653EA" w:rsidRPr="00EC6704" w:rsidRDefault="005653EA" w:rsidP="005653EA">
            <w:pPr>
              <w:jc w:val="both"/>
              <w:rPr>
                <w:sz w:val="20"/>
                <w:szCs w:val="20"/>
              </w:rPr>
            </w:pPr>
            <w:r w:rsidRPr="00EC6704">
              <w:rPr>
                <w:b/>
                <w:sz w:val="20"/>
                <w:szCs w:val="20"/>
              </w:rPr>
              <w:t>Místo konání:</w:t>
            </w:r>
          </w:p>
        </w:tc>
        <w:tc>
          <w:tcPr>
            <w:tcW w:w="7371" w:type="dxa"/>
          </w:tcPr>
          <w:p w14:paraId="3EA9F60D" w14:textId="77777777" w:rsidR="005653EA" w:rsidRPr="00E172F4" w:rsidRDefault="005653EA" w:rsidP="005653EA">
            <w:pPr>
              <w:jc w:val="both"/>
              <w:rPr>
                <w:sz w:val="20"/>
                <w:szCs w:val="20"/>
              </w:rPr>
            </w:pPr>
            <w:r>
              <w:rPr>
                <w:sz w:val="20"/>
                <w:szCs w:val="20"/>
              </w:rPr>
              <w:t>VLF UO Hradec Králové</w:t>
            </w:r>
          </w:p>
        </w:tc>
      </w:tr>
      <w:tr w:rsidR="005653EA" w:rsidRPr="00666A7A" w14:paraId="1BF8491E" w14:textId="77777777" w:rsidTr="005653EA">
        <w:tc>
          <w:tcPr>
            <w:tcW w:w="1771" w:type="dxa"/>
          </w:tcPr>
          <w:p w14:paraId="59732CA4" w14:textId="77777777" w:rsidR="005653EA" w:rsidRPr="00EC6704" w:rsidRDefault="005653EA" w:rsidP="005653EA">
            <w:pPr>
              <w:jc w:val="both"/>
              <w:rPr>
                <w:b/>
                <w:sz w:val="20"/>
                <w:szCs w:val="20"/>
              </w:rPr>
            </w:pPr>
          </w:p>
        </w:tc>
        <w:tc>
          <w:tcPr>
            <w:tcW w:w="7371" w:type="dxa"/>
          </w:tcPr>
          <w:p w14:paraId="328463E0" w14:textId="77777777" w:rsidR="005653EA" w:rsidRPr="00E172F4" w:rsidRDefault="005653EA" w:rsidP="005653EA">
            <w:pPr>
              <w:jc w:val="both"/>
              <w:rPr>
                <w:sz w:val="20"/>
                <w:szCs w:val="20"/>
              </w:rPr>
            </w:pPr>
          </w:p>
        </w:tc>
      </w:tr>
      <w:tr w:rsidR="005653EA" w:rsidRPr="00666A7A" w14:paraId="253A2AC0" w14:textId="77777777" w:rsidTr="005653EA">
        <w:tc>
          <w:tcPr>
            <w:tcW w:w="1771" w:type="dxa"/>
          </w:tcPr>
          <w:p w14:paraId="1F19B4FB" w14:textId="77777777" w:rsidR="005653EA" w:rsidRPr="00EC6704" w:rsidRDefault="005653EA" w:rsidP="005653EA">
            <w:pPr>
              <w:jc w:val="both"/>
              <w:rPr>
                <w:sz w:val="20"/>
                <w:szCs w:val="20"/>
              </w:rPr>
            </w:pPr>
            <w:r w:rsidRPr="00EC6704">
              <w:rPr>
                <w:b/>
                <w:sz w:val="20"/>
                <w:szCs w:val="20"/>
              </w:rPr>
              <w:t>Doba trvání:</w:t>
            </w:r>
          </w:p>
        </w:tc>
        <w:tc>
          <w:tcPr>
            <w:tcW w:w="7371" w:type="dxa"/>
          </w:tcPr>
          <w:p w14:paraId="3840B3B0" w14:textId="77777777" w:rsidR="005653EA" w:rsidRPr="00E172F4" w:rsidRDefault="005653EA" w:rsidP="005653EA">
            <w:pPr>
              <w:jc w:val="both"/>
              <w:rPr>
                <w:sz w:val="20"/>
                <w:szCs w:val="20"/>
              </w:rPr>
            </w:pPr>
            <w:r w:rsidRPr="00E172F4">
              <w:rPr>
                <w:sz w:val="20"/>
                <w:szCs w:val="20"/>
              </w:rPr>
              <w:t>5 dnů</w:t>
            </w:r>
          </w:p>
        </w:tc>
      </w:tr>
      <w:tr w:rsidR="005653EA" w:rsidRPr="00666A7A" w14:paraId="014CDBE1" w14:textId="77777777" w:rsidTr="005653EA">
        <w:tc>
          <w:tcPr>
            <w:tcW w:w="1771" w:type="dxa"/>
          </w:tcPr>
          <w:p w14:paraId="4386C9FD" w14:textId="77777777" w:rsidR="005653EA" w:rsidRPr="00EC6704" w:rsidRDefault="005653EA" w:rsidP="005653EA">
            <w:pPr>
              <w:jc w:val="both"/>
              <w:rPr>
                <w:b/>
                <w:sz w:val="20"/>
                <w:szCs w:val="20"/>
              </w:rPr>
            </w:pPr>
          </w:p>
        </w:tc>
        <w:tc>
          <w:tcPr>
            <w:tcW w:w="7371" w:type="dxa"/>
          </w:tcPr>
          <w:p w14:paraId="24FFB844" w14:textId="77777777" w:rsidR="005653EA" w:rsidRPr="00C520CE" w:rsidRDefault="005653EA" w:rsidP="005653EA">
            <w:pPr>
              <w:jc w:val="both"/>
              <w:rPr>
                <w:sz w:val="20"/>
                <w:szCs w:val="20"/>
              </w:rPr>
            </w:pPr>
          </w:p>
        </w:tc>
      </w:tr>
      <w:tr w:rsidR="00770242" w:rsidRPr="00666A7A" w14:paraId="04B369D0" w14:textId="77777777" w:rsidTr="005653EA">
        <w:tc>
          <w:tcPr>
            <w:tcW w:w="1771" w:type="dxa"/>
          </w:tcPr>
          <w:p w14:paraId="7C9BEBAD" w14:textId="77777777" w:rsidR="00770242" w:rsidRPr="0010238E" w:rsidRDefault="00770242" w:rsidP="00770242">
            <w:pPr>
              <w:jc w:val="both"/>
              <w:rPr>
                <w:sz w:val="20"/>
                <w:szCs w:val="20"/>
              </w:rPr>
            </w:pPr>
            <w:r w:rsidRPr="0010238E">
              <w:rPr>
                <w:b/>
                <w:sz w:val="20"/>
                <w:szCs w:val="20"/>
              </w:rPr>
              <w:t>Termín:</w:t>
            </w:r>
          </w:p>
        </w:tc>
        <w:tc>
          <w:tcPr>
            <w:tcW w:w="7371" w:type="dxa"/>
          </w:tcPr>
          <w:p w14:paraId="04AD3ABF" w14:textId="77777777" w:rsidR="00770242" w:rsidRPr="0010238E" w:rsidRDefault="00770242" w:rsidP="00770242">
            <w:pPr>
              <w:contextualSpacing/>
              <w:jc w:val="both"/>
              <w:rPr>
                <w:sz w:val="20"/>
                <w:szCs w:val="20"/>
              </w:rPr>
            </w:pPr>
            <w:r w:rsidRPr="0010238E">
              <w:rPr>
                <w:sz w:val="20"/>
                <w:szCs w:val="20"/>
              </w:rPr>
              <w:t>15. 6. – 19. 6. 2026</w:t>
            </w:r>
          </w:p>
        </w:tc>
      </w:tr>
      <w:tr w:rsidR="005653EA" w:rsidRPr="00666A7A" w14:paraId="6C4E895F" w14:textId="77777777" w:rsidTr="005653EA">
        <w:tc>
          <w:tcPr>
            <w:tcW w:w="1771" w:type="dxa"/>
          </w:tcPr>
          <w:p w14:paraId="71EEFB6B" w14:textId="77777777" w:rsidR="005653EA" w:rsidRPr="00EC6704" w:rsidRDefault="005653EA" w:rsidP="005653EA">
            <w:pPr>
              <w:jc w:val="both"/>
              <w:rPr>
                <w:b/>
                <w:sz w:val="20"/>
                <w:szCs w:val="20"/>
              </w:rPr>
            </w:pPr>
          </w:p>
        </w:tc>
        <w:tc>
          <w:tcPr>
            <w:tcW w:w="7371" w:type="dxa"/>
          </w:tcPr>
          <w:p w14:paraId="7830342D" w14:textId="77777777" w:rsidR="005653EA" w:rsidRPr="00C520CE" w:rsidRDefault="005653EA" w:rsidP="005653EA">
            <w:pPr>
              <w:jc w:val="both"/>
              <w:rPr>
                <w:sz w:val="20"/>
                <w:szCs w:val="20"/>
              </w:rPr>
            </w:pPr>
          </w:p>
        </w:tc>
      </w:tr>
      <w:tr w:rsidR="005653EA" w:rsidRPr="00666A7A" w14:paraId="130B95FD" w14:textId="77777777" w:rsidTr="005653EA">
        <w:tc>
          <w:tcPr>
            <w:tcW w:w="1771" w:type="dxa"/>
          </w:tcPr>
          <w:p w14:paraId="1BF8F86D" w14:textId="77777777" w:rsidR="005653EA" w:rsidRPr="00EC6704" w:rsidRDefault="005653EA" w:rsidP="005653EA">
            <w:pPr>
              <w:jc w:val="both"/>
              <w:rPr>
                <w:sz w:val="20"/>
                <w:szCs w:val="20"/>
              </w:rPr>
            </w:pPr>
            <w:r w:rsidRPr="00EC6704">
              <w:rPr>
                <w:b/>
                <w:sz w:val="20"/>
                <w:szCs w:val="20"/>
              </w:rPr>
              <w:t>Počet</w:t>
            </w:r>
            <w:r>
              <w:rPr>
                <w:b/>
                <w:sz w:val="20"/>
                <w:szCs w:val="20"/>
              </w:rPr>
              <w:t xml:space="preserve"> </w:t>
            </w:r>
            <w:r w:rsidRPr="00EC6704">
              <w:rPr>
                <w:b/>
                <w:sz w:val="20"/>
                <w:szCs w:val="20"/>
              </w:rPr>
              <w:t>účastníků:</w:t>
            </w:r>
          </w:p>
        </w:tc>
        <w:tc>
          <w:tcPr>
            <w:tcW w:w="7371" w:type="dxa"/>
            <w:vAlign w:val="bottom"/>
          </w:tcPr>
          <w:p w14:paraId="395F2B44" w14:textId="77777777" w:rsidR="005653EA" w:rsidRPr="00E172F4" w:rsidRDefault="005653EA" w:rsidP="005653EA">
            <w:pPr>
              <w:jc w:val="both"/>
              <w:rPr>
                <w:sz w:val="20"/>
                <w:szCs w:val="20"/>
              </w:rPr>
            </w:pPr>
            <w:r w:rsidRPr="00E172F4">
              <w:rPr>
                <w:sz w:val="20"/>
                <w:szCs w:val="20"/>
              </w:rPr>
              <w:t xml:space="preserve">3 – 8 </w:t>
            </w:r>
          </w:p>
        </w:tc>
      </w:tr>
      <w:tr w:rsidR="005653EA" w:rsidRPr="00666A7A" w14:paraId="369F5E65" w14:textId="77777777" w:rsidTr="005653EA">
        <w:tc>
          <w:tcPr>
            <w:tcW w:w="1771" w:type="dxa"/>
          </w:tcPr>
          <w:p w14:paraId="3E85CCEC" w14:textId="77777777" w:rsidR="005653EA" w:rsidRPr="00EC6704" w:rsidRDefault="005653EA" w:rsidP="005653EA">
            <w:pPr>
              <w:jc w:val="both"/>
              <w:rPr>
                <w:b/>
                <w:sz w:val="20"/>
                <w:szCs w:val="20"/>
              </w:rPr>
            </w:pPr>
          </w:p>
        </w:tc>
        <w:tc>
          <w:tcPr>
            <w:tcW w:w="7371" w:type="dxa"/>
            <w:vAlign w:val="bottom"/>
          </w:tcPr>
          <w:p w14:paraId="2E13548D" w14:textId="77777777" w:rsidR="005653EA" w:rsidRPr="00E172F4" w:rsidRDefault="005653EA" w:rsidP="005653EA">
            <w:pPr>
              <w:jc w:val="both"/>
              <w:rPr>
                <w:sz w:val="20"/>
                <w:szCs w:val="20"/>
              </w:rPr>
            </w:pPr>
          </w:p>
        </w:tc>
      </w:tr>
      <w:tr w:rsidR="005653EA" w:rsidRPr="00666A7A" w14:paraId="5EC69E81" w14:textId="77777777" w:rsidTr="005653EA">
        <w:tc>
          <w:tcPr>
            <w:tcW w:w="1771" w:type="dxa"/>
          </w:tcPr>
          <w:p w14:paraId="1AF512DF" w14:textId="77777777" w:rsidR="005653EA" w:rsidRPr="00EC6704" w:rsidRDefault="005653EA" w:rsidP="005653EA">
            <w:pPr>
              <w:jc w:val="both"/>
              <w:rPr>
                <w:sz w:val="20"/>
                <w:szCs w:val="20"/>
              </w:rPr>
            </w:pPr>
            <w:r w:rsidRPr="00EC6704">
              <w:rPr>
                <w:b/>
                <w:sz w:val="20"/>
                <w:szCs w:val="20"/>
              </w:rPr>
              <w:t>Školitel:</w:t>
            </w:r>
          </w:p>
        </w:tc>
        <w:tc>
          <w:tcPr>
            <w:tcW w:w="7371" w:type="dxa"/>
          </w:tcPr>
          <w:p w14:paraId="46E1C81B" w14:textId="77777777" w:rsidR="005653EA" w:rsidRPr="00E172F4" w:rsidRDefault="005653EA" w:rsidP="005653EA">
            <w:pPr>
              <w:jc w:val="both"/>
              <w:rPr>
                <w:sz w:val="20"/>
                <w:szCs w:val="20"/>
              </w:rPr>
            </w:pPr>
            <w:r>
              <w:rPr>
                <w:sz w:val="20"/>
                <w:szCs w:val="20"/>
              </w:rPr>
              <w:t>VLF – K308 (KMPB)</w:t>
            </w:r>
          </w:p>
        </w:tc>
      </w:tr>
      <w:tr w:rsidR="005653EA" w:rsidRPr="00666A7A" w14:paraId="3C9C2D77" w14:textId="77777777" w:rsidTr="005653EA">
        <w:tc>
          <w:tcPr>
            <w:tcW w:w="1771" w:type="dxa"/>
          </w:tcPr>
          <w:p w14:paraId="04BBADE2" w14:textId="77777777" w:rsidR="005653EA" w:rsidRPr="00EC6704" w:rsidRDefault="005653EA" w:rsidP="005653EA">
            <w:pPr>
              <w:jc w:val="both"/>
              <w:rPr>
                <w:b/>
                <w:sz w:val="20"/>
                <w:szCs w:val="20"/>
              </w:rPr>
            </w:pPr>
          </w:p>
        </w:tc>
        <w:tc>
          <w:tcPr>
            <w:tcW w:w="7371" w:type="dxa"/>
          </w:tcPr>
          <w:p w14:paraId="2F0A639C" w14:textId="77777777" w:rsidR="005653EA" w:rsidRPr="00E172F4" w:rsidRDefault="005653EA" w:rsidP="005653EA">
            <w:pPr>
              <w:jc w:val="both"/>
              <w:rPr>
                <w:sz w:val="20"/>
                <w:szCs w:val="20"/>
              </w:rPr>
            </w:pPr>
          </w:p>
        </w:tc>
      </w:tr>
      <w:tr w:rsidR="005653EA" w:rsidRPr="00666A7A" w14:paraId="4CC8A035" w14:textId="77777777" w:rsidTr="005653EA">
        <w:tc>
          <w:tcPr>
            <w:tcW w:w="1771" w:type="dxa"/>
          </w:tcPr>
          <w:p w14:paraId="4E89073F" w14:textId="77777777" w:rsidR="005653EA" w:rsidRPr="00EC6704" w:rsidRDefault="005653EA" w:rsidP="005653EA">
            <w:pPr>
              <w:jc w:val="both"/>
              <w:rPr>
                <w:sz w:val="20"/>
                <w:szCs w:val="20"/>
              </w:rPr>
            </w:pPr>
            <w:r w:rsidRPr="00EC6704">
              <w:rPr>
                <w:b/>
                <w:sz w:val="20"/>
                <w:szCs w:val="20"/>
              </w:rPr>
              <w:t>Zakončení:</w:t>
            </w:r>
          </w:p>
        </w:tc>
        <w:tc>
          <w:tcPr>
            <w:tcW w:w="7371" w:type="dxa"/>
          </w:tcPr>
          <w:p w14:paraId="79E7CDA1" w14:textId="77777777" w:rsidR="005653EA" w:rsidRPr="00E172F4" w:rsidRDefault="005653EA" w:rsidP="005653EA">
            <w:pPr>
              <w:jc w:val="both"/>
              <w:rPr>
                <w:sz w:val="20"/>
                <w:szCs w:val="20"/>
              </w:rPr>
            </w:pPr>
            <w:r w:rsidRPr="00E172F4">
              <w:rPr>
                <w:sz w:val="20"/>
                <w:szCs w:val="20"/>
              </w:rPr>
              <w:t>Osvědčení o absolvování kurzu.</w:t>
            </w:r>
          </w:p>
        </w:tc>
      </w:tr>
      <w:tr w:rsidR="005653EA" w:rsidRPr="00666A7A" w14:paraId="0289997C" w14:textId="77777777" w:rsidTr="005653EA">
        <w:tc>
          <w:tcPr>
            <w:tcW w:w="1771" w:type="dxa"/>
          </w:tcPr>
          <w:p w14:paraId="47B701DF" w14:textId="77777777" w:rsidR="005653EA" w:rsidRPr="00EC6704" w:rsidRDefault="005653EA" w:rsidP="005653EA">
            <w:pPr>
              <w:jc w:val="both"/>
              <w:rPr>
                <w:b/>
                <w:sz w:val="20"/>
                <w:szCs w:val="20"/>
              </w:rPr>
            </w:pPr>
            <w:r w:rsidRPr="00EC6704">
              <w:rPr>
                <w:b/>
                <w:sz w:val="20"/>
                <w:szCs w:val="20"/>
              </w:rPr>
              <w:t>Náplň:</w:t>
            </w:r>
          </w:p>
        </w:tc>
        <w:tc>
          <w:tcPr>
            <w:tcW w:w="7371" w:type="dxa"/>
          </w:tcPr>
          <w:p w14:paraId="52CFA213" w14:textId="77777777" w:rsidR="005653EA" w:rsidRPr="00E172F4" w:rsidRDefault="005653EA" w:rsidP="005653EA">
            <w:pPr>
              <w:jc w:val="both"/>
              <w:rPr>
                <w:sz w:val="20"/>
                <w:szCs w:val="20"/>
              </w:rPr>
            </w:pPr>
            <w:r w:rsidRPr="00E172F4">
              <w:rPr>
                <w:sz w:val="20"/>
                <w:szCs w:val="20"/>
              </w:rPr>
              <w:t>Součástí kurzu bude uvedení do problematiky identifikace některých biologických agens pomocí aplikace metod hmotnostní spektrometrie. Kurs bude obsahovat dva základní bloky. První blok se bude zabývat identifikací biologických agens pomocí metod necílené a cílené proteomické analýzy spočívající v přípravě vzorku (gelová elektroforéza, enzymatické štěpení, purifikace, separace), analýze na hmotnostním spektrometru a bioinformatickém vyhodnocení získaných dat. Druhá část kurzu bude pak zaměřena na identifikaci mikroorganismů hmotnostně-spektrometrickou analýzou uvolněných intaktních proteinů s následným  bioinformatickým vyhodnocením získaných profilů. Součástí kursu bude jak teoretický úvod a popis problematiky, tak také praktické ukázky v laboratoři v laboratoři.</w:t>
            </w:r>
          </w:p>
        </w:tc>
      </w:tr>
      <w:tr w:rsidR="005653EA" w:rsidRPr="00666A7A" w14:paraId="7218C4C8" w14:textId="77777777" w:rsidTr="005653EA">
        <w:tc>
          <w:tcPr>
            <w:tcW w:w="1771" w:type="dxa"/>
            <w:tcBorders>
              <w:top w:val="single" w:sz="4" w:space="0" w:color="auto"/>
              <w:left w:val="single" w:sz="4" w:space="0" w:color="auto"/>
              <w:bottom w:val="single" w:sz="4" w:space="0" w:color="auto"/>
              <w:right w:val="single" w:sz="4" w:space="0" w:color="auto"/>
            </w:tcBorders>
          </w:tcPr>
          <w:p w14:paraId="73D1D0B5" w14:textId="77777777" w:rsidR="005653EA" w:rsidRPr="00EC6704" w:rsidRDefault="005653EA" w:rsidP="005653EA">
            <w:pPr>
              <w:jc w:val="both"/>
              <w:rPr>
                <w:b/>
                <w:bCs/>
                <w:sz w:val="20"/>
                <w:szCs w:val="20"/>
              </w:rPr>
            </w:pPr>
            <w:r w:rsidRPr="00EC6704">
              <w:rPr>
                <w:b/>
                <w:bCs/>
                <w:sz w:val="20"/>
                <w:szCs w:val="20"/>
              </w:rPr>
              <w:t>Absolvent musí</w:t>
            </w:r>
          </w:p>
        </w:tc>
        <w:tc>
          <w:tcPr>
            <w:tcW w:w="7371" w:type="dxa"/>
            <w:tcBorders>
              <w:top w:val="single" w:sz="4" w:space="0" w:color="auto"/>
              <w:left w:val="single" w:sz="4" w:space="0" w:color="auto"/>
              <w:bottom w:val="single" w:sz="4" w:space="0" w:color="auto"/>
              <w:right w:val="single" w:sz="4" w:space="0" w:color="auto"/>
            </w:tcBorders>
          </w:tcPr>
          <w:p w14:paraId="5340A578" w14:textId="77777777" w:rsidR="005653EA" w:rsidRPr="00666A7A" w:rsidRDefault="005653EA" w:rsidP="005653EA">
            <w:pPr>
              <w:jc w:val="both"/>
              <w:rPr>
                <w:sz w:val="20"/>
                <w:szCs w:val="20"/>
              </w:rPr>
            </w:pPr>
          </w:p>
        </w:tc>
      </w:tr>
      <w:tr w:rsidR="005653EA" w:rsidRPr="00666A7A" w14:paraId="26F7144E" w14:textId="77777777" w:rsidTr="005653EA">
        <w:tc>
          <w:tcPr>
            <w:tcW w:w="1771" w:type="dxa"/>
            <w:tcBorders>
              <w:top w:val="single" w:sz="4" w:space="0" w:color="auto"/>
              <w:left w:val="single" w:sz="4" w:space="0" w:color="auto"/>
              <w:bottom w:val="single" w:sz="4" w:space="0" w:color="auto"/>
              <w:right w:val="single" w:sz="4" w:space="0" w:color="auto"/>
            </w:tcBorders>
          </w:tcPr>
          <w:p w14:paraId="3B4224D8" w14:textId="77777777" w:rsidR="005653EA" w:rsidRPr="00EC6704" w:rsidRDefault="005653EA" w:rsidP="005653EA">
            <w:pPr>
              <w:jc w:val="both"/>
              <w:rPr>
                <w:b/>
                <w:bCs/>
                <w:sz w:val="20"/>
                <w:szCs w:val="20"/>
              </w:rPr>
            </w:pPr>
            <w:r w:rsidRPr="00EC6704">
              <w:rPr>
                <w:b/>
                <w:bCs/>
                <w:sz w:val="20"/>
                <w:szCs w:val="20"/>
              </w:rPr>
              <w:t>Znát:</w:t>
            </w:r>
          </w:p>
        </w:tc>
        <w:tc>
          <w:tcPr>
            <w:tcW w:w="7371" w:type="dxa"/>
            <w:tcBorders>
              <w:top w:val="single" w:sz="4" w:space="0" w:color="auto"/>
              <w:left w:val="single" w:sz="4" w:space="0" w:color="auto"/>
              <w:bottom w:val="single" w:sz="4" w:space="0" w:color="auto"/>
              <w:right w:val="single" w:sz="4" w:space="0" w:color="auto"/>
            </w:tcBorders>
          </w:tcPr>
          <w:p w14:paraId="738C336E" w14:textId="77777777" w:rsidR="005653EA" w:rsidRPr="00666A7A" w:rsidRDefault="005653EA" w:rsidP="005653EA">
            <w:pPr>
              <w:numPr>
                <w:ilvl w:val="0"/>
                <w:numId w:val="14"/>
              </w:numPr>
              <w:spacing w:before="100" w:beforeAutospacing="1" w:after="100" w:afterAutospacing="1"/>
              <w:ind w:left="170" w:hanging="170"/>
              <w:jc w:val="both"/>
              <w:rPr>
                <w:sz w:val="20"/>
                <w:szCs w:val="20"/>
              </w:rPr>
            </w:pPr>
            <w:r w:rsidRPr="00666A7A">
              <w:rPr>
                <w:sz w:val="20"/>
                <w:szCs w:val="20"/>
              </w:rPr>
              <w:t>základní pojmy ohledně struktury proteinů</w:t>
            </w:r>
          </w:p>
          <w:p w14:paraId="649DEF4E" w14:textId="77777777" w:rsidR="005653EA" w:rsidRPr="00666A7A" w:rsidRDefault="005653EA" w:rsidP="005653EA">
            <w:pPr>
              <w:numPr>
                <w:ilvl w:val="0"/>
                <w:numId w:val="14"/>
              </w:numPr>
              <w:spacing w:before="100" w:beforeAutospacing="1" w:after="100" w:afterAutospacing="1"/>
              <w:ind w:left="170" w:hanging="170"/>
              <w:jc w:val="both"/>
              <w:rPr>
                <w:sz w:val="20"/>
                <w:szCs w:val="20"/>
              </w:rPr>
            </w:pPr>
            <w:r w:rsidRPr="00666A7A">
              <w:rPr>
                <w:sz w:val="20"/>
                <w:szCs w:val="20"/>
              </w:rPr>
              <w:t>některé způsoby izolace a separace proteinů</w:t>
            </w:r>
          </w:p>
          <w:p w14:paraId="19F2765A" w14:textId="77777777" w:rsidR="005653EA" w:rsidRPr="00666A7A" w:rsidRDefault="005653EA" w:rsidP="005653EA">
            <w:pPr>
              <w:numPr>
                <w:ilvl w:val="0"/>
                <w:numId w:val="14"/>
              </w:numPr>
              <w:spacing w:before="100" w:beforeAutospacing="1" w:after="100" w:afterAutospacing="1"/>
              <w:ind w:left="170" w:hanging="170"/>
              <w:jc w:val="both"/>
              <w:rPr>
                <w:sz w:val="20"/>
                <w:szCs w:val="20"/>
              </w:rPr>
            </w:pPr>
            <w:r w:rsidRPr="00666A7A">
              <w:rPr>
                <w:sz w:val="20"/>
                <w:szCs w:val="20"/>
              </w:rPr>
              <w:t>základy gelové elektroforézy a kapalinové chromatografie</w:t>
            </w:r>
          </w:p>
          <w:p w14:paraId="05B32D92" w14:textId="77777777" w:rsidR="005653EA" w:rsidRPr="00666A7A" w:rsidRDefault="005653EA" w:rsidP="005653EA">
            <w:pPr>
              <w:numPr>
                <w:ilvl w:val="0"/>
                <w:numId w:val="14"/>
              </w:numPr>
              <w:spacing w:before="100" w:beforeAutospacing="1" w:after="100" w:afterAutospacing="1"/>
              <w:ind w:left="170" w:hanging="170"/>
              <w:jc w:val="both"/>
              <w:rPr>
                <w:sz w:val="20"/>
                <w:szCs w:val="20"/>
              </w:rPr>
            </w:pPr>
            <w:r w:rsidRPr="00666A7A">
              <w:rPr>
                <w:sz w:val="20"/>
                <w:szCs w:val="20"/>
              </w:rPr>
              <w:t>stručný přehled o hmotnostní spektrometrii</w:t>
            </w:r>
          </w:p>
          <w:p w14:paraId="45E7E978" w14:textId="77777777" w:rsidR="005653EA" w:rsidRPr="00666A7A" w:rsidRDefault="005653EA" w:rsidP="005653EA">
            <w:pPr>
              <w:numPr>
                <w:ilvl w:val="0"/>
                <w:numId w:val="14"/>
              </w:numPr>
              <w:spacing w:before="100" w:beforeAutospacing="1" w:after="100" w:afterAutospacing="1"/>
              <w:ind w:left="170" w:hanging="170"/>
              <w:jc w:val="both"/>
              <w:rPr>
                <w:sz w:val="20"/>
                <w:szCs w:val="20"/>
              </w:rPr>
            </w:pPr>
            <w:r w:rsidRPr="00666A7A">
              <w:rPr>
                <w:sz w:val="20"/>
                <w:szCs w:val="20"/>
              </w:rPr>
              <w:t>princip biotypizace organismů</w:t>
            </w:r>
          </w:p>
          <w:p w14:paraId="6CF4799B" w14:textId="77777777" w:rsidR="005653EA" w:rsidRPr="00666A7A" w:rsidRDefault="005653EA" w:rsidP="005653EA">
            <w:pPr>
              <w:numPr>
                <w:ilvl w:val="0"/>
                <w:numId w:val="14"/>
              </w:numPr>
              <w:spacing w:before="100" w:beforeAutospacing="1" w:after="100" w:afterAutospacing="1"/>
              <w:ind w:left="170" w:hanging="170"/>
              <w:jc w:val="both"/>
              <w:rPr>
                <w:sz w:val="20"/>
                <w:szCs w:val="20"/>
              </w:rPr>
            </w:pPr>
            <w:r w:rsidRPr="00666A7A">
              <w:rPr>
                <w:sz w:val="20"/>
                <w:szCs w:val="20"/>
              </w:rPr>
              <w:t>metody identifikace proteinů</w:t>
            </w:r>
          </w:p>
          <w:p w14:paraId="79EA276A" w14:textId="77777777" w:rsidR="005653EA" w:rsidRPr="00666A7A" w:rsidRDefault="005653EA" w:rsidP="005653EA">
            <w:pPr>
              <w:pStyle w:val="Normlnweb"/>
              <w:numPr>
                <w:ilvl w:val="0"/>
                <w:numId w:val="14"/>
              </w:numPr>
              <w:spacing w:before="0" w:beforeAutospacing="0" w:after="0" w:afterAutospacing="0"/>
              <w:ind w:left="170" w:hanging="170"/>
              <w:jc w:val="both"/>
              <w:rPr>
                <w:sz w:val="20"/>
                <w:szCs w:val="20"/>
              </w:rPr>
            </w:pPr>
            <w:r w:rsidRPr="00666A7A">
              <w:rPr>
                <w:sz w:val="20"/>
                <w:szCs w:val="20"/>
              </w:rPr>
              <w:t>způsob cílené proteomické analýzy proteinů</w:t>
            </w:r>
          </w:p>
        </w:tc>
      </w:tr>
      <w:tr w:rsidR="005653EA" w:rsidRPr="00666A7A" w14:paraId="7AC63B62" w14:textId="77777777" w:rsidTr="005653EA">
        <w:tc>
          <w:tcPr>
            <w:tcW w:w="1771" w:type="dxa"/>
            <w:tcBorders>
              <w:top w:val="single" w:sz="4" w:space="0" w:color="auto"/>
              <w:left w:val="single" w:sz="4" w:space="0" w:color="auto"/>
              <w:bottom w:val="single" w:sz="4" w:space="0" w:color="auto"/>
              <w:right w:val="single" w:sz="4" w:space="0" w:color="auto"/>
            </w:tcBorders>
          </w:tcPr>
          <w:p w14:paraId="6FD2C57B" w14:textId="77777777" w:rsidR="005653EA" w:rsidRPr="00EC6704" w:rsidRDefault="005653EA" w:rsidP="005653EA">
            <w:pPr>
              <w:jc w:val="both"/>
              <w:rPr>
                <w:b/>
                <w:bCs/>
                <w:sz w:val="20"/>
                <w:szCs w:val="20"/>
              </w:rPr>
            </w:pPr>
            <w:r w:rsidRPr="00EC6704">
              <w:rPr>
                <w:b/>
                <w:bCs/>
                <w:sz w:val="20"/>
                <w:szCs w:val="20"/>
              </w:rPr>
              <w:t xml:space="preserve">Umět: </w:t>
            </w:r>
          </w:p>
        </w:tc>
        <w:tc>
          <w:tcPr>
            <w:tcW w:w="7371" w:type="dxa"/>
            <w:tcBorders>
              <w:top w:val="single" w:sz="4" w:space="0" w:color="auto"/>
              <w:left w:val="single" w:sz="4" w:space="0" w:color="auto"/>
              <w:bottom w:val="single" w:sz="4" w:space="0" w:color="auto"/>
              <w:right w:val="single" w:sz="4" w:space="0" w:color="auto"/>
            </w:tcBorders>
          </w:tcPr>
          <w:p w14:paraId="03EEF506" w14:textId="77777777" w:rsidR="005653EA" w:rsidRPr="00666A7A" w:rsidRDefault="005653EA" w:rsidP="005653EA">
            <w:pPr>
              <w:numPr>
                <w:ilvl w:val="0"/>
                <w:numId w:val="14"/>
              </w:numPr>
              <w:spacing w:before="100" w:beforeAutospacing="1" w:after="100" w:afterAutospacing="1"/>
              <w:ind w:left="170" w:hanging="170"/>
              <w:jc w:val="both"/>
              <w:rPr>
                <w:sz w:val="20"/>
                <w:szCs w:val="20"/>
              </w:rPr>
            </w:pPr>
            <w:r w:rsidRPr="00666A7A">
              <w:rPr>
                <w:sz w:val="20"/>
                <w:szCs w:val="20"/>
              </w:rPr>
              <w:t>separovat proteiny pomocí SDS-PAGE</w:t>
            </w:r>
          </w:p>
          <w:p w14:paraId="013AAC0B" w14:textId="77777777" w:rsidR="005653EA" w:rsidRPr="00666A7A" w:rsidRDefault="005653EA" w:rsidP="005653EA">
            <w:pPr>
              <w:numPr>
                <w:ilvl w:val="0"/>
                <w:numId w:val="14"/>
              </w:numPr>
              <w:spacing w:before="100" w:beforeAutospacing="1" w:after="100" w:afterAutospacing="1"/>
              <w:ind w:left="170" w:hanging="170"/>
              <w:jc w:val="both"/>
              <w:rPr>
                <w:sz w:val="20"/>
                <w:szCs w:val="20"/>
              </w:rPr>
            </w:pPr>
            <w:r w:rsidRPr="00666A7A">
              <w:rPr>
                <w:sz w:val="20"/>
                <w:szCs w:val="20"/>
              </w:rPr>
              <w:t>identifikovat izolovaný protein peptidovým mapováním a tandemovou hmotnostní spektrometrií</w:t>
            </w:r>
          </w:p>
          <w:p w14:paraId="42E6D2B3" w14:textId="77777777" w:rsidR="005653EA" w:rsidRPr="00666A7A" w:rsidRDefault="005653EA" w:rsidP="005653EA">
            <w:pPr>
              <w:numPr>
                <w:ilvl w:val="0"/>
                <w:numId w:val="14"/>
              </w:numPr>
              <w:spacing w:before="100" w:beforeAutospacing="1" w:after="100" w:afterAutospacing="1"/>
              <w:ind w:left="170" w:hanging="170"/>
              <w:jc w:val="both"/>
              <w:rPr>
                <w:sz w:val="20"/>
                <w:szCs w:val="20"/>
              </w:rPr>
            </w:pPr>
            <w:r w:rsidRPr="00666A7A">
              <w:rPr>
                <w:sz w:val="20"/>
                <w:szCs w:val="20"/>
              </w:rPr>
              <w:t>připravit vzorek mikroorganismu a provést jeho biotypizaci</w:t>
            </w:r>
          </w:p>
          <w:p w14:paraId="2C2DF96B" w14:textId="77777777" w:rsidR="005653EA" w:rsidRPr="00666A7A" w:rsidRDefault="005653EA" w:rsidP="005653EA">
            <w:pPr>
              <w:numPr>
                <w:ilvl w:val="0"/>
                <w:numId w:val="14"/>
              </w:numPr>
              <w:ind w:left="170" w:hanging="170"/>
              <w:jc w:val="both"/>
              <w:rPr>
                <w:sz w:val="20"/>
                <w:szCs w:val="20"/>
              </w:rPr>
            </w:pPr>
            <w:r w:rsidRPr="00666A7A">
              <w:rPr>
                <w:sz w:val="20"/>
                <w:szCs w:val="20"/>
              </w:rPr>
              <w:t>navrhnout SRM experiment pro konkrétní proteinový cíl</w:t>
            </w:r>
          </w:p>
        </w:tc>
      </w:tr>
      <w:tr w:rsidR="005653EA" w:rsidRPr="00666A7A" w14:paraId="1C1A05DD" w14:textId="77777777" w:rsidTr="005653EA">
        <w:tc>
          <w:tcPr>
            <w:tcW w:w="1771" w:type="dxa"/>
            <w:tcBorders>
              <w:top w:val="single" w:sz="4" w:space="0" w:color="auto"/>
              <w:left w:val="single" w:sz="4" w:space="0" w:color="auto"/>
              <w:bottom w:val="single" w:sz="4" w:space="0" w:color="auto"/>
              <w:right w:val="single" w:sz="4" w:space="0" w:color="auto"/>
            </w:tcBorders>
          </w:tcPr>
          <w:p w14:paraId="21E123AD" w14:textId="77777777" w:rsidR="005653EA" w:rsidRPr="00EC6704" w:rsidRDefault="005653EA" w:rsidP="005653EA">
            <w:pPr>
              <w:jc w:val="both"/>
              <w:rPr>
                <w:b/>
                <w:bCs/>
                <w:sz w:val="20"/>
                <w:szCs w:val="20"/>
              </w:rPr>
            </w:pPr>
            <w:r w:rsidRPr="00EC6704">
              <w:rPr>
                <w:b/>
                <w:bCs/>
                <w:sz w:val="20"/>
                <w:szCs w:val="20"/>
              </w:rPr>
              <w:t>Být seznámen:</w:t>
            </w:r>
          </w:p>
        </w:tc>
        <w:tc>
          <w:tcPr>
            <w:tcW w:w="7371" w:type="dxa"/>
            <w:tcBorders>
              <w:top w:val="single" w:sz="4" w:space="0" w:color="auto"/>
              <w:left w:val="single" w:sz="4" w:space="0" w:color="auto"/>
              <w:bottom w:val="single" w:sz="4" w:space="0" w:color="auto"/>
              <w:right w:val="single" w:sz="4" w:space="0" w:color="auto"/>
            </w:tcBorders>
          </w:tcPr>
          <w:p w14:paraId="55226E1A" w14:textId="77777777" w:rsidR="005653EA" w:rsidRPr="00666A7A" w:rsidRDefault="005653EA" w:rsidP="005653EA">
            <w:pPr>
              <w:numPr>
                <w:ilvl w:val="0"/>
                <w:numId w:val="14"/>
              </w:numPr>
              <w:spacing w:before="100" w:beforeAutospacing="1" w:after="100" w:afterAutospacing="1"/>
              <w:ind w:left="170" w:hanging="170"/>
              <w:jc w:val="both"/>
              <w:rPr>
                <w:sz w:val="20"/>
                <w:szCs w:val="20"/>
              </w:rPr>
            </w:pPr>
            <w:r w:rsidRPr="00666A7A">
              <w:rPr>
                <w:sz w:val="20"/>
                <w:szCs w:val="20"/>
              </w:rPr>
              <w:t>s možnostmi analýzy proteinů obecně</w:t>
            </w:r>
          </w:p>
          <w:p w14:paraId="24E6B583" w14:textId="77777777" w:rsidR="005653EA" w:rsidRPr="00666A7A" w:rsidRDefault="005653EA" w:rsidP="005653EA">
            <w:pPr>
              <w:numPr>
                <w:ilvl w:val="0"/>
                <w:numId w:val="14"/>
              </w:numPr>
              <w:spacing w:before="100" w:beforeAutospacing="1" w:after="100" w:afterAutospacing="1"/>
              <w:ind w:left="170" w:hanging="170"/>
              <w:jc w:val="both"/>
              <w:rPr>
                <w:sz w:val="20"/>
                <w:szCs w:val="20"/>
              </w:rPr>
            </w:pPr>
            <w:r w:rsidRPr="00666A7A">
              <w:rPr>
                <w:sz w:val="20"/>
                <w:szCs w:val="20"/>
              </w:rPr>
              <w:t>se separačními technikami pro peptidy a proteiny</w:t>
            </w:r>
          </w:p>
          <w:p w14:paraId="41CE22CE" w14:textId="77777777" w:rsidR="005653EA" w:rsidRPr="00666A7A" w:rsidRDefault="005653EA" w:rsidP="005653EA">
            <w:pPr>
              <w:pStyle w:val="Normlnweb"/>
              <w:numPr>
                <w:ilvl w:val="0"/>
                <w:numId w:val="14"/>
              </w:numPr>
              <w:spacing w:before="0" w:beforeAutospacing="0" w:after="0" w:afterAutospacing="0"/>
              <w:ind w:left="170" w:hanging="170"/>
              <w:jc w:val="both"/>
              <w:rPr>
                <w:sz w:val="20"/>
                <w:szCs w:val="20"/>
              </w:rPr>
            </w:pPr>
            <w:r w:rsidRPr="00666A7A">
              <w:rPr>
                <w:sz w:val="20"/>
                <w:szCs w:val="20"/>
              </w:rPr>
              <w:t>s aplikací hmotnostně-spektrometrické analýzy pro identifikaci mikroorganismů a proteinových toxinů Se způsobem přidělování učeben</w:t>
            </w:r>
          </w:p>
        </w:tc>
      </w:tr>
    </w:tbl>
    <w:p w14:paraId="2D5FBEA3" w14:textId="77777777" w:rsidR="00CF4B7F" w:rsidRDefault="00CF4B7F" w:rsidP="00CF4B7F">
      <w:pPr>
        <w:tabs>
          <w:tab w:val="right" w:pos="8931"/>
        </w:tabs>
        <w:ind w:left="703" w:hanging="703"/>
        <w:rPr>
          <w:b/>
        </w:rPr>
      </w:pPr>
      <w:r w:rsidRPr="00F97ECB">
        <w:rPr>
          <w:b/>
        </w:rPr>
        <w:lastRenderedPageBreak/>
        <w:t>H-</w:t>
      </w:r>
      <w:r>
        <w:rPr>
          <w:b/>
        </w:rPr>
        <w:t xml:space="preserve">46/1-05    </w:t>
      </w:r>
    </w:p>
    <w:p w14:paraId="4D213467" w14:textId="77777777" w:rsidR="00C520CE" w:rsidRDefault="00CF4B7F" w:rsidP="00CF4B7F">
      <w:pPr>
        <w:shd w:val="clear" w:color="auto" w:fill="F2F2F2"/>
        <w:tabs>
          <w:tab w:val="right" w:pos="8931"/>
        </w:tabs>
        <w:ind w:left="703" w:hanging="703"/>
        <w:jc w:val="center"/>
        <w:rPr>
          <w:b/>
        </w:rPr>
      </w:pPr>
      <w:r w:rsidRPr="00E54257">
        <w:rPr>
          <w:b/>
        </w:rPr>
        <w:t>KATEDRA MOLEKULÁRNÍ PATOLOGIE</w:t>
      </w:r>
      <w:r>
        <w:rPr>
          <w:b/>
        </w:rPr>
        <w:t xml:space="preserve"> A BIOLOGIE</w:t>
      </w:r>
      <w:r w:rsidRPr="00E54257">
        <w:rPr>
          <w:b/>
        </w:rPr>
        <w:t xml:space="preserve"> </w:t>
      </w:r>
    </w:p>
    <w:p w14:paraId="0DE42E4F" w14:textId="77777777" w:rsidR="00CF4B7F" w:rsidRPr="00E54257" w:rsidRDefault="00CF4B7F" w:rsidP="00CF4B7F">
      <w:pPr>
        <w:shd w:val="clear" w:color="auto" w:fill="F2F2F2"/>
        <w:tabs>
          <w:tab w:val="right" w:pos="8931"/>
        </w:tabs>
        <w:ind w:left="703" w:hanging="703"/>
        <w:jc w:val="center"/>
      </w:pPr>
      <w:r w:rsidRPr="00E54257">
        <w:rPr>
          <w:b/>
        </w:rPr>
        <w:t>(K-308)</w:t>
      </w:r>
    </w:p>
    <w:p w14:paraId="05D14CD7" w14:textId="77777777" w:rsidR="00CF4B7F" w:rsidRDefault="00CF4B7F" w:rsidP="0074500F">
      <w:pPr>
        <w:jc w:val="center"/>
        <w:rPr>
          <w:b/>
        </w:rPr>
      </w:pPr>
    </w:p>
    <w:p w14:paraId="497D9A2A" w14:textId="77777777" w:rsidR="00CF4B7F" w:rsidRDefault="00CF4B7F" w:rsidP="0074500F">
      <w:pPr>
        <w:jc w:val="center"/>
        <w:rPr>
          <w:b/>
        </w:rPr>
      </w:pPr>
    </w:p>
    <w:p w14:paraId="729010BA" w14:textId="77777777" w:rsidR="0074500F" w:rsidRPr="00F97ECB" w:rsidRDefault="0074500F" w:rsidP="00CF4B7F">
      <w:pPr>
        <w:jc w:val="center"/>
        <w:rPr>
          <w:b/>
        </w:rPr>
      </w:pPr>
      <w:r w:rsidRPr="00F97ECB">
        <w:rPr>
          <w:b/>
        </w:rPr>
        <w:t>ODBORNÝ KURZ - ZÁKLADNÍ</w:t>
      </w:r>
    </w:p>
    <w:p w14:paraId="1BDE96C0" w14:textId="77777777" w:rsidR="003316F4" w:rsidRDefault="003316F4" w:rsidP="00CF4B7F">
      <w:pPr>
        <w:jc w:val="center"/>
        <w:outlineLvl w:val="0"/>
        <w:rPr>
          <w:b/>
        </w:rPr>
      </w:pPr>
      <w:r w:rsidRPr="00F97ECB">
        <w:rPr>
          <w:b/>
        </w:rPr>
        <w:t>ODBĚR A TRANSPORT BIOLOGICKÝCH VZORKŮ I</w:t>
      </w:r>
    </w:p>
    <w:p w14:paraId="4549FBDF" w14:textId="77777777" w:rsidR="00CF4B7F" w:rsidRPr="00F97ECB" w:rsidRDefault="00CF4B7F" w:rsidP="00CF4B7F">
      <w:pPr>
        <w:jc w:val="center"/>
        <w:outlineLvl w:val="0"/>
        <w:rPr>
          <w:b/>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7512"/>
      </w:tblGrid>
      <w:tr w:rsidR="005653EA" w:rsidRPr="00666A7A" w14:paraId="430DCC4E" w14:textId="77777777" w:rsidTr="005653EA">
        <w:tc>
          <w:tcPr>
            <w:tcW w:w="1630" w:type="dxa"/>
          </w:tcPr>
          <w:p w14:paraId="425075B9" w14:textId="77777777" w:rsidR="005653EA" w:rsidRPr="00EC6704" w:rsidRDefault="005653EA" w:rsidP="005653EA">
            <w:pPr>
              <w:jc w:val="both"/>
              <w:rPr>
                <w:b/>
                <w:sz w:val="20"/>
                <w:szCs w:val="20"/>
              </w:rPr>
            </w:pPr>
            <w:r w:rsidRPr="00EC6704">
              <w:rPr>
                <w:b/>
                <w:sz w:val="20"/>
                <w:szCs w:val="20"/>
              </w:rPr>
              <w:t>Garant:</w:t>
            </w:r>
          </w:p>
        </w:tc>
        <w:tc>
          <w:tcPr>
            <w:tcW w:w="7512" w:type="dxa"/>
          </w:tcPr>
          <w:p w14:paraId="23C120A3" w14:textId="77777777" w:rsidR="005653EA" w:rsidRPr="00BE7329" w:rsidRDefault="00EF71D0" w:rsidP="005653EA">
            <w:pPr>
              <w:jc w:val="both"/>
              <w:rPr>
                <w:b/>
                <w:sz w:val="20"/>
                <w:szCs w:val="20"/>
              </w:rPr>
            </w:pPr>
            <w:r>
              <w:rPr>
                <w:b/>
                <w:sz w:val="20"/>
                <w:szCs w:val="20"/>
              </w:rPr>
              <w:t>mjr</w:t>
            </w:r>
            <w:r w:rsidR="005653EA" w:rsidRPr="00BE7329">
              <w:rPr>
                <w:b/>
                <w:sz w:val="20"/>
                <w:szCs w:val="20"/>
              </w:rPr>
              <w:t>. doc. RNDr. Klára Kubelková, Ph.D.</w:t>
            </w:r>
          </w:p>
        </w:tc>
      </w:tr>
      <w:tr w:rsidR="005653EA" w:rsidRPr="00666A7A" w14:paraId="0113D67D" w14:textId="77777777" w:rsidTr="005653EA">
        <w:tc>
          <w:tcPr>
            <w:tcW w:w="1630" w:type="dxa"/>
          </w:tcPr>
          <w:p w14:paraId="0363A3EE" w14:textId="77777777" w:rsidR="005653EA" w:rsidRPr="00EC6704" w:rsidRDefault="005653EA" w:rsidP="005653EA">
            <w:pPr>
              <w:jc w:val="both"/>
              <w:rPr>
                <w:b/>
                <w:sz w:val="20"/>
                <w:szCs w:val="20"/>
              </w:rPr>
            </w:pPr>
          </w:p>
        </w:tc>
        <w:tc>
          <w:tcPr>
            <w:tcW w:w="7512" w:type="dxa"/>
          </w:tcPr>
          <w:p w14:paraId="2094A1E7" w14:textId="77777777" w:rsidR="005653EA" w:rsidRPr="00666A7A" w:rsidRDefault="005653EA" w:rsidP="005653EA">
            <w:pPr>
              <w:jc w:val="both"/>
              <w:rPr>
                <w:sz w:val="20"/>
                <w:szCs w:val="20"/>
              </w:rPr>
            </w:pPr>
          </w:p>
        </w:tc>
      </w:tr>
      <w:tr w:rsidR="005653EA" w:rsidRPr="00666A7A" w14:paraId="12400D17" w14:textId="77777777" w:rsidTr="005653EA">
        <w:tc>
          <w:tcPr>
            <w:tcW w:w="1630" w:type="dxa"/>
          </w:tcPr>
          <w:p w14:paraId="71183C65" w14:textId="77777777" w:rsidR="005653EA" w:rsidRPr="00EC6704" w:rsidRDefault="005653EA" w:rsidP="005653EA">
            <w:pPr>
              <w:jc w:val="both"/>
              <w:rPr>
                <w:sz w:val="20"/>
                <w:szCs w:val="20"/>
              </w:rPr>
            </w:pPr>
            <w:r w:rsidRPr="00EC6704">
              <w:rPr>
                <w:b/>
                <w:sz w:val="20"/>
                <w:szCs w:val="20"/>
              </w:rPr>
              <w:t>Cíl:</w:t>
            </w:r>
          </w:p>
        </w:tc>
        <w:tc>
          <w:tcPr>
            <w:tcW w:w="7512" w:type="dxa"/>
          </w:tcPr>
          <w:p w14:paraId="49D1D75E" w14:textId="77777777" w:rsidR="005653EA" w:rsidRPr="00666A7A" w:rsidRDefault="005653EA" w:rsidP="005653EA">
            <w:pPr>
              <w:jc w:val="both"/>
              <w:rPr>
                <w:sz w:val="20"/>
                <w:szCs w:val="20"/>
              </w:rPr>
            </w:pPr>
            <w:r w:rsidRPr="00666A7A">
              <w:rPr>
                <w:noProof/>
                <w:sz w:val="20"/>
                <w:szCs w:val="20"/>
              </w:rPr>
              <w:t>Seznámit se s teoretickými zásadami odběru a transportu biologických látek na taktické úrovni.</w:t>
            </w:r>
          </w:p>
        </w:tc>
      </w:tr>
      <w:tr w:rsidR="005653EA" w:rsidRPr="00666A7A" w14:paraId="00E2E039" w14:textId="77777777" w:rsidTr="005653EA">
        <w:tc>
          <w:tcPr>
            <w:tcW w:w="1630" w:type="dxa"/>
          </w:tcPr>
          <w:p w14:paraId="3E42D9F6" w14:textId="77777777" w:rsidR="005653EA" w:rsidRPr="00EC6704" w:rsidRDefault="005653EA" w:rsidP="005653EA">
            <w:pPr>
              <w:jc w:val="both"/>
              <w:rPr>
                <w:b/>
                <w:sz w:val="20"/>
                <w:szCs w:val="20"/>
              </w:rPr>
            </w:pPr>
          </w:p>
        </w:tc>
        <w:tc>
          <w:tcPr>
            <w:tcW w:w="7512" w:type="dxa"/>
          </w:tcPr>
          <w:p w14:paraId="25B08B75" w14:textId="77777777" w:rsidR="005653EA" w:rsidRPr="00666A7A" w:rsidRDefault="005653EA" w:rsidP="005653EA">
            <w:pPr>
              <w:jc w:val="both"/>
              <w:rPr>
                <w:sz w:val="20"/>
                <w:szCs w:val="20"/>
              </w:rPr>
            </w:pPr>
          </w:p>
        </w:tc>
      </w:tr>
      <w:tr w:rsidR="005653EA" w:rsidRPr="00666A7A" w14:paraId="44B7BAC7" w14:textId="77777777" w:rsidTr="005653EA">
        <w:tc>
          <w:tcPr>
            <w:tcW w:w="1630" w:type="dxa"/>
          </w:tcPr>
          <w:p w14:paraId="1AC0A095" w14:textId="77777777" w:rsidR="005653EA" w:rsidRPr="00EC6704" w:rsidRDefault="005653EA" w:rsidP="005653EA">
            <w:pPr>
              <w:jc w:val="both"/>
              <w:rPr>
                <w:sz w:val="20"/>
                <w:szCs w:val="20"/>
              </w:rPr>
            </w:pPr>
            <w:r w:rsidRPr="00EC6704">
              <w:rPr>
                <w:b/>
                <w:sz w:val="20"/>
                <w:szCs w:val="20"/>
              </w:rPr>
              <w:t>Určení:</w:t>
            </w:r>
          </w:p>
        </w:tc>
        <w:tc>
          <w:tcPr>
            <w:tcW w:w="7512" w:type="dxa"/>
          </w:tcPr>
          <w:p w14:paraId="6ADD3E9B" w14:textId="77777777" w:rsidR="005653EA" w:rsidRPr="00666A7A" w:rsidRDefault="005653EA" w:rsidP="005653EA">
            <w:pPr>
              <w:jc w:val="both"/>
              <w:rPr>
                <w:sz w:val="20"/>
                <w:szCs w:val="20"/>
              </w:rPr>
            </w:pPr>
            <w:r w:rsidRPr="00666A7A">
              <w:rPr>
                <w:noProof/>
                <w:sz w:val="20"/>
                <w:szCs w:val="20"/>
              </w:rPr>
              <w:t>Pro příslušníky Družstva radiačního a chemického průzkumu.</w:t>
            </w:r>
          </w:p>
        </w:tc>
      </w:tr>
      <w:tr w:rsidR="005653EA" w:rsidRPr="00666A7A" w14:paraId="753EFD7B" w14:textId="77777777" w:rsidTr="005653EA">
        <w:tc>
          <w:tcPr>
            <w:tcW w:w="1630" w:type="dxa"/>
          </w:tcPr>
          <w:p w14:paraId="57854D44" w14:textId="77777777" w:rsidR="005653EA" w:rsidRPr="00EC6704" w:rsidRDefault="005653EA" w:rsidP="005653EA">
            <w:pPr>
              <w:jc w:val="both"/>
              <w:rPr>
                <w:b/>
                <w:sz w:val="20"/>
                <w:szCs w:val="20"/>
              </w:rPr>
            </w:pPr>
          </w:p>
        </w:tc>
        <w:tc>
          <w:tcPr>
            <w:tcW w:w="7512" w:type="dxa"/>
          </w:tcPr>
          <w:p w14:paraId="2FF215E7" w14:textId="77777777" w:rsidR="005653EA" w:rsidRPr="00666A7A" w:rsidRDefault="005653EA" w:rsidP="005653EA">
            <w:pPr>
              <w:jc w:val="both"/>
              <w:rPr>
                <w:sz w:val="20"/>
                <w:szCs w:val="20"/>
              </w:rPr>
            </w:pPr>
          </w:p>
        </w:tc>
      </w:tr>
      <w:tr w:rsidR="005653EA" w:rsidRPr="00666A7A" w14:paraId="54E82CB2" w14:textId="77777777" w:rsidTr="005653EA">
        <w:tc>
          <w:tcPr>
            <w:tcW w:w="1630" w:type="dxa"/>
          </w:tcPr>
          <w:p w14:paraId="0C8F4B3A" w14:textId="77777777" w:rsidR="005653EA" w:rsidRPr="00EC6704" w:rsidRDefault="005653EA" w:rsidP="005653EA">
            <w:pPr>
              <w:jc w:val="both"/>
              <w:rPr>
                <w:b/>
                <w:sz w:val="20"/>
                <w:szCs w:val="20"/>
              </w:rPr>
            </w:pPr>
            <w:r w:rsidRPr="00EC6704">
              <w:rPr>
                <w:b/>
                <w:sz w:val="20"/>
                <w:szCs w:val="20"/>
              </w:rPr>
              <w:t xml:space="preserve">Kvalifikační </w:t>
            </w:r>
          </w:p>
          <w:p w14:paraId="7045A724" w14:textId="77777777" w:rsidR="005653EA" w:rsidRPr="00EC6704" w:rsidRDefault="005653EA" w:rsidP="005653EA">
            <w:pPr>
              <w:jc w:val="both"/>
              <w:rPr>
                <w:sz w:val="20"/>
                <w:szCs w:val="20"/>
              </w:rPr>
            </w:pPr>
            <w:r w:rsidRPr="00EC6704">
              <w:rPr>
                <w:b/>
                <w:sz w:val="20"/>
                <w:szCs w:val="20"/>
              </w:rPr>
              <w:t>předpoklady:</w:t>
            </w:r>
          </w:p>
        </w:tc>
        <w:tc>
          <w:tcPr>
            <w:tcW w:w="7512" w:type="dxa"/>
            <w:vAlign w:val="bottom"/>
          </w:tcPr>
          <w:p w14:paraId="3B29FD53" w14:textId="77777777" w:rsidR="005653EA" w:rsidRPr="00666A7A" w:rsidRDefault="005653EA" w:rsidP="005653EA">
            <w:pPr>
              <w:jc w:val="both"/>
              <w:rPr>
                <w:sz w:val="20"/>
                <w:szCs w:val="20"/>
              </w:rPr>
            </w:pPr>
            <w:r w:rsidRPr="00666A7A">
              <w:rPr>
                <w:noProof/>
                <w:sz w:val="20"/>
                <w:szCs w:val="20"/>
              </w:rPr>
              <w:t>Ukončené střední odborné vzdělání s výučním listem nebo úplné střední odborné vzdělání s maturitou, prověrka minimálně „VYHRAZENÉ“.</w:t>
            </w:r>
          </w:p>
        </w:tc>
      </w:tr>
      <w:tr w:rsidR="005653EA" w:rsidRPr="00666A7A" w14:paraId="40DC5987" w14:textId="77777777" w:rsidTr="005653EA">
        <w:tc>
          <w:tcPr>
            <w:tcW w:w="1630" w:type="dxa"/>
          </w:tcPr>
          <w:p w14:paraId="6A0796CE" w14:textId="77777777" w:rsidR="005653EA" w:rsidRPr="00EC6704" w:rsidRDefault="005653EA" w:rsidP="005653EA">
            <w:pPr>
              <w:jc w:val="both"/>
              <w:rPr>
                <w:b/>
                <w:sz w:val="20"/>
                <w:szCs w:val="20"/>
              </w:rPr>
            </w:pPr>
          </w:p>
        </w:tc>
        <w:tc>
          <w:tcPr>
            <w:tcW w:w="7512" w:type="dxa"/>
          </w:tcPr>
          <w:p w14:paraId="40315D7D" w14:textId="77777777" w:rsidR="005653EA" w:rsidRPr="00666A7A" w:rsidRDefault="005653EA" w:rsidP="005653EA">
            <w:pPr>
              <w:jc w:val="both"/>
              <w:rPr>
                <w:sz w:val="20"/>
                <w:szCs w:val="20"/>
              </w:rPr>
            </w:pPr>
          </w:p>
        </w:tc>
      </w:tr>
      <w:tr w:rsidR="005653EA" w:rsidRPr="00666A7A" w14:paraId="23155614" w14:textId="77777777" w:rsidTr="005653EA">
        <w:tc>
          <w:tcPr>
            <w:tcW w:w="1630" w:type="dxa"/>
          </w:tcPr>
          <w:p w14:paraId="60637711" w14:textId="77777777" w:rsidR="005653EA" w:rsidRPr="00EC6704" w:rsidRDefault="005653EA" w:rsidP="005653EA">
            <w:pPr>
              <w:jc w:val="both"/>
              <w:rPr>
                <w:sz w:val="20"/>
                <w:szCs w:val="20"/>
              </w:rPr>
            </w:pPr>
            <w:r w:rsidRPr="00EC6704">
              <w:rPr>
                <w:b/>
                <w:sz w:val="20"/>
                <w:szCs w:val="20"/>
              </w:rPr>
              <w:t>Místo konání:</w:t>
            </w:r>
          </w:p>
        </w:tc>
        <w:tc>
          <w:tcPr>
            <w:tcW w:w="7512" w:type="dxa"/>
          </w:tcPr>
          <w:p w14:paraId="62DBBE03" w14:textId="77777777" w:rsidR="005653EA" w:rsidRPr="00666A7A" w:rsidRDefault="005653EA" w:rsidP="005653EA">
            <w:pPr>
              <w:jc w:val="both"/>
              <w:rPr>
                <w:sz w:val="20"/>
                <w:szCs w:val="20"/>
              </w:rPr>
            </w:pPr>
            <w:r>
              <w:rPr>
                <w:sz w:val="20"/>
                <w:szCs w:val="20"/>
              </w:rPr>
              <w:t>VLF UO Hradec Králové</w:t>
            </w:r>
          </w:p>
        </w:tc>
      </w:tr>
      <w:tr w:rsidR="005653EA" w:rsidRPr="00666A7A" w14:paraId="3B10F2C4" w14:textId="77777777" w:rsidTr="005653EA">
        <w:tc>
          <w:tcPr>
            <w:tcW w:w="1630" w:type="dxa"/>
          </w:tcPr>
          <w:p w14:paraId="049400B4" w14:textId="77777777" w:rsidR="005653EA" w:rsidRPr="00EC6704" w:rsidRDefault="005653EA" w:rsidP="005653EA">
            <w:pPr>
              <w:jc w:val="both"/>
              <w:rPr>
                <w:b/>
                <w:sz w:val="20"/>
                <w:szCs w:val="20"/>
              </w:rPr>
            </w:pPr>
          </w:p>
        </w:tc>
        <w:tc>
          <w:tcPr>
            <w:tcW w:w="7512" w:type="dxa"/>
          </w:tcPr>
          <w:p w14:paraId="3CEBBF26" w14:textId="77777777" w:rsidR="005653EA" w:rsidRPr="00666A7A" w:rsidRDefault="005653EA" w:rsidP="005653EA">
            <w:pPr>
              <w:jc w:val="both"/>
              <w:rPr>
                <w:sz w:val="20"/>
                <w:szCs w:val="20"/>
              </w:rPr>
            </w:pPr>
          </w:p>
        </w:tc>
      </w:tr>
      <w:tr w:rsidR="005653EA" w:rsidRPr="00666A7A" w14:paraId="5B5707F9" w14:textId="77777777" w:rsidTr="005653EA">
        <w:tc>
          <w:tcPr>
            <w:tcW w:w="1630" w:type="dxa"/>
          </w:tcPr>
          <w:p w14:paraId="143E1A81" w14:textId="77777777" w:rsidR="005653EA" w:rsidRPr="00EC6704" w:rsidRDefault="005653EA" w:rsidP="005653EA">
            <w:pPr>
              <w:jc w:val="both"/>
              <w:rPr>
                <w:sz w:val="20"/>
                <w:szCs w:val="20"/>
              </w:rPr>
            </w:pPr>
            <w:r w:rsidRPr="00EC6704">
              <w:rPr>
                <w:b/>
                <w:sz w:val="20"/>
                <w:szCs w:val="20"/>
              </w:rPr>
              <w:t>Doba trvání:</w:t>
            </w:r>
          </w:p>
        </w:tc>
        <w:tc>
          <w:tcPr>
            <w:tcW w:w="7512" w:type="dxa"/>
          </w:tcPr>
          <w:p w14:paraId="2D8B7D6A" w14:textId="77777777" w:rsidR="005653EA" w:rsidRPr="00666A7A" w:rsidRDefault="005653EA" w:rsidP="005653EA">
            <w:pPr>
              <w:jc w:val="both"/>
              <w:rPr>
                <w:sz w:val="20"/>
                <w:szCs w:val="20"/>
              </w:rPr>
            </w:pPr>
            <w:r w:rsidRPr="00666A7A">
              <w:rPr>
                <w:sz w:val="20"/>
                <w:szCs w:val="20"/>
              </w:rPr>
              <w:t>2 týdny</w:t>
            </w:r>
          </w:p>
        </w:tc>
      </w:tr>
      <w:tr w:rsidR="005653EA" w:rsidRPr="00666A7A" w14:paraId="1B8EAEDB" w14:textId="77777777" w:rsidTr="005653EA">
        <w:tc>
          <w:tcPr>
            <w:tcW w:w="1630" w:type="dxa"/>
          </w:tcPr>
          <w:p w14:paraId="34D9CBB3" w14:textId="77777777" w:rsidR="005653EA" w:rsidRPr="00EC6704" w:rsidRDefault="005653EA" w:rsidP="005653EA">
            <w:pPr>
              <w:jc w:val="both"/>
              <w:rPr>
                <w:b/>
                <w:sz w:val="20"/>
                <w:szCs w:val="20"/>
              </w:rPr>
            </w:pPr>
          </w:p>
        </w:tc>
        <w:tc>
          <w:tcPr>
            <w:tcW w:w="7512" w:type="dxa"/>
          </w:tcPr>
          <w:p w14:paraId="22686F9D" w14:textId="77777777" w:rsidR="005653EA" w:rsidRPr="00C520CE" w:rsidRDefault="005653EA" w:rsidP="005653EA">
            <w:pPr>
              <w:jc w:val="both"/>
              <w:rPr>
                <w:sz w:val="20"/>
                <w:szCs w:val="20"/>
              </w:rPr>
            </w:pPr>
          </w:p>
        </w:tc>
      </w:tr>
      <w:tr w:rsidR="00770242" w:rsidRPr="00666A7A" w14:paraId="4124C164" w14:textId="77777777" w:rsidTr="005653EA">
        <w:tc>
          <w:tcPr>
            <w:tcW w:w="1630" w:type="dxa"/>
          </w:tcPr>
          <w:p w14:paraId="4BD6D2B6" w14:textId="77777777" w:rsidR="00770242" w:rsidRPr="0010238E" w:rsidRDefault="00770242" w:rsidP="00770242">
            <w:pPr>
              <w:jc w:val="both"/>
              <w:rPr>
                <w:sz w:val="20"/>
                <w:szCs w:val="20"/>
              </w:rPr>
            </w:pPr>
            <w:r w:rsidRPr="0010238E">
              <w:rPr>
                <w:b/>
                <w:sz w:val="20"/>
                <w:szCs w:val="20"/>
              </w:rPr>
              <w:t>Termín:</w:t>
            </w:r>
          </w:p>
        </w:tc>
        <w:tc>
          <w:tcPr>
            <w:tcW w:w="7512" w:type="dxa"/>
          </w:tcPr>
          <w:p w14:paraId="0B5E7114" w14:textId="77777777" w:rsidR="00770242" w:rsidRPr="0010238E" w:rsidRDefault="00770242" w:rsidP="00770242">
            <w:pPr>
              <w:contextualSpacing/>
              <w:jc w:val="both"/>
              <w:rPr>
                <w:sz w:val="20"/>
                <w:szCs w:val="20"/>
              </w:rPr>
            </w:pPr>
            <w:r w:rsidRPr="0010238E">
              <w:rPr>
                <w:sz w:val="20"/>
                <w:szCs w:val="20"/>
              </w:rPr>
              <w:t>7. 9. – 17. 9. 2026</w:t>
            </w:r>
          </w:p>
        </w:tc>
      </w:tr>
      <w:tr w:rsidR="005653EA" w:rsidRPr="00666A7A" w14:paraId="0BDA4EC7" w14:textId="77777777" w:rsidTr="005653EA">
        <w:tc>
          <w:tcPr>
            <w:tcW w:w="1630" w:type="dxa"/>
          </w:tcPr>
          <w:p w14:paraId="3A1BEADA" w14:textId="77777777" w:rsidR="005653EA" w:rsidRPr="00EC6704" w:rsidRDefault="005653EA" w:rsidP="005653EA">
            <w:pPr>
              <w:jc w:val="both"/>
              <w:rPr>
                <w:b/>
                <w:sz w:val="20"/>
                <w:szCs w:val="20"/>
              </w:rPr>
            </w:pPr>
          </w:p>
        </w:tc>
        <w:tc>
          <w:tcPr>
            <w:tcW w:w="7512" w:type="dxa"/>
          </w:tcPr>
          <w:p w14:paraId="5C0D78A6" w14:textId="77777777" w:rsidR="005653EA" w:rsidRPr="00C520CE" w:rsidRDefault="005653EA" w:rsidP="005653EA">
            <w:pPr>
              <w:jc w:val="both"/>
              <w:rPr>
                <w:sz w:val="20"/>
                <w:szCs w:val="20"/>
              </w:rPr>
            </w:pPr>
          </w:p>
        </w:tc>
      </w:tr>
      <w:tr w:rsidR="005653EA" w:rsidRPr="00666A7A" w14:paraId="7DB2A532" w14:textId="77777777" w:rsidTr="005653EA">
        <w:tc>
          <w:tcPr>
            <w:tcW w:w="1630" w:type="dxa"/>
          </w:tcPr>
          <w:p w14:paraId="510CCCEF" w14:textId="77777777" w:rsidR="005653EA" w:rsidRPr="00EC6704" w:rsidRDefault="005653EA" w:rsidP="005653EA">
            <w:pPr>
              <w:jc w:val="both"/>
              <w:rPr>
                <w:sz w:val="20"/>
                <w:szCs w:val="20"/>
              </w:rPr>
            </w:pPr>
            <w:r w:rsidRPr="00EC6704">
              <w:rPr>
                <w:b/>
                <w:sz w:val="20"/>
                <w:szCs w:val="20"/>
              </w:rPr>
              <w:t>Počet</w:t>
            </w:r>
            <w:r>
              <w:rPr>
                <w:b/>
                <w:sz w:val="20"/>
                <w:szCs w:val="20"/>
              </w:rPr>
              <w:t xml:space="preserve"> </w:t>
            </w:r>
            <w:r w:rsidRPr="00EC6704">
              <w:rPr>
                <w:b/>
                <w:sz w:val="20"/>
                <w:szCs w:val="20"/>
              </w:rPr>
              <w:t>účastníků:</w:t>
            </w:r>
          </w:p>
        </w:tc>
        <w:tc>
          <w:tcPr>
            <w:tcW w:w="7512" w:type="dxa"/>
            <w:vAlign w:val="bottom"/>
          </w:tcPr>
          <w:p w14:paraId="731EBFD8" w14:textId="77777777" w:rsidR="005653EA" w:rsidRPr="00C520CE" w:rsidRDefault="005653EA" w:rsidP="005653EA">
            <w:pPr>
              <w:jc w:val="both"/>
              <w:rPr>
                <w:sz w:val="20"/>
                <w:szCs w:val="20"/>
              </w:rPr>
            </w:pPr>
            <w:r w:rsidRPr="00C520CE">
              <w:rPr>
                <w:sz w:val="20"/>
                <w:szCs w:val="20"/>
              </w:rPr>
              <w:t xml:space="preserve">5 – 15 </w:t>
            </w:r>
          </w:p>
        </w:tc>
      </w:tr>
      <w:tr w:rsidR="005653EA" w:rsidRPr="00666A7A" w14:paraId="2BBFA0AC" w14:textId="77777777" w:rsidTr="005653EA">
        <w:tc>
          <w:tcPr>
            <w:tcW w:w="1630" w:type="dxa"/>
          </w:tcPr>
          <w:p w14:paraId="49786660" w14:textId="77777777" w:rsidR="005653EA" w:rsidRPr="00EC6704" w:rsidRDefault="005653EA" w:rsidP="005653EA">
            <w:pPr>
              <w:jc w:val="both"/>
              <w:rPr>
                <w:b/>
                <w:sz w:val="20"/>
                <w:szCs w:val="20"/>
              </w:rPr>
            </w:pPr>
          </w:p>
        </w:tc>
        <w:tc>
          <w:tcPr>
            <w:tcW w:w="7512" w:type="dxa"/>
          </w:tcPr>
          <w:p w14:paraId="2AFC4A6A" w14:textId="77777777" w:rsidR="005653EA" w:rsidRPr="00C520CE" w:rsidRDefault="005653EA" w:rsidP="005653EA">
            <w:pPr>
              <w:jc w:val="both"/>
              <w:rPr>
                <w:sz w:val="20"/>
                <w:szCs w:val="20"/>
              </w:rPr>
            </w:pPr>
          </w:p>
        </w:tc>
      </w:tr>
      <w:tr w:rsidR="005653EA" w:rsidRPr="00666A7A" w14:paraId="7A39919F" w14:textId="77777777" w:rsidTr="005653EA">
        <w:tc>
          <w:tcPr>
            <w:tcW w:w="1630" w:type="dxa"/>
          </w:tcPr>
          <w:p w14:paraId="7183A9FE" w14:textId="77777777" w:rsidR="005653EA" w:rsidRPr="00EC6704" w:rsidRDefault="005653EA" w:rsidP="005653EA">
            <w:pPr>
              <w:jc w:val="both"/>
              <w:rPr>
                <w:sz w:val="20"/>
                <w:szCs w:val="20"/>
              </w:rPr>
            </w:pPr>
            <w:r w:rsidRPr="00EC6704">
              <w:rPr>
                <w:b/>
                <w:sz w:val="20"/>
                <w:szCs w:val="20"/>
              </w:rPr>
              <w:t>Školitel:</w:t>
            </w:r>
          </w:p>
        </w:tc>
        <w:tc>
          <w:tcPr>
            <w:tcW w:w="7512" w:type="dxa"/>
          </w:tcPr>
          <w:p w14:paraId="631D685D" w14:textId="77777777" w:rsidR="005653EA" w:rsidRPr="00C520CE" w:rsidRDefault="005653EA" w:rsidP="005653EA">
            <w:pPr>
              <w:jc w:val="both"/>
              <w:rPr>
                <w:sz w:val="20"/>
                <w:szCs w:val="20"/>
              </w:rPr>
            </w:pPr>
            <w:r w:rsidRPr="00C520CE">
              <w:rPr>
                <w:sz w:val="20"/>
                <w:szCs w:val="20"/>
              </w:rPr>
              <w:t>VLF – K308 (KMPB)</w:t>
            </w:r>
            <w:r w:rsidR="0086584F" w:rsidRPr="00C520CE">
              <w:rPr>
                <w:sz w:val="20"/>
                <w:szCs w:val="20"/>
              </w:rPr>
              <w:t xml:space="preserve"> a VZÚ Praha (OBO Těchonín)</w:t>
            </w:r>
          </w:p>
        </w:tc>
      </w:tr>
      <w:tr w:rsidR="005653EA" w:rsidRPr="00666A7A" w14:paraId="39F7D378" w14:textId="77777777" w:rsidTr="005653EA">
        <w:tc>
          <w:tcPr>
            <w:tcW w:w="1630" w:type="dxa"/>
          </w:tcPr>
          <w:p w14:paraId="0D9478CD" w14:textId="77777777" w:rsidR="005653EA" w:rsidRPr="00EC6704" w:rsidRDefault="005653EA" w:rsidP="005653EA">
            <w:pPr>
              <w:jc w:val="both"/>
              <w:rPr>
                <w:b/>
                <w:sz w:val="20"/>
                <w:szCs w:val="20"/>
              </w:rPr>
            </w:pPr>
          </w:p>
        </w:tc>
        <w:tc>
          <w:tcPr>
            <w:tcW w:w="7512" w:type="dxa"/>
          </w:tcPr>
          <w:p w14:paraId="13EB03A7" w14:textId="77777777" w:rsidR="005653EA" w:rsidRPr="00C520CE" w:rsidRDefault="005653EA" w:rsidP="005653EA">
            <w:pPr>
              <w:jc w:val="both"/>
              <w:rPr>
                <w:sz w:val="20"/>
                <w:szCs w:val="20"/>
              </w:rPr>
            </w:pPr>
          </w:p>
        </w:tc>
      </w:tr>
      <w:tr w:rsidR="005653EA" w:rsidRPr="00666A7A" w14:paraId="1725EF9D" w14:textId="77777777" w:rsidTr="005653EA">
        <w:tc>
          <w:tcPr>
            <w:tcW w:w="1630" w:type="dxa"/>
          </w:tcPr>
          <w:p w14:paraId="7378661A" w14:textId="77777777" w:rsidR="005653EA" w:rsidRPr="00EC6704" w:rsidRDefault="005653EA" w:rsidP="005653EA">
            <w:pPr>
              <w:jc w:val="both"/>
              <w:rPr>
                <w:sz w:val="20"/>
                <w:szCs w:val="20"/>
              </w:rPr>
            </w:pPr>
            <w:r w:rsidRPr="00EC6704">
              <w:rPr>
                <w:b/>
                <w:sz w:val="20"/>
                <w:szCs w:val="20"/>
              </w:rPr>
              <w:t>Zakončení:</w:t>
            </w:r>
          </w:p>
        </w:tc>
        <w:tc>
          <w:tcPr>
            <w:tcW w:w="7512" w:type="dxa"/>
          </w:tcPr>
          <w:p w14:paraId="6CF1E688" w14:textId="77777777" w:rsidR="005653EA" w:rsidRPr="00666A7A" w:rsidRDefault="005653EA" w:rsidP="005653EA">
            <w:pPr>
              <w:jc w:val="both"/>
              <w:rPr>
                <w:sz w:val="20"/>
                <w:szCs w:val="20"/>
              </w:rPr>
            </w:pPr>
            <w:r w:rsidRPr="00666A7A">
              <w:rPr>
                <w:noProof/>
                <w:sz w:val="20"/>
                <w:szCs w:val="20"/>
              </w:rPr>
              <w:t>Zkouška, certifikát o absolvování (5 let).</w:t>
            </w:r>
          </w:p>
        </w:tc>
      </w:tr>
      <w:tr w:rsidR="005653EA" w:rsidRPr="00666A7A" w14:paraId="28F7338A" w14:textId="77777777" w:rsidTr="005653EA">
        <w:tc>
          <w:tcPr>
            <w:tcW w:w="1630" w:type="dxa"/>
          </w:tcPr>
          <w:p w14:paraId="2566056C" w14:textId="77777777" w:rsidR="005653EA" w:rsidRPr="00EC6704" w:rsidRDefault="005653EA" w:rsidP="005653EA">
            <w:pPr>
              <w:jc w:val="both"/>
              <w:rPr>
                <w:b/>
                <w:sz w:val="20"/>
                <w:szCs w:val="20"/>
              </w:rPr>
            </w:pPr>
          </w:p>
        </w:tc>
        <w:tc>
          <w:tcPr>
            <w:tcW w:w="7512" w:type="dxa"/>
          </w:tcPr>
          <w:p w14:paraId="55EABA3A" w14:textId="77777777" w:rsidR="005653EA" w:rsidRPr="00666A7A" w:rsidRDefault="005653EA" w:rsidP="005653EA">
            <w:pPr>
              <w:jc w:val="both"/>
              <w:rPr>
                <w:sz w:val="20"/>
                <w:szCs w:val="20"/>
              </w:rPr>
            </w:pPr>
          </w:p>
        </w:tc>
      </w:tr>
      <w:tr w:rsidR="005653EA" w:rsidRPr="00666A7A" w14:paraId="55A87163" w14:textId="77777777" w:rsidTr="005653EA">
        <w:tc>
          <w:tcPr>
            <w:tcW w:w="1630" w:type="dxa"/>
          </w:tcPr>
          <w:p w14:paraId="2E810143" w14:textId="77777777" w:rsidR="005653EA" w:rsidRPr="00EC6704" w:rsidRDefault="005653EA" w:rsidP="005653EA">
            <w:pPr>
              <w:jc w:val="both"/>
              <w:rPr>
                <w:b/>
                <w:sz w:val="20"/>
                <w:szCs w:val="20"/>
              </w:rPr>
            </w:pPr>
            <w:r w:rsidRPr="00EC6704">
              <w:rPr>
                <w:b/>
                <w:sz w:val="20"/>
                <w:szCs w:val="20"/>
              </w:rPr>
              <w:t>Náplň:</w:t>
            </w:r>
          </w:p>
        </w:tc>
        <w:tc>
          <w:tcPr>
            <w:tcW w:w="7512" w:type="dxa"/>
          </w:tcPr>
          <w:p w14:paraId="261A2FCC" w14:textId="77777777" w:rsidR="005653EA" w:rsidRPr="00666A7A" w:rsidRDefault="005653EA" w:rsidP="005653EA">
            <w:pPr>
              <w:jc w:val="both"/>
              <w:rPr>
                <w:sz w:val="20"/>
                <w:szCs w:val="20"/>
              </w:rPr>
            </w:pPr>
            <w:r w:rsidRPr="00666A7A">
              <w:rPr>
                <w:rFonts w:eastAsia="SimSun"/>
                <w:noProof/>
                <w:sz w:val="20"/>
                <w:szCs w:val="20"/>
                <w:lang w:eastAsia="zh-CN"/>
              </w:rPr>
              <w:t>Základním cílem je seznámit příslušníky Družstva radiačního a chemického průzkumu s teoretickými zásadami odběru a transportu biologických látek. Poskytnout základní teoretické znalosti v oblasti mikrobiologie, biologických zbraní, legislativy týkající se práce s vysoce rizikovými agens. Seznámit s obecnými pravidly odběru a transportu biologických vzorků, odběry vzorků vzduchu, aerosolů, vody, mléka, kapalin a pevných vzorků kontaminovaných biologickými látkami podle platných SOP. Dále teoreticky seznámit příslušníky Družstva radiačního a chemického průzkumu s odběrovými soupravami určenými pro odběr biologických látek, které jsou k dispozici v AČR, s důrazem na vedení přesné dokumentace. Poskytnout základní teoretické informace o metodách detekce, identifikace a verifikace a to jak v polních, tak i stacionárních laboratořích a nastínit praktické použití. Zdokonalit schopnosti vedoucí k teoretickému využívání znalostí v oblasti odběru biologických vzorků a jejich transportu v zahraničních operacích.  Výuka je založena především na teoretické bázi s ukázkou používaných odběrových biologických souprav a má za cíl poskytnout absolventům základní úroveň teoretických znalostí v oblasti CBRND-B.</w:t>
            </w:r>
          </w:p>
        </w:tc>
      </w:tr>
      <w:tr w:rsidR="005653EA" w:rsidRPr="00666A7A" w14:paraId="56F9D9A5" w14:textId="77777777" w:rsidTr="005653EA">
        <w:tc>
          <w:tcPr>
            <w:tcW w:w="1630" w:type="dxa"/>
            <w:tcBorders>
              <w:top w:val="single" w:sz="4" w:space="0" w:color="auto"/>
              <w:left w:val="single" w:sz="4" w:space="0" w:color="auto"/>
              <w:bottom w:val="single" w:sz="4" w:space="0" w:color="auto"/>
              <w:right w:val="single" w:sz="4" w:space="0" w:color="auto"/>
            </w:tcBorders>
          </w:tcPr>
          <w:p w14:paraId="3A12B95C" w14:textId="77777777" w:rsidR="005653EA" w:rsidRPr="00EC6704" w:rsidRDefault="005653EA" w:rsidP="005653EA">
            <w:pPr>
              <w:jc w:val="both"/>
              <w:rPr>
                <w:b/>
                <w:sz w:val="20"/>
                <w:szCs w:val="20"/>
              </w:rPr>
            </w:pPr>
          </w:p>
        </w:tc>
        <w:tc>
          <w:tcPr>
            <w:tcW w:w="7512" w:type="dxa"/>
            <w:tcBorders>
              <w:top w:val="single" w:sz="4" w:space="0" w:color="auto"/>
              <w:left w:val="single" w:sz="4" w:space="0" w:color="auto"/>
              <w:bottom w:val="single" w:sz="4" w:space="0" w:color="auto"/>
              <w:right w:val="single" w:sz="4" w:space="0" w:color="auto"/>
            </w:tcBorders>
          </w:tcPr>
          <w:p w14:paraId="7B5DC274" w14:textId="77777777" w:rsidR="005653EA" w:rsidRPr="00666A7A" w:rsidRDefault="005653EA" w:rsidP="005653EA">
            <w:pPr>
              <w:jc w:val="both"/>
              <w:rPr>
                <w:sz w:val="20"/>
                <w:szCs w:val="20"/>
              </w:rPr>
            </w:pPr>
          </w:p>
        </w:tc>
      </w:tr>
      <w:tr w:rsidR="005653EA" w:rsidRPr="00666A7A" w14:paraId="71466BE8" w14:textId="77777777" w:rsidTr="005653EA">
        <w:tc>
          <w:tcPr>
            <w:tcW w:w="1630" w:type="dxa"/>
            <w:tcBorders>
              <w:top w:val="single" w:sz="4" w:space="0" w:color="auto"/>
              <w:left w:val="single" w:sz="4" w:space="0" w:color="auto"/>
              <w:bottom w:val="single" w:sz="4" w:space="0" w:color="auto"/>
              <w:right w:val="single" w:sz="4" w:space="0" w:color="auto"/>
            </w:tcBorders>
          </w:tcPr>
          <w:p w14:paraId="4A1F725F" w14:textId="77777777" w:rsidR="005653EA" w:rsidRPr="00EC6704" w:rsidRDefault="005653EA" w:rsidP="005653EA">
            <w:pPr>
              <w:jc w:val="both"/>
              <w:rPr>
                <w:b/>
                <w:bCs/>
                <w:sz w:val="20"/>
                <w:szCs w:val="20"/>
              </w:rPr>
            </w:pPr>
            <w:r w:rsidRPr="00EC6704">
              <w:rPr>
                <w:b/>
                <w:bCs/>
                <w:sz w:val="20"/>
                <w:szCs w:val="20"/>
              </w:rPr>
              <w:t>Absolvent musí</w:t>
            </w:r>
          </w:p>
        </w:tc>
        <w:tc>
          <w:tcPr>
            <w:tcW w:w="7512" w:type="dxa"/>
            <w:tcBorders>
              <w:top w:val="single" w:sz="4" w:space="0" w:color="auto"/>
              <w:left w:val="single" w:sz="4" w:space="0" w:color="auto"/>
              <w:bottom w:val="single" w:sz="4" w:space="0" w:color="auto"/>
              <w:right w:val="single" w:sz="4" w:space="0" w:color="auto"/>
            </w:tcBorders>
          </w:tcPr>
          <w:p w14:paraId="337381C7" w14:textId="77777777" w:rsidR="005653EA" w:rsidRPr="00666A7A" w:rsidRDefault="005653EA" w:rsidP="005653EA">
            <w:pPr>
              <w:jc w:val="both"/>
              <w:rPr>
                <w:sz w:val="20"/>
                <w:szCs w:val="20"/>
              </w:rPr>
            </w:pPr>
          </w:p>
        </w:tc>
      </w:tr>
      <w:tr w:rsidR="005653EA" w:rsidRPr="00666A7A" w14:paraId="5C679DA7" w14:textId="77777777" w:rsidTr="005653EA">
        <w:tc>
          <w:tcPr>
            <w:tcW w:w="1630" w:type="dxa"/>
            <w:tcBorders>
              <w:top w:val="single" w:sz="4" w:space="0" w:color="auto"/>
              <w:left w:val="single" w:sz="4" w:space="0" w:color="auto"/>
              <w:bottom w:val="single" w:sz="4" w:space="0" w:color="auto"/>
              <w:right w:val="single" w:sz="4" w:space="0" w:color="auto"/>
            </w:tcBorders>
          </w:tcPr>
          <w:p w14:paraId="35A6A176" w14:textId="77777777" w:rsidR="005653EA" w:rsidRPr="00EC6704" w:rsidRDefault="005653EA" w:rsidP="005653EA">
            <w:pPr>
              <w:jc w:val="both"/>
              <w:rPr>
                <w:b/>
                <w:bCs/>
                <w:sz w:val="20"/>
                <w:szCs w:val="20"/>
              </w:rPr>
            </w:pPr>
            <w:r w:rsidRPr="00EC6704">
              <w:rPr>
                <w:b/>
                <w:bCs/>
                <w:sz w:val="20"/>
                <w:szCs w:val="20"/>
              </w:rPr>
              <w:t>Znát:</w:t>
            </w:r>
          </w:p>
        </w:tc>
        <w:tc>
          <w:tcPr>
            <w:tcW w:w="7512" w:type="dxa"/>
            <w:tcBorders>
              <w:top w:val="single" w:sz="4" w:space="0" w:color="auto"/>
              <w:left w:val="single" w:sz="4" w:space="0" w:color="auto"/>
              <w:bottom w:val="single" w:sz="4" w:space="0" w:color="auto"/>
              <w:right w:val="single" w:sz="4" w:space="0" w:color="auto"/>
            </w:tcBorders>
          </w:tcPr>
          <w:p w14:paraId="548D0136" w14:textId="77777777" w:rsidR="005653EA" w:rsidRPr="00666A7A" w:rsidRDefault="005653EA" w:rsidP="005653EA">
            <w:pPr>
              <w:numPr>
                <w:ilvl w:val="0"/>
                <w:numId w:val="14"/>
              </w:numPr>
              <w:spacing w:before="100" w:beforeAutospacing="1" w:after="100" w:afterAutospacing="1"/>
              <w:ind w:left="170" w:hanging="170"/>
              <w:jc w:val="both"/>
              <w:rPr>
                <w:sz w:val="20"/>
                <w:szCs w:val="20"/>
              </w:rPr>
            </w:pPr>
            <w:r w:rsidRPr="00666A7A">
              <w:rPr>
                <w:sz w:val="20"/>
                <w:szCs w:val="20"/>
              </w:rPr>
              <w:t>základní teoretické informace v oblasti mikrobiologie</w:t>
            </w:r>
          </w:p>
          <w:p w14:paraId="40744A30" w14:textId="77777777" w:rsidR="005653EA" w:rsidRPr="00666A7A" w:rsidRDefault="005653EA" w:rsidP="005653EA">
            <w:pPr>
              <w:numPr>
                <w:ilvl w:val="0"/>
                <w:numId w:val="14"/>
              </w:numPr>
              <w:spacing w:before="100" w:beforeAutospacing="1" w:after="100" w:afterAutospacing="1"/>
              <w:ind w:left="170" w:hanging="170"/>
              <w:jc w:val="both"/>
              <w:rPr>
                <w:sz w:val="20"/>
                <w:szCs w:val="20"/>
              </w:rPr>
            </w:pPr>
            <w:r w:rsidRPr="00666A7A">
              <w:rPr>
                <w:sz w:val="20"/>
                <w:szCs w:val="20"/>
              </w:rPr>
              <w:t>pojem biologická zbraň a historii použití</w:t>
            </w:r>
          </w:p>
          <w:p w14:paraId="484ED78C" w14:textId="77777777" w:rsidR="005653EA" w:rsidRPr="00666A7A" w:rsidRDefault="005653EA" w:rsidP="005653EA">
            <w:pPr>
              <w:numPr>
                <w:ilvl w:val="0"/>
                <w:numId w:val="14"/>
              </w:numPr>
              <w:spacing w:before="100" w:beforeAutospacing="1" w:after="100" w:afterAutospacing="1"/>
              <w:ind w:left="170" w:hanging="170"/>
              <w:jc w:val="both"/>
              <w:rPr>
                <w:sz w:val="20"/>
                <w:szCs w:val="20"/>
              </w:rPr>
            </w:pPr>
            <w:r w:rsidRPr="00666A7A">
              <w:rPr>
                <w:sz w:val="20"/>
                <w:szCs w:val="20"/>
              </w:rPr>
              <w:t>význam legislativy ve spojení s biologickými zbraněmi</w:t>
            </w:r>
          </w:p>
          <w:p w14:paraId="13AFF3F9" w14:textId="77777777" w:rsidR="005653EA" w:rsidRPr="00666A7A" w:rsidRDefault="005653EA" w:rsidP="005653EA">
            <w:pPr>
              <w:numPr>
                <w:ilvl w:val="0"/>
                <w:numId w:val="14"/>
              </w:numPr>
              <w:spacing w:before="100" w:beforeAutospacing="1" w:after="100" w:afterAutospacing="1"/>
              <w:ind w:left="170" w:hanging="170"/>
              <w:jc w:val="both"/>
              <w:rPr>
                <w:sz w:val="20"/>
                <w:szCs w:val="20"/>
              </w:rPr>
            </w:pPr>
            <w:r w:rsidRPr="00666A7A">
              <w:rPr>
                <w:sz w:val="20"/>
                <w:szCs w:val="20"/>
              </w:rPr>
              <w:t xml:space="preserve">teoretické informace v oblasti molekulární biologie ve spojení s odběrem biologických látek </w:t>
            </w:r>
          </w:p>
          <w:p w14:paraId="602F5053" w14:textId="77777777" w:rsidR="005653EA" w:rsidRPr="00666A7A" w:rsidRDefault="005653EA" w:rsidP="005653EA">
            <w:pPr>
              <w:numPr>
                <w:ilvl w:val="0"/>
                <w:numId w:val="14"/>
              </w:numPr>
              <w:spacing w:before="100" w:beforeAutospacing="1" w:after="100" w:afterAutospacing="1"/>
              <w:ind w:left="170" w:hanging="170"/>
              <w:jc w:val="both"/>
              <w:rPr>
                <w:sz w:val="20"/>
                <w:szCs w:val="20"/>
              </w:rPr>
            </w:pPr>
            <w:r w:rsidRPr="00666A7A">
              <w:rPr>
                <w:sz w:val="20"/>
                <w:szCs w:val="20"/>
              </w:rPr>
              <w:t>zpracování biologických vzorků na teoretické úrovni</w:t>
            </w:r>
          </w:p>
          <w:p w14:paraId="12297B30" w14:textId="77777777" w:rsidR="005653EA" w:rsidRPr="00666A7A" w:rsidRDefault="005653EA" w:rsidP="005653EA">
            <w:pPr>
              <w:numPr>
                <w:ilvl w:val="0"/>
                <w:numId w:val="14"/>
              </w:numPr>
              <w:ind w:left="170" w:hanging="170"/>
              <w:jc w:val="both"/>
              <w:rPr>
                <w:sz w:val="20"/>
                <w:szCs w:val="20"/>
              </w:rPr>
            </w:pPr>
            <w:r w:rsidRPr="00666A7A">
              <w:rPr>
                <w:sz w:val="20"/>
                <w:szCs w:val="20"/>
              </w:rPr>
              <w:t xml:space="preserve">význam jednotlivých metod detekce </w:t>
            </w:r>
            <w:r w:rsidRPr="00666A7A">
              <w:rPr>
                <w:rFonts w:eastAsia="SimSun"/>
                <w:noProof/>
                <w:sz w:val="20"/>
                <w:szCs w:val="20"/>
                <w:lang w:eastAsia="zh-CN"/>
              </w:rPr>
              <w:t>biologických vzorků</w:t>
            </w:r>
            <w:r w:rsidRPr="00666A7A">
              <w:rPr>
                <w:sz w:val="20"/>
                <w:szCs w:val="20"/>
              </w:rPr>
              <w:t xml:space="preserve"> s možností praktického použití</w:t>
            </w:r>
          </w:p>
        </w:tc>
      </w:tr>
      <w:tr w:rsidR="005653EA" w:rsidRPr="00666A7A" w14:paraId="1182EC4F" w14:textId="77777777" w:rsidTr="005653EA">
        <w:tc>
          <w:tcPr>
            <w:tcW w:w="1630" w:type="dxa"/>
            <w:tcBorders>
              <w:top w:val="single" w:sz="4" w:space="0" w:color="auto"/>
              <w:left w:val="single" w:sz="4" w:space="0" w:color="auto"/>
              <w:bottom w:val="single" w:sz="4" w:space="0" w:color="auto"/>
              <w:right w:val="single" w:sz="4" w:space="0" w:color="auto"/>
            </w:tcBorders>
          </w:tcPr>
          <w:p w14:paraId="0E17F8DF" w14:textId="77777777" w:rsidR="005653EA" w:rsidRPr="00EC6704" w:rsidRDefault="005653EA" w:rsidP="005653EA">
            <w:pPr>
              <w:jc w:val="both"/>
              <w:rPr>
                <w:b/>
                <w:bCs/>
                <w:sz w:val="20"/>
                <w:szCs w:val="20"/>
              </w:rPr>
            </w:pPr>
            <w:r w:rsidRPr="00EC6704">
              <w:rPr>
                <w:b/>
                <w:bCs/>
                <w:sz w:val="20"/>
                <w:szCs w:val="20"/>
              </w:rPr>
              <w:t xml:space="preserve">Umět: </w:t>
            </w:r>
          </w:p>
        </w:tc>
        <w:tc>
          <w:tcPr>
            <w:tcW w:w="7512" w:type="dxa"/>
            <w:tcBorders>
              <w:top w:val="single" w:sz="4" w:space="0" w:color="auto"/>
              <w:left w:val="single" w:sz="4" w:space="0" w:color="auto"/>
              <w:bottom w:val="single" w:sz="4" w:space="0" w:color="auto"/>
              <w:right w:val="single" w:sz="4" w:space="0" w:color="auto"/>
            </w:tcBorders>
          </w:tcPr>
          <w:p w14:paraId="48B33763" w14:textId="77777777" w:rsidR="005653EA" w:rsidRPr="00666A7A" w:rsidRDefault="005653EA" w:rsidP="005653EA">
            <w:pPr>
              <w:pStyle w:val="Odstavecseseznamem"/>
              <w:numPr>
                <w:ilvl w:val="0"/>
                <w:numId w:val="22"/>
              </w:numPr>
              <w:ind w:left="170" w:hanging="170"/>
              <w:rPr>
                <w:bCs/>
                <w:sz w:val="20"/>
              </w:rPr>
            </w:pPr>
            <w:r w:rsidRPr="00666A7A">
              <w:rPr>
                <w:sz w:val="20"/>
              </w:rPr>
              <w:t>orientovat se v oblasti biologických zbraní</w:t>
            </w:r>
          </w:p>
          <w:p w14:paraId="1E60A988" w14:textId="77777777" w:rsidR="005653EA" w:rsidRPr="00666A7A" w:rsidRDefault="005653EA" w:rsidP="005653EA">
            <w:pPr>
              <w:pStyle w:val="Odstavecseseznamem"/>
              <w:numPr>
                <w:ilvl w:val="0"/>
                <w:numId w:val="22"/>
              </w:numPr>
              <w:ind w:left="170" w:hanging="170"/>
              <w:rPr>
                <w:bCs/>
                <w:sz w:val="20"/>
              </w:rPr>
            </w:pPr>
            <w:r w:rsidRPr="00666A7A">
              <w:rPr>
                <w:rFonts w:eastAsia="SimSun"/>
                <w:noProof/>
                <w:sz w:val="20"/>
                <w:lang w:eastAsia="zh-CN"/>
              </w:rPr>
              <w:t>obecná teoretická pravidla odběru a transportu biologických vzorků</w:t>
            </w:r>
            <w:r w:rsidRPr="00666A7A">
              <w:rPr>
                <w:sz w:val="20"/>
              </w:rPr>
              <w:t xml:space="preserve"> </w:t>
            </w:r>
          </w:p>
          <w:p w14:paraId="7D5494B4" w14:textId="77777777" w:rsidR="005653EA" w:rsidRPr="00666A7A" w:rsidRDefault="005653EA" w:rsidP="005653EA">
            <w:pPr>
              <w:pStyle w:val="Odstavecseseznamem"/>
              <w:numPr>
                <w:ilvl w:val="0"/>
                <w:numId w:val="22"/>
              </w:numPr>
              <w:ind w:left="170" w:hanging="170"/>
              <w:rPr>
                <w:bCs/>
                <w:sz w:val="20"/>
              </w:rPr>
            </w:pPr>
            <w:r w:rsidRPr="00666A7A">
              <w:rPr>
                <w:sz w:val="20"/>
              </w:rPr>
              <w:t xml:space="preserve">teoreticky vyhodnotit typ biologického vzorku </w:t>
            </w:r>
          </w:p>
          <w:p w14:paraId="30D9B67A" w14:textId="77777777" w:rsidR="005653EA" w:rsidRPr="00666A7A" w:rsidRDefault="005653EA" w:rsidP="005653EA">
            <w:pPr>
              <w:pStyle w:val="Odstavecseseznamem"/>
              <w:numPr>
                <w:ilvl w:val="0"/>
                <w:numId w:val="22"/>
              </w:numPr>
              <w:ind w:left="170" w:hanging="170"/>
              <w:rPr>
                <w:bCs/>
                <w:sz w:val="20"/>
              </w:rPr>
            </w:pPr>
            <w:r w:rsidRPr="00666A7A">
              <w:rPr>
                <w:sz w:val="20"/>
              </w:rPr>
              <w:t xml:space="preserve">zvolit platný typ SOP pro </w:t>
            </w:r>
            <w:r w:rsidRPr="00666A7A">
              <w:rPr>
                <w:rFonts w:eastAsia="SimSun"/>
                <w:noProof/>
                <w:sz w:val="20"/>
                <w:lang w:eastAsia="zh-CN"/>
              </w:rPr>
              <w:t>odběr a transport biologických vzorků</w:t>
            </w:r>
          </w:p>
          <w:p w14:paraId="2B3A2E2E" w14:textId="77777777" w:rsidR="005653EA" w:rsidRPr="00666A7A" w:rsidRDefault="005653EA" w:rsidP="005653EA">
            <w:pPr>
              <w:pStyle w:val="Odstavecseseznamem"/>
              <w:numPr>
                <w:ilvl w:val="0"/>
                <w:numId w:val="22"/>
              </w:numPr>
              <w:ind w:left="170" w:hanging="170"/>
              <w:rPr>
                <w:bCs/>
                <w:sz w:val="20"/>
              </w:rPr>
            </w:pPr>
            <w:r w:rsidRPr="00666A7A">
              <w:rPr>
                <w:sz w:val="20"/>
              </w:rPr>
              <w:t xml:space="preserve">poskytnout základní informace o průběhu zpracování, detekci a identifikaci biologických vzorků na teoretické úrovni </w:t>
            </w:r>
          </w:p>
          <w:p w14:paraId="720A559A" w14:textId="77777777" w:rsidR="005653EA" w:rsidRPr="00666A7A" w:rsidRDefault="005653EA" w:rsidP="005653EA">
            <w:pPr>
              <w:pStyle w:val="Odstavecseseznamem"/>
              <w:numPr>
                <w:ilvl w:val="0"/>
                <w:numId w:val="22"/>
              </w:numPr>
              <w:ind w:left="170" w:hanging="170"/>
              <w:rPr>
                <w:bCs/>
                <w:sz w:val="20"/>
              </w:rPr>
            </w:pPr>
            <w:r w:rsidRPr="00666A7A">
              <w:rPr>
                <w:sz w:val="20"/>
              </w:rPr>
              <w:lastRenderedPageBreak/>
              <w:t>teoreticky vyhodnotit zvolenou strategii zpracování, detekce a identifikace biologických vzorků</w:t>
            </w:r>
          </w:p>
        </w:tc>
      </w:tr>
      <w:tr w:rsidR="005653EA" w:rsidRPr="00666A7A" w14:paraId="59C9C762" w14:textId="77777777" w:rsidTr="005653EA">
        <w:tc>
          <w:tcPr>
            <w:tcW w:w="1630" w:type="dxa"/>
            <w:tcBorders>
              <w:top w:val="single" w:sz="4" w:space="0" w:color="auto"/>
              <w:left w:val="single" w:sz="4" w:space="0" w:color="auto"/>
              <w:bottom w:val="single" w:sz="4" w:space="0" w:color="auto"/>
              <w:right w:val="single" w:sz="4" w:space="0" w:color="auto"/>
            </w:tcBorders>
          </w:tcPr>
          <w:p w14:paraId="66B053CF" w14:textId="77777777" w:rsidR="005653EA" w:rsidRPr="00EC6704" w:rsidRDefault="005653EA" w:rsidP="005653EA">
            <w:pPr>
              <w:jc w:val="both"/>
              <w:rPr>
                <w:b/>
                <w:bCs/>
                <w:sz w:val="20"/>
                <w:szCs w:val="20"/>
              </w:rPr>
            </w:pPr>
            <w:r w:rsidRPr="00EC6704">
              <w:rPr>
                <w:b/>
                <w:bCs/>
                <w:sz w:val="20"/>
                <w:szCs w:val="20"/>
              </w:rPr>
              <w:lastRenderedPageBreak/>
              <w:t>Být seznámen:</w:t>
            </w:r>
          </w:p>
        </w:tc>
        <w:tc>
          <w:tcPr>
            <w:tcW w:w="7512" w:type="dxa"/>
            <w:tcBorders>
              <w:top w:val="single" w:sz="4" w:space="0" w:color="auto"/>
              <w:left w:val="single" w:sz="4" w:space="0" w:color="auto"/>
              <w:bottom w:val="single" w:sz="4" w:space="0" w:color="auto"/>
              <w:right w:val="single" w:sz="4" w:space="0" w:color="auto"/>
            </w:tcBorders>
          </w:tcPr>
          <w:p w14:paraId="158C267C" w14:textId="77777777" w:rsidR="005653EA" w:rsidRPr="00666A7A" w:rsidRDefault="005653EA" w:rsidP="005653EA">
            <w:pPr>
              <w:numPr>
                <w:ilvl w:val="0"/>
                <w:numId w:val="14"/>
              </w:numPr>
              <w:spacing w:before="100" w:beforeAutospacing="1" w:after="100" w:afterAutospacing="1"/>
              <w:ind w:left="170" w:hanging="170"/>
              <w:jc w:val="both"/>
              <w:rPr>
                <w:sz w:val="20"/>
                <w:szCs w:val="20"/>
              </w:rPr>
            </w:pPr>
            <w:r w:rsidRPr="00666A7A">
              <w:rPr>
                <w:bCs/>
                <w:sz w:val="20"/>
                <w:szCs w:val="20"/>
              </w:rPr>
              <w:t>s teoretickými informacemi v oblasti biologických zbraní</w:t>
            </w:r>
          </w:p>
          <w:p w14:paraId="3CAD274F" w14:textId="77777777" w:rsidR="005653EA" w:rsidRPr="00666A7A" w:rsidRDefault="005653EA" w:rsidP="005653EA">
            <w:pPr>
              <w:numPr>
                <w:ilvl w:val="0"/>
                <w:numId w:val="14"/>
              </w:numPr>
              <w:ind w:left="170" w:hanging="170"/>
              <w:jc w:val="both"/>
              <w:rPr>
                <w:sz w:val="20"/>
                <w:szCs w:val="20"/>
              </w:rPr>
            </w:pPr>
            <w:r w:rsidRPr="00666A7A">
              <w:rPr>
                <w:bCs/>
                <w:sz w:val="20"/>
                <w:szCs w:val="20"/>
              </w:rPr>
              <w:t xml:space="preserve">s teoretickými informacemi v oblasti </w:t>
            </w:r>
            <w:r w:rsidRPr="00666A7A">
              <w:rPr>
                <w:sz w:val="20"/>
                <w:szCs w:val="20"/>
              </w:rPr>
              <w:t>zpracování, detekce a identifikace biologických vzorků</w:t>
            </w:r>
            <w:r w:rsidRPr="00666A7A">
              <w:rPr>
                <w:bCs/>
                <w:sz w:val="20"/>
                <w:szCs w:val="20"/>
              </w:rPr>
              <w:t xml:space="preserve"> s komplexním teoretickým přístupem pro </w:t>
            </w:r>
            <w:r w:rsidRPr="00666A7A">
              <w:rPr>
                <w:rFonts w:eastAsia="SimSun"/>
                <w:noProof/>
                <w:sz w:val="20"/>
                <w:szCs w:val="20"/>
                <w:lang w:eastAsia="zh-CN"/>
              </w:rPr>
              <w:t>odběr a transport biologických vzorků</w:t>
            </w:r>
            <w:r w:rsidRPr="00666A7A">
              <w:rPr>
                <w:bCs/>
                <w:color w:val="FF0000"/>
                <w:sz w:val="20"/>
                <w:szCs w:val="20"/>
              </w:rPr>
              <w:t xml:space="preserve"> </w:t>
            </w:r>
          </w:p>
        </w:tc>
      </w:tr>
    </w:tbl>
    <w:p w14:paraId="2CF2D198" w14:textId="77777777" w:rsidR="0074500F" w:rsidRDefault="0074500F" w:rsidP="0074500F"/>
    <w:p w14:paraId="7A5F89A2" w14:textId="77777777" w:rsidR="00CF4B7F" w:rsidRDefault="00CF4B7F" w:rsidP="0074500F"/>
    <w:p w14:paraId="3E300EC0" w14:textId="77777777" w:rsidR="00CF4B7F" w:rsidRDefault="00CF4B7F" w:rsidP="0074500F"/>
    <w:p w14:paraId="54B2C22D" w14:textId="77777777" w:rsidR="00CF4B7F" w:rsidRDefault="00CF4B7F" w:rsidP="0074500F"/>
    <w:p w14:paraId="68D01DCC" w14:textId="77777777" w:rsidR="00CF4B7F" w:rsidRDefault="00CF4B7F" w:rsidP="0074500F"/>
    <w:p w14:paraId="13141911" w14:textId="77777777" w:rsidR="00CF4B7F" w:rsidRDefault="00CF4B7F" w:rsidP="0074500F"/>
    <w:p w14:paraId="0512619E" w14:textId="77777777" w:rsidR="00CF4B7F" w:rsidRDefault="00CF4B7F" w:rsidP="0074500F"/>
    <w:p w14:paraId="2D37A5F8" w14:textId="77777777" w:rsidR="00CF4B7F" w:rsidRDefault="00CF4B7F" w:rsidP="0074500F"/>
    <w:p w14:paraId="4AE6DE14" w14:textId="77777777" w:rsidR="00CF4B7F" w:rsidRDefault="00CF4B7F" w:rsidP="0074500F"/>
    <w:p w14:paraId="15E28DF1" w14:textId="77777777" w:rsidR="00CF4B7F" w:rsidRDefault="00CF4B7F" w:rsidP="0074500F"/>
    <w:p w14:paraId="2F6C26E0" w14:textId="77777777" w:rsidR="00CF4B7F" w:rsidRDefault="00CF4B7F" w:rsidP="0074500F"/>
    <w:p w14:paraId="631C2E6C" w14:textId="77777777" w:rsidR="00CF4B7F" w:rsidRDefault="00CF4B7F" w:rsidP="0074500F"/>
    <w:p w14:paraId="4B2DD746" w14:textId="77777777" w:rsidR="00CF4B7F" w:rsidRDefault="00CF4B7F" w:rsidP="0074500F"/>
    <w:p w14:paraId="38A883CD" w14:textId="77777777" w:rsidR="00CF4B7F" w:rsidRDefault="00CF4B7F" w:rsidP="0074500F"/>
    <w:p w14:paraId="33D5347A" w14:textId="77777777" w:rsidR="00CF4B7F" w:rsidRDefault="00CF4B7F" w:rsidP="0074500F"/>
    <w:p w14:paraId="154B0078" w14:textId="77777777" w:rsidR="00CF4B7F" w:rsidRDefault="00CF4B7F" w:rsidP="0074500F"/>
    <w:p w14:paraId="795DAE64" w14:textId="77777777" w:rsidR="00CF4B7F" w:rsidRDefault="00CF4B7F" w:rsidP="0074500F"/>
    <w:p w14:paraId="19F83861" w14:textId="77777777" w:rsidR="00CF4B7F" w:rsidRDefault="00CF4B7F" w:rsidP="0074500F"/>
    <w:p w14:paraId="62979310" w14:textId="77777777" w:rsidR="00CF4B7F" w:rsidRDefault="00CF4B7F" w:rsidP="0074500F"/>
    <w:p w14:paraId="6BF1C4FF" w14:textId="77777777" w:rsidR="00CF4B7F" w:rsidRDefault="00CF4B7F" w:rsidP="0074500F"/>
    <w:p w14:paraId="351F51F7" w14:textId="77777777" w:rsidR="00CF4B7F" w:rsidRDefault="00CF4B7F" w:rsidP="0074500F"/>
    <w:p w14:paraId="0D9836CB" w14:textId="77777777" w:rsidR="00CF4B7F" w:rsidRDefault="00CF4B7F" w:rsidP="0074500F"/>
    <w:p w14:paraId="237AB6DB" w14:textId="77777777" w:rsidR="00CF4B7F" w:rsidRDefault="00CF4B7F" w:rsidP="0074500F"/>
    <w:p w14:paraId="35C5B05F" w14:textId="77777777" w:rsidR="00CF4B7F" w:rsidRDefault="00CF4B7F" w:rsidP="0074500F"/>
    <w:p w14:paraId="7C0C0AEB" w14:textId="77777777" w:rsidR="00CF4B7F" w:rsidRDefault="00CF4B7F" w:rsidP="0074500F"/>
    <w:p w14:paraId="750BD47A" w14:textId="77777777" w:rsidR="00CF4B7F" w:rsidRDefault="00CF4B7F" w:rsidP="0074500F"/>
    <w:p w14:paraId="61E336F1" w14:textId="77777777" w:rsidR="00CF4B7F" w:rsidRDefault="00CF4B7F" w:rsidP="0074500F"/>
    <w:p w14:paraId="64BFA7AC" w14:textId="77777777" w:rsidR="00CF4B7F" w:rsidRDefault="00CF4B7F" w:rsidP="0074500F"/>
    <w:p w14:paraId="27904F72" w14:textId="77777777" w:rsidR="00CF4B7F" w:rsidRDefault="00CF4B7F" w:rsidP="0074500F"/>
    <w:p w14:paraId="664499B6" w14:textId="77777777" w:rsidR="00CF4B7F" w:rsidRDefault="00CF4B7F" w:rsidP="0074500F"/>
    <w:p w14:paraId="70C9B807" w14:textId="77777777" w:rsidR="00CF4B7F" w:rsidRDefault="00CF4B7F" w:rsidP="0074500F"/>
    <w:p w14:paraId="05A5C761" w14:textId="77777777" w:rsidR="00CF4B7F" w:rsidRDefault="00CF4B7F" w:rsidP="0074500F"/>
    <w:p w14:paraId="43DE77D4" w14:textId="77777777" w:rsidR="00CF4B7F" w:rsidRDefault="00CF4B7F" w:rsidP="0074500F"/>
    <w:p w14:paraId="48A7E492" w14:textId="77777777" w:rsidR="00CF4B7F" w:rsidRDefault="00CF4B7F" w:rsidP="0074500F"/>
    <w:p w14:paraId="6BF885BC" w14:textId="77777777" w:rsidR="00CF4B7F" w:rsidRDefault="00CF4B7F" w:rsidP="0074500F"/>
    <w:p w14:paraId="382F6F30" w14:textId="77777777" w:rsidR="00CF4B7F" w:rsidRDefault="00CF4B7F" w:rsidP="0074500F"/>
    <w:p w14:paraId="0EC961E0" w14:textId="77777777" w:rsidR="00CF4B7F" w:rsidRDefault="00CF4B7F" w:rsidP="0074500F"/>
    <w:p w14:paraId="5EBC9541" w14:textId="77777777" w:rsidR="00CF4B7F" w:rsidRDefault="00CF4B7F" w:rsidP="0074500F"/>
    <w:p w14:paraId="03B6D860" w14:textId="77777777" w:rsidR="00CF4B7F" w:rsidRDefault="00CF4B7F" w:rsidP="0074500F"/>
    <w:p w14:paraId="189794B9" w14:textId="77777777" w:rsidR="00CF4B7F" w:rsidRDefault="00CF4B7F" w:rsidP="0074500F"/>
    <w:p w14:paraId="0A313961" w14:textId="77777777" w:rsidR="00CF4B7F" w:rsidRDefault="00CF4B7F" w:rsidP="0074500F"/>
    <w:p w14:paraId="1D72EC3F" w14:textId="77777777" w:rsidR="0059042E" w:rsidRDefault="0059042E" w:rsidP="0074500F"/>
    <w:p w14:paraId="5CDDF497" w14:textId="77777777" w:rsidR="0059042E" w:rsidRDefault="0059042E" w:rsidP="0074500F"/>
    <w:p w14:paraId="49FD3E8A" w14:textId="77777777" w:rsidR="0059042E" w:rsidRDefault="0059042E" w:rsidP="0074500F"/>
    <w:p w14:paraId="13550D60" w14:textId="77777777" w:rsidR="0059042E" w:rsidRDefault="0059042E" w:rsidP="0074500F"/>
    <w:p w14:paraId="40EEDC2A" w14:textId="77777777" w:rsidR="00CF4B7F" w:rsidRDefault="00CF4B7F" w:rsidP="0074500F"/>
    <w:p w14:paraId="26810B41" w14:textId="77777777" w:rsidR="00CF4B7F" w:rsidRDefault="00CF4B7F" w:rsidP="0074500F"/>
    <w:p w14:paraId="3F9987D7" w14:textId="77777777" w:rsidR="00CF4B7F" w:rsidRDefault="00CF4B7F" w:rsidP="00CF4B7F">
      <w:pPr>
        <w:tabs>
          <w:tab w:val="right" w:pos="8931"/>
        </w:tabs>
        <w:ind w:left="703" w:hanging="703"/>
        <w:rPr>
          <w:b/>
        </w:rPr>
      </w:pPr>
      <w:r w:rsidRPr="00F97ECB">
        <w:rPr>
          <w:b/>
        </w:rPr>
        <w:lastRenderedPageBreak/>
        <w:t>H-</w:t>
      </w:r>
      <w:r>
        <w:rPr>
          <w:b/>
        </w:rPr>
        <w:t xml:space="preserve">46/2-06    </w:t>
      </w:r>
    </w:p>
    <w:p w14:paraId="7FFD2B07" w14:textId="77777777" w:rsidR="00C520CE" w:rsidRDefault="00CF4B7F" w:rsidP="00CF4B7F">
      <w:pPr>
        <w:shd w:val="clear" w:color="auto" w:fill="F2F2F2"/>
        <w:tabs>
          <w:tab w:val="right" w:pos="8931"/>
        </w:tabs>
        <w:ind w:left="703" w:hanging="703"/>
        <w:jc w:val="center"/>
        <w:rPr>
          <w:b/>
        </w:rPr>
      </w:pPr>
      <w:r w:rsidRPr="00E54257">
        <w:rPr>
          <w:b/>
        </w:rPr>
        <w:t>KATEDRA MOLEKULÁRNÍ PATOLOGIE</w:t>
      </w:r>
      <w:r>
        <w:rPr>
          <w:b/>
        </w:rPr>
        <w:t xml:space="preserve"> A BIOLOGIE</w:t>
      </w:r>
      <w:r w:rsidRPr="00E54257">
        <w:rPr>
          <w:b/>
        </w:rPr>
        <w:t xml:space="preserve"> </w:t>
      </w:r>
    </w:p>
    <w:p w14:paraId="2E68A946" w14:textId="77777777" w:rsidR="00CF4B7F" w:rsidRPr="00E54257" w:rsidRDefault="00CF4B7F" w:rsidP="00CF4B7F">
      <w:pPr>
        <w:shd w:val="clear" w:color="auto" w:fill="F2F2F2"/>
        <w:tabs>
          <w:tab w:val="right" w:pos="8931"/>
        </w:tabs>
        <w:ind w:left="703" w:hanging="703"/>
        <w:jc w:val="center"/>
      </w:pPr>
      <w:r w:rsidRPr="00E54257">
        <w:rPr>
          <w:b/>
        </w:rPr>
        <w:t>(K-308)</w:t>
      </w:r>
    </w:p>
    <w:p w14:paraId="0032B47B" w14:textId="77777777" w:rsidR="00CF4B7F" w:rsidRDefault="00CF4B7F" w:rsidP="0074500F">
      <w:pPr>
        <w:jc w:val="center"/>
        <w:rPr>
          <w:b/>
        </w:rPr>
      </w:pPr>
    </w:p>
    <w:p w14:paraId="34428230" w14:textId="77777777" w:rsidR="00CF4B7F" w:rsidRDefault="00CF4B7F" w:rsidP="0074500F">
      <w:pPr>
        <w:jc w:val="center"/>
        <w:rPr>
          <w:b/>
        </w:rPr>
      </w:pPr>
    </w:p>
    <w:p w14:paraId="76894B6B" w14:textId="77777777" w:rsidR="0074500F" w:rsidRPr="00F97ECB" w:rsidRDefault="0074500F" w:rsidP="00CF4B7F">
      <w:pPr>
        <w:jc w:val="center"/>
        <w:rPr>
          <w:b/>
        </w:rPr>
      </w:pPr>
      <w:r w:rsidRPr="00F97ECB">
        <w:rPr>
          <w:b/>
        </w:rPr>
        <w:t>ODBORNÝ KURZ - POKROČILÝ</w:t>
      </w:r>
    </w:p>
    <w:p w14:paraId="0C1F4A40" w14:textId="77777777" w:rsidR="0074500F" w:rsidRDefault="0074500F" w:rsidP="00CF4B7F">
      <w:pPr>
        <w:jc w:val="center"/>
        <w:outlineLvl w:val="0"/>
        <w:rPr>
          <w:b/>
        </w:rPr>
      </w:pPr>
      <w:r w:rsidRPr="00F97ECB">
        <w:rPr>
          <w:b/>
        </w:rPr>
        <w:t>O</w:t>
      </w:r>
      <w:r w:rsidR="003316F4" w:rsidRPr="00F97ECB">
        <w:rPr>
          <w:b/>
        </w:rPr>
        <w:t>DBĚR A TRANSPORT BIOLOGICKÝCH VZORKŮ II</w:t>
      </w:r>
    </w:p>
    <w:p w14:paraId="27702ED3" w14:textId="77777777" w:rsidR="00CF4B7F" w:rsidRPr="00F97ECB" w:rsidRDefault="00CF4B7F" w:rsidP="00CF4B7F">
      <w:pPr>
        <w:jc w:val="center"/>
        <w:outlineLvl w:val="0"/>
        <w:rPr>
          <w:b/>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7371"/>
      </w:tblGrid>
      <w:tr w:rsidR="005653EA" w:rsidRPr="00666A7A" w14:paraId="2FF630E9" w14:textId="77777777" w:rsidTr="005653EA">
        <w:tc>
          <w:tcPr>
            <w:tcW w:w="1771" w:type="dxa"/>
          </w:tcPr>
          <w:p w14:paraId="15C129A0" w14:textId="77777777" w:rsidR="005653EA" w:rsidRPr="00EC6704" w:rsidRDefault="005653EA" w:rsidP="005653EA">
            <w:pPr>
              <w:jc w:val="both"/>
              <w:rPr>
                <w:b/>
                <w:sz w:val="20"/>
                <w:szCs w:val="20"/>
              </w:rPr>
            </w:pPr>
            <w:r w:rsidRPr="00EC6704">
              <w:rPr>
                <w:b/>
                <w:sz w:val="20"/>
                <w:szCs w:val="20"/>
              </w:rPr>
              <w:t>Garant:</w:t>
            </w:r>
          </w:p>
        </w:tc>
        <w:tc>
          <w:tcPr>
            <w:tcW w:w="7371" w:type="dxa"/>
          </w:tcPr>
          <w:p w14:paraId="2E6691DA" w14:textId="77777777" w:rsidR="005653EA" w:rsidRPr="00BE7329" w:rsidRDefault="00EF71D0" w:rsidP="005653EA">
            <w:pPr>
              <w:jc w:val="both"/>
              <w:rPr>
                <w:b/>
                <w:sz w:val="20"/>
                <w:szCs w:val="20"/>
              </w:rPr>
            </w:pPr>
            <w:r>
              <w:rPr>
                <w:b/>
                <w:sz w:val="20"/>
                <w:szCs w:val="20"/>
              </w:rPr>
              <w:t>mjr</w:t>
            </w:r>
            <w:r w:rsidR="005653EA" w:rsidRPr="00BE7329">
              <w:rPr>
                <w:b/>
                <w:sz w:val="20"/>
                <w:szCs w:val="20"/>
              </w:rPr>
              <w:t>. doc. RNDr. Klára Kubelková, Ph.D.</w:t>
            </w:r>
          </w:p>
        </w:tc>
      </w:tr>
      <w:tr w:rsidR="005653EA" w:rsidRPr="00666A7A" w14:paraId="15058ABD" w14:textId="77777777" w:rsidTr="005653EA">
        <w:tc>
          <w:tcPr>
            <w:tcW w:w="1771" w:type="dxa"/>
          </w:tcPr>
          <w:p w14:paraId="12BF36E2" w14:textId="77777777" w:rsidR="005653EA" w:rsidRPr="00EC6704" w:rsidRDefault="005653EA" w:rsidP="005653EA">
            <w:pPr>
              <w:jc w:val="both"/>
              <w:rPr>
                <w:b/>
                <w:sz w:val="20"/>
                <w:szCs w:val="20"/>
              </w:rPr>
            </w:pPr>
          </w:p>
        </w:tc>
        <w:tc>
          <w:tcPr>
            <w:tcW w:w="7371" w:type="dxa"/>
          </w:tcPr>
          <w:p w14:paraId="4CA94694" w14:textId="77777777" w:rsidR="005653EA" w:rsidRPr="00666A7A" w:rsidRDefault="005653EA" w:rsidP="005653EA">
            <w:pPr>
              <w:rPr>
                <w:sz w:val="20"/>
                <w:szCs w:val="20"/>
              </w:rPr>
            </w:pPr>
          </w:p>
        </w:tc>
      </w:tr>
      <w:tr w:rsidR="005653EA" w:rsidRPr="00666A7A" w14:paraId="57FAF8CE" w14:textId="77777777" w:rsidTr="005653EA">
        <w:tc>
          <w:tcPr>
            <w:tcW w:w="1771" w:type="dxa"/>
          </w:tcPr>
          <w:p w14:paraId="10A82884" w14:textId="77777777" w:rsidR="005653EA" w:rsidRPr="00EC6704" w:rsidRDefault="005653EA" w:rsidP="005653EA">
            <w:pPr>
              <w:jc w:val="both"/>
              <w:rPr>
                <w:sz w:val="20"/>
                <w:szCs w:val="20"/>
              </w:rPr>
            </w:pPr>
            <w:r w:rsidRPr="00EC6704">
              <w:rPr>
                <w:b/>
                <w:sz w:val="20"/>
                <w:szCs w:val="20"/>
              </w:rPr>
              <w:t>Cíl:</w:t>
            </w:r>
          </w:p>
        </w:tc>
        <w:tc>
          <w:tcPr>
            <w:tcW w:w="7371" w:type="dxa"/>
          </w:tcPr>
          <w:p w14:paraId="1E26F7BE" w14:textId="77777777" w:rsidR="005653EA" w:rsidRPr="00666A7A" w:rsidRDefault="005653EA" w:rsidP="005653EA">
            <w:pPr>
              <w:jc w:val="both"/>
              <w:rPr>
                <w:sz w:val="20"/>
                <w:szCs w:val="20"/>
              </w:rPr>
            </w:pPr>
            <w:r w:rsidRPr="00666A7A">
              <w:rPr>
                <w:sz w:val="20"/>
                <w:szCs w:val="20"/>
              </w:rPr>
              <w:t>Seznámit absolventy s teoretickými a praktickými zásadami odběru a transportu biologických látek a prakticky je odběru a transportu vzorků biologických látek naučit.</w:t>
            </w:r>
          </w:p>
        </w:tc>
      </w:tr>
      <w:tr w:rsidR="005653EA" w:rsidRPr="00666A7A" w14:paraId="5B4C1FF0" w14:textId="77777777" w:rsidTr="005653EA">
        <w:tc>
          <w:tcPr>
            <w:tcW w:w="1771" w:type="dxa"/>
          </w:tcPr>
          <w:p w14:paraId="5227ED4C" w14:textId="77777777" w:rsidR="005653EA" w:rsidRPr="00EC6704" w:rsidRDefault="005653EA" w:rsidP="005653EA">
            <w:pPr>
              <w:jc w:val="both"/>
              <w:rPr>
                <w:b/>
                <w:sz w:val="20"/>
                <w:szCs w:val="20"/>
              </w:rPr>
            </w:pPr>
          </w:p>
        </w:tc>
        <w:tc>
          <w:tcPr>
            <w:tcW w:w="7371" w:type="dxa"/>
          </w:tcPr>
          <w:p w14:paraId="60C75D1E" w14:textId="77777777" w:rsidR="005653EA" w:rsidRPr="00666A7A" w:rsidRDefault="005653EA" w:rsidP="005653EA">
            <w:pPr>
              <w:jc w:val="both"/>
              <w:rPr>
                <w:sz w:val="20"/>
                <w:szCs w:val="20"/>
              </w:rPr>
            </w:pPr>
          </w:p>
        </w:tc>
      </w:tr>
      <w:tr w:rsidR="005653EA" w:rsidRPr="00666A7A" w14:paraId="74A5076C" w14:textId="77777777" w:rsidTr="005653EA">
        <w:tc>
          <w:tcPr>
            <w:tcW w:w="1771" w:type="dxa"/>
          </w:tcPr>
          <w:p w14:paraId="12722470" w14:textId="77777777" w:rsidR="005653EA" w:rsidRPr="00EC6704" w:rsidRDefault="005653EA" w:rsidP="005653EA">
            <w:pPr>
              <w:jc w:val="both"/>
              <w:rPr>
                <w:sz w:val="20"/>
                <w:szCs w:val="20"/>
              </w:rPr>
            </w:pPr>
            <w:r w:rsidRPr="00EC6704">
              <w:rPr>
                <w:b/>
                <w:sz w:val="20"/>
                <w:szCs w:val="20"/>
              </w:rPr>
              <w:t>Určení:</w:t>
            </w:r>
          </w:p>
        </w:tc>
        <w:tc>
          <w:tcPr>
            <w:tcW w:w="7371" w:type="dxa"/>
          </w:tcPr>
          <w:p w14:paraId="3FECA5E5" w14:textId="77777777" w:rsidR="005653EA" w:rsidRPr="00666A7A" w:rsidRDefault="005653EA" w:rsidP="005653EA">
            <w:pPr>
              <w:jc w:val="both"/>
              <w:rPr>
                <w:sz w:val="20"/>
                <w:szCs w:val="20"/>
              </w:rPr>
            </w:pPr>
            <w:r w:rsidRPr="00666A7A">
              <w:rPr>
                <w:sz w:val="20"/>
                <w:szCs w:val="20"/>
              </w:rPr>
              <w:t>Příslušníci SIBCRA a SIBA týmů AČR.</w:t>
            </w:r>
          </w:p>
        </w:tc>
      </w:tr>
      <w:tr w:rsidR="005653EA" w:rsidRPr="00666A7A" w14:paraId="0AEDBFF2" w14:textId="77777777" w:rsidTr="005653EA">
        <w:tc>
          <w:tcPr>
            <w:tcW w:w="1771" w:type="dxa"/>
          </w:tcPr>
          <w:p w14:paraId="7A1AB424" w14:textId="77777777" w:rsidR="005653EA" w:rsidRPr="00EC6704" w:rsidRDefault="005653EA" w:rsidP="005653EA">
            <w:pPr>
              <w:jc w:val="both"/>
              <w:rPr>
                <w:b/>
                <w:sz w:val="20"/>
                <w:szCs w:val="20"/>
              </w:rPr>
            </w:pPr>
          </w:p>
        </w:tc>
        <w:tc>
          <w:tcPr>
            <w:tcW w:w="7371" w:type="dxa"/>
          </w:tcPr>
          <w:p w14:paraId="6D7DB74C" w14:textId="77777777" w:rsidR="005653EA" w:rsidRPr="00666A7A" w:rsidRDefault="005653EA" w:rsidP="005653EA">
            <w:pPr>
              <w:jc w:val="both"/>
              <w:rPr>
                <w:sz w:val="20"/>
                <w:szCs w:val="20"/>
              </w:rPr>
            </w:pPr>
          </w:p>
        </w:tc>
      </w:tr>
      <w:tr w:rsidR="005653EA" w:rsidRPr="00666A7A" w14:paraId="5B9E9AAF" w14:textId="77777777" w:rsidTr="005653EA">
        <w:tc>
          <w:tcPr>
            <w:tcW w:w="1771" w:type="dxa"/>
          </w:tcPr>
          <w:p w14:paraId="5DE95897" w14:textId="77777777" w:rsidR="005653EA" w:rsidRPr="00EC6704" w:rsidRDefault="005653EA" w:rsidP="005653EA">
            <w:pPr>
              <w:jc w:val="both"/>
              <w:rPr>
                <w:b/>
                <w:sz w:val="20"/>
                <w:szCs w:val="20"/>
              </w:rPr>
            </w:pPr>
            <w:r w:rsidRPr="00EC6704">
              <w:rPr>
                <w:b/>
                <w:sz w:val="20"/>
                <w:szCs w:val="20"/>
              </w:rPr>
              <w:t xml:space="preserve">Kvalifikační </w:t>
            </w:r>
          </w:p>
          <w:p w14:paraId="5BF8831A" w14:textId="77777777" w:rsidR="005653EA" w:rsidRPr="00EC6704" w:rsidRDefault="005653EA" w:rsidP="005653EA">
            <w:pPr>
              <w:jc w:val="both"/>
              <w:rPr>
                <w:sz w:val="20"/>
                <w:szCs w:val="20"/>
              </w:rPr>
            </w:pPr>
            <w:r w:rsidRPr="00EC6704">
              <w:rPr>
                <w:b/>
                <w:sz w:val="20"/>
                <w:szCs w:val="20"/>
              </w:rPr>
              <w:t>předpoklady:</w:t>
            </w:r>
          </w:p>
        </w:tc>
        <w:tc>
          <w:tcPr>
            <w:tcW w:w="7371" w:type="dxa"/>
            <w:vAlign w:val="bottom"/>
          </w:tcPr>
          <w:p w14:paraId="67CA6C03" w14:textId="77777777" w:rsidR="005653EA" w:rsidRPr="00C520CE" w:rsidRDefault="005653EA" w:rsidP="005653EA">
            <w:pPr>
              <w:jc w:val="both"/>
              <w:rPr>
                <w:sz w:val="20"/>
                <w:szCs w:val="20"/>
              </w:rPr>
            </w:pPr>
            <w:r w:rsidRPr="00C520CE">
              <w:rPr>
                <w:sz w:val="20"/>
                <w:szCs w:val="20"/>
              </w:rPr>
              <w:t>Ukončené úplné střední odborné vzdělání s maturitou, prověrka minimálně „VYHRAZENÉ“.</w:t>
            </w:r>
          </w:p>
        </w:tc>
      </w:tr>
      <w:tr w:rsidR="005653EA" w:rsidRPr="00666A7A" w14:paraId="0D101875" w14:textId="77777777" w:rsidTr="005653EA">
        <w:tc>
          <w:tcPr>
            <w:tcW w:w="1771" w:type="dxa"/>
          </w:tcPr>
          <w:p w14:paraId="6EA1257B" w14:textId="77777777" w:rsidR="005653EA" w:rsidRPr="00EC6704" w:rsidRDefault="005653EA" w:rsidP="005653EA">
            <w:pPr>
              <w:jc w:val="both"/>
              <w:rPr>
                <w:b/>
                <w:sz w:val="20"/>
                <w:szCs w:val="20"/>
              </w:rPr>
            </w:pPr>
          </w:p>
        </w:tc>
        <w:tc>
          <w:tcPr>
            <w:tcW w:w="7371" w:type="dxa"/>
          </w:tcPr>
          <w:p w14:paraId="3727CDD4" w14:textId="77777777" w:rsidR="005653EA" w:rsidRPr="00C520CE" w:rsidRDefault="005653EA" w:rsidP="005653EA">
            <w:pPr>
              <w:jc w:val="both"/>
              <w:rPr>
                <w:sz w:val="20"/>
                <w:szCs w:val="20"/>
              </w:rPr>
            </w:pPr>
          </w:p>
        </w:tc>
      </w:tr>
      <w:tr w:rsidR="005653EA" w:rsidRPr="00666A7A" w14:paraId="32044C80" w14:textId="77777777" w:rsidTr="005653EA">
        <w:tc>
          <w:tcPr>
            <w:tcW w:w="1771" w:type="dxa"/>
          </w:tcPr>
          <w:p w14:paraId="3D86FD32" w14:textId="77777777" w:rsidR="005653EA" w:rsidRPr="00EC6704" w:rsidRDefault="005653EA" w:rsidP="005653EA">
            <w:pPr>
              <w:jc w:val="both"/>
              <w:rPr>
                <w:sz w:val="20"/>
                <w:szCs w:val="20"/>
              </w:rPr>
            </w:pPr>
            <w:r w:rsidRPr="00EC6704">
              <w:rPr>
                <w:b/>
                <w:sz w:val="20"/>
                <w:szCs w:val="20"/>
              </w:rPr>
              <w:t>Místo konání:</w:t>
            </w:r>
          </w:p>
        </w:tc>
        <w:tc>
          <w:tcPr>
            <w:tcW w:w="7371" w:type="dxa"/>
          </w:tcPr>
          <w:p w14:paraId="7EAC45F2" w14:textId="77777777" w:rsidR="005653EA" w:rsidRPr="00C520CE" w:rsidRDefault="005653EA" w:rsidP="005653EA">
            <w:pPr>
              <w:jc w:val="both"/>
              <w:rPr>
                <w:sz w:val="20"/>
                <w:szCs w:val="20"/>
              </w:rPr>
            </w:pPr>
            <w:r w:rsidRPr="00C520CE">
              <w:rPr>
                <w:sz w:val="20"/>
                <w:szCs w:val="20"/>
              </w:rPr>
              <w:t>VLF UO Hradec Králové</w:t>
            </w:r>
            <w:r w:rsidR="0086584F" w:rsidRPr="00C520CE">
              <w:rPr>
                <w:sz w:val="20"/>
                <w:szCs w:val="20"/>
              </w:rPr>
              <w:t xml:space="preserve"> a VZÚ Praha (OBO Těchonín)</w:t>
            </w:r>
          </w:p>
        </w:tc>
      </w:tr>
      <w:tr w:rsidR="005653EA" w:rsidRPr="00666A7A" w14:paraId="47344DDE" w14:textId="77777777" w:rsidTr="005653EA">
        <w:tc>
          <w:tcPr>
            <w:tcW w:w="1771" w:type="dxa"/>
          </w:tcPr>
          <w:p w14:paraId="69F7A071" w14:textId="77777777" w:rsidR="005653EA" w:rsidRPr="00EC6704" w:rsidRDefault="005653EA" w:rsidP="005653EA">
            <w:pPr>
              <w:jc w:val="both"/>
              <w:rPr>
                <w:b/>
                <w:sz w:val="20"/>
                <w:szCs w:val="20"/>
              </w:rPr>
            </w:pPr>
          </w:p>
        </w:tc>
        <w:tc>
          <w:tcPr>
            <w:tcW w:w="7371" w:type="dxa"/>
          </w:tcPr>
          <w:p w14:paraId="5BD2F600" w14:textId="77777777" w:rsidR="005653EA" w:rsidRPr="00C520CE" w:rsidRDefault="005653EA" w:rsidP="005653EA">
            <w:pPr>
              <w:jc w:val="both"/>
              <w:rPr>
                <w:sz w:val="20"/>
                <w:szCs w:val="20"/>
              </w:rPr>
            </w:pPr>
          </w:p>
        </w:tc>
      </w:tr>
      <w:tr w:rsidR="005653EA" w:rsidRPr="00666A7A" w14:paraId="69AB6669" w14:textId="77777777" w:rsidTr="005653EA">
        <w:tc>
          <w:tcPr>
            <w:tcW w:w="1771" w:type="dxa"/>
          </w:tcPr>
          <w:p w14:paraId="3C9C1EC2" w14:textId="77777777" w:rsidR="005653EA" w:rsidRPr="00EC6704" w:rsidRDefault="005653EA" w:rsidP="005653EA">
            <w:pPr>
              <w:jc w:val="both"/>
              <w:rPr>
                <w:sz w:val="20"/>
                <w:szCs w:val="20"/>
              </w:rPr>
            </w:pPr>
            <w:r w:rsidRPr="00EC6704">
              <w:rPr>
                <w:b/>
                <w:sz w:val="20"/>
                <w:szCs w:val="20"/>
              </w:rPr>
              <w:t>Doba trvání:</w:t>
            </w:r>
          </w:p>
        </w:tc>
        <w:tc>
          <w:tcPr>
            <w:tcW w:w="7371" w:type="dxa"/>
          </w:tcPr>
          <w:p w14:paraId="4C54BB89" w14:textId="77777777" w:rsidR="005653EA" w:rsidRPr="00C520CE" w:rsidRDefault="005653EA" w:rsidP="005653EA">
            <w:pPr>
              <w:jc w:val="both"/>
              <w:rPr>
                <w:sz w:val="20"/>
                <w:szCs w:val="20"/>
              </w:rPr>
            </w:pPr>
            <w:r w:rsidRPr="00C520CE">
              <w:rPr>
                <w:sz w:val="20"/>
                <w:szCs w:val="20"/>
              </w:rPr>
              <w:t>5 týdnů</w:t>
            </w:r>
          </w:p>
        </w:tc>
      </w:tr>
      <w:tr w:rsidR="005653EA" w:rsidRPr="00666A7A" w14:paraId="3DD2D9A7" w14:textId="77777777" w:rsidTr="005653EA">
        <w:tc>
          <w:tcPr>
            <w:tcW w:w="1771" w:type="dxa"/>
          </w:tcPr>
          <w:p w14:paraId="6F84BCB5" w14:textId="77777777" w:rsidR="005653EA" w:rsidRPr="00EC6704" w:rsidRDefault="005653EA" w:rsidP="005653EA">
            <w:pPr>
              <w:jc w:val="both"/>
              <w:rPr>
                <w:b/>
                <w:sz w:val="20"/>
                <w:szCs w:val="20"/>
              </w:rPr>
            </w:pPr>
          </w:p>
        </w:tc>
        <w:tc>
          <w:tcPr>
            <w:tcW w:w="7371" w:type="dxa"/>
          </w:tcPr>
          <w:p w14:paraId="5248618A" w14:textId="77777777" w:rsidR="005653EA" w:rsidRPr="00C520CE" w:rsidRDefault="005653EA" w:rsidP="005653EA">
            <w:pPr>
              <w:jc w:val="both"/>
              <w:rPr>
                <w:sz w:val="20"/>
                <w:szCs w:val="20"/>
              </w:rPr>
            </w:pPr>
          </w:p>
        </w:tc>
      </w:tr>
      <w:tr w:rsidR="00770242" w:rsidRPr="00666A7A" w14:paraId="48AF146D" w14:textId="77777777" w:rsidTr="005653EA">
        <w:tc>
          <w:tcPr>
            <w:tcW w:w="1771" w:type="dxa"/>
          </w:tcPr>
          <w:p w14:paraId="5CF4B26F" w14:textId="77777777" w:rsidR="00770242" w:rsidRPr="0010238E" w:rsidRDefault="00770242" w:rsidP="00770242">
            <w:pPr>
              <w:jc w:val="both"/>
              <w:rPr>
                <w:sz w:val="20"/>
                <w:szCs w:val="20"/>
              </w:rPr>
            </w:pPr>
            <w:r w:rsidRPr="0010238E">
              <w:rPr>
                <w:b/>
                <w:sz w:val="20"/>
                <w:szCs w:val="20"/>
              </w:rPr>
              <w:t>Termín:</w:t>
            </w:r>
          </w:p>
        </w:tc>
        <w:tc>
          <w:tcPr>
            <w:tcW w:w="7371" w:type="dxa"/>
          </w:tcPr>
          <w:p w14:paraId="326E3334" w14:textId="77777777" w:rsidR="00770242" w:rsidRPr="0010238E" w:rsidRDefault="00770242" w:rsidP="00770242">
            <w:pPr>
              <w:contextualSpacing/>
              <w:jc w:val="both"/>
              <w:rPr>
                <w:sz w:val="20"/>
                <w:szCs w:val="20"/>
              </w:rPr>
            </w:pPr>
            <w:r w:rsidRPr="0010238E">
              <w:rPr>
                <w:sz w:val="20"/>
                <w:szCs w:val="20"/>
                <w:shd w:val="clear" w:color="auto" w:fill="FFFFFF"/>
              </w:rPr>
              <w:t>5. 10 – 6. 11. 2026</w:t>
            </w:r>
          </w:p>
        </w:tc>
      </w:tr>
      <w:tr w:rsidR="005653EA" w:rsidRPr="00666A7A" w14:paraId="692EBF57" w14:textId="77777777" w:rsidTr="005653EA">
        <w:tc>
          <w:tcPr>
            <w:tcW w:w="1771" w:type="dxa"/>
          </w:tcPr>
          <w:p w14:paraId="7FAF7ED2" w14:textId="77777777" w:rsidR="005653EA" w:rsidRPr="00EC6704" w:rsidRDefault="005653EA" w:rsidP="005653EA">
            <w:pPr>
              <w:jc w:val="both"/>
              <w:rPr>
                <w:b/>
                <w:sz w:val="20"/>
                <w:szCs w:val="20"/>
              </w:rPr>
            </w:pPr>
          </w:p>
        </w:tc>
        <w:tc>
          <w:tcPr>
            <w:tcW w:w="7371" w:type="dxa"/>
          </w:tcPr>
          <w:p w14:paraId="0AA14DB5" w14:textId="77777777" w:rsidR="005653EA" w:rsidRPr="00C520CE" w:rsidRDefault="005653EA" w:rsidP="005653EA">
            <w:pPr>
              <w:jc w:val="both"/>
              <w:rPr>
                <w:sz w:val="20"/>
                <w:szCs w:val="20"/>
              </w:rPr>
            </w:pPr>
          </w:p>
        </w:tc>
      </w:tr>
      <w:tr w:rsidR="005653EA" w:rsidRPr="00666A7A" w14:paraId="55006DE0" w14:textId="77777777" w:rsidTr="005653EA">
        <w:tc>
          <w:tcPr>
            <w:tcW w:w="1771" w:type="dxa"/>
          </w:tcPr>
          <w:p w14:paraId="416F5B5A" w14:textId="77777777" w:rsidR="005653EA" w:rsidRPr="00EC6704" w:rsidRDefault="005653EA" w:rsidP="005653EA">
            <w:pPr>
              <w:jc w:val="both"/>
              <w:rPr>
                <w:sz w:val="20"/>
                <w:szCs w:val="20"/>
              </w:rPr>
            </w:pPr>
            <w:r w:rsidRPr="00EC6704">
              <w:rPr>
                <w:b/>
                <w:sz w:val="20"/>
                <w:szCs w:val="20"/>
              </w:rPr>
              <w:t>Počet</w:t>
            </w:r>
            <w:r>
              <w:rPr>
                <w:b/>
                <w:sz w:val="20"/>
                <w:szCs w:val="20"/>
              </w:rPr>
              <w:t xml:space="preserve"> </w:t>
            </w:r>
            <w:r w:rsidRPr="00EC6704">
              <w:rPr>
                <w:b/>
                <w:sz w:val="20"/>
                <w:szCs w:val="20"/>
              </w:rPr>
              <w:t>účastníků:</w:t>
            </w:r>
          </w:p>
        </w:tc>
        <w:tc>
          <w:tcPr>
            <w:tcW w:w="7371" w:type="dxa"/>
            <w:vAlign w:val="bottom"/>
          </w:tcPr>
          <w:p w14:paraId="68105100" w14:textId="77777777" w:rsidR="005653EA" w:rsidRPr="00C520CE" w:rsidRDefault="005653EA" w:rsidP="005653EA">
            <w:pPr>
              <w:jc w:val="both"/>
              <w:rPr>
                <w:sz w:val="20"/>
                <w:szCs w:val="20"/>
              </w:rPr>
            </w:pPr>
            <w:r w:rsidRPr="00C520CE">
              <w:rPr>
                <w:sz w:val="20"/>
                <w:szCs w:val="20"/>
              </w:rPr>
              <w:t xml:space="preserve">2 – 6 </w:t>
            </w:r>
          </w:p>
        </w:tc>
      </w:tr>
      <w:tr w:rsidR="005653EA" w:rsidRPr="00666A7A" w14:paraId="640ACF70" w14:textId="77777777" w:rsidTr="005653EA">
        <w:tc>
          <w:tcPr>
            <w:tcW w:w="1771" w:type="dxa"/>
          </w:tcPr>
          <w:p w14:paraId="0C841467" w14:textId="77777777" w:rsidR="005653EA" w:rsidRPr="00EC6704" w:rsidRDefault="005653EA" w:rsidP="005653EA">
            <w:pPr>
              <w:jc w:val="both"/>
              <w:rPr>
                <w:b/>
                <w:sz w:val="20"/>
                <w:szCs w:val="20"/>
              </w:rPr>
            </w:pPr>
          </w:p>
        </w:tc>
        <w:tc>
          <w:tcPr>
            <w:tcW w:w="7371" w:type="dxa"/>
          </w:tcPr>
          <w:p w14:paraId="420F67B8" w14:textId="77777777" w:rsidR="005653EA" w:rsidRPr="00C520CE" w:rsidRDefault="005653EA" w:rsidP="005653EA">
            <w:pPr>
              <w:jc w:val="both"/>
              <w:rPr>
                <w:sz w:val="20"/>
                <w:szCs w:val="20"/>
              </w:rPr>
            </w:pPr>
          </w:p>
        </w:tc>
      </w:tr>
      <w:tr w:rsidR="005653EA" w:rsidRPr="00666A7A" w14:paraId="5156B3B7" w14:textId="77777777" w:rsidTr="005653EA">
        <w:tc>
          <w:tcPr>
            <w:tcW w:w="1771" w:type="dxa"/>
          </w:tcPr>
          <w:p w14:paraId="0DC4F47A" w14:textId="77777777" w:rsidR="005653EA" w:rsidRPr="00EC6704" w:rsidRDefault="005653EA" w:rsidP="005653EA">
            <w:pPr>
              <w:jc w:val="both"/>
              <w:rPr>
                <w:sz w:val="20"/>
                <w:szCs w:val="20"/>
              </w:rPr>
            </w:pPr>
            <w:r w:rsidRPr="00EC6704">
              <w:rPr>
                <w:b/>
                <w:sz w:val="20"/>
                <w:szCs w:val="20"/>
              </w:rPr>
              <w:t>Školitel:</w:t>
            </w:r>
          </w:p>
        </w:tc>
        <w:tc>
          <w:tcPr>
            <w:tcW w:w="7371" w:type="dxa"/>
          </w:tcPr>
          <w:p w14:paraId="57E3984D" w14:textId="77777777" w:rsidR="005653EA" w:rsidRPr="00C520CE" w:rsidRDefault="005653EA" w:rsidP="005653EA">
            <w:pPr>
              <w:jc w:val="both"/>
              <w:rPr>
                <w:sz w:val="20"/>
                <w:szCs w:val="20"/>
              </w:rPr>
            </w:pPr>
            <w:r w:rsidRPr="00C520CE">
              <w:rPr>
                <w:sz w:val="20"/>
                <w:szCs w:val="20"/>
              </w:rPr>
              <w:t>VLF – K308 (KMPB)</w:t>
            </w:r>
            <w:r w:rsidR="0086584F" w:rsidRPr="00C520CE">
              <w:rPr>
                <w:sz w:val="20"/>
                <w:szCs w:val="20"/>
              </w:rPr>
              <w:t xml:space="preserve"> a VZÚ Praha (OBO Těchonín)</w:t>
            </w:r>
          </w:p>
        </w:tc>
      </w:tr>
      <w:tr w:rsidR="005653EA" w:rsidRPr="00666A7A" w14:paraId="5F20B758" w14:textId="77777777" w:rsidTr="005653EA">
        <w:tc>
          <w:tcPr>
            <w:tcW w:w="1771" w:type="dxa"/>
          </w:tcPr>
          <w:p w14:paraId="063942FC" w14:textId="77777777" w:rsidR="005653EA" w:rsidRPr="00EC6704" w:rsidRDefault="005653EA" w:rsidP="005653EA">
            <w:pPr>
              <w:jc w:val="both"/>
              <w:rPr>
                <w:b/>
                <w:sz w:val="20"/>
                <w:szCs w:val="20"/>
              </w:rPr>
            </w:pPr>
          </w:p>
        </w:tc>
        <w:tc>
          <w:tcPr>
            <w:tcW w:w="7371" w:type="dxa"/>
          </w:tcPr>
          <w:p w14:paraId="5DCB664E" w14:textId="77777777" w:rsidR="005653EA" w:rsidRPr="00C520CE" w:rsidRDefault="005653EA" w:rsidP="005653EA">
            <w:pPr>
              <w:jc w:val="both"/>
              <w:rPr>
                <w:sz w:val="20"/>
                <w:szCs w:val="20"/>
              </w:rPr>
            </w:pPr>
          </w:p>
        </w:tc>
      </w:tr>
      <w:tr w:rsidR="005653EA" w:rsidRPr="00666A7A" w14:paraId="0DCCB0D5" w14:textId="77777777" w:rsidTr="005653EA">
        <w:tc>
          <w:tcPr>
            <w:tcW w:w="1771" w:type="dxa"/>
          </w:tcPr>
          <w:p w14:paraId="05269239" w14:textId="77777777" w:rsidR="005653EA" w:rsidRPr="00EC6704" w:rsidRDefault="005653EA" w:rsidP="005653EA">
            <w:pPr>
              <w:jc w:val="both"/>
              <w:rPr>
                <w:sz w:val="20"/>
                <w:szCs w:val="20"/>
              </w:rPr>
            </w:pPr>
            <w:r w:rsidRPr="00EC6704">
              <w:rPr>
                <w:b/>
                <w:sz w:val="20"/>
                <w:szCs w:val="20"/>
              </w:rPr>
              <w:t>Zakončení:</w:t>
            </w:r>
          </w:p>
        </w:tc>
        <w:tc>
          <w:tcPr>
            <w:tcW w:w="7371" w:type="dxa"/>
          </w:tcPr>
          <w:p w14:paraId="33C453B9" w14:textId="77777777" w:rsidR="005653EA" w:rsidRPr="00666A7A" w:rsidRDefault="005653EA" w:rsidP="005653EA">
            <w:pPr>
              <w:jc w:val="both"/>
              <w:rPr>
                <w:sz w:val="20"/>
                <w:szCs w:val="20"/>
              </w:rPr>
            </w:pPr>
            <w:r w:rsidRPr="00666A7A">
              <w:rPr>
                <w:sz w:val="20"/>
                <w:szCs w:val="20"/>
              </w:rPr>
              <w:t>Zkouška, certifikát o absolvování (5 let).</w:t>
            </w:r>
          </w:p>
        </w:tc>
      </w:tr>
      <w:tr w:rsidR="005653EA" w:rsidRPr="00666A7A" w14:paraId="5EBFB4E5" w14:textId="77777777" w:rsidTr="005653EA">
        <w:tc>
          <w:tcPr>
            <w:tcW w:w="1771" w:type="dxa"/>
          </w:tcPr>
          <w:p w14:paraId="00A89FF1" w14:textId="77777777" w:rsidR="005653EA" w:rsidRPr="00EC6704" w:rsidRDefault="005653EA" w:rsidP="005653EA">
            <w:pPr>
              <w:jc w:val="both"/>
              <w:rPr>
                <w:b/>
                <w:sz w:val="20"/>
                <w:szCs w:val="20"/>
              </w:rPr>
            </w:pPr>
          </w:p>
        </w:tc>
        <w:tc>
          <w:tcPr>
            <w:tcW w:w="7371" w:type="dxa"/>
          </w:tcPr>
          <w:p w14:paraId="600C9BBE" w14:textId="77777777" w:rsidR="005653EA" w:rsidRPr="00666A7A" w:rsidRDefault="005653EA" w:rsidP="005653EA">
            <w:pPr>
              <w:jc w:val="both"/>
              <w:rPr>
                <w:sz w:val="20"/>
                <w:szCs w:val="20"/>
              </w:rPr>
            </w:pPr>
          </w:p>
        </w:tc>
      </w:tr>
      <w:tr w:rsidR="005653EA" w:rsidRPr="00666A7A" w14:paraId="5953E9B1" w14:textId="77777777" w:rsidTr="005653EA">
        <w:tc>
          <w:tcPr>
            <w:tcW w:w="1771" w:type="dxa"/>
          </w:tcPr>
          <w:p w14:paraId="7B8B9792" w14:textId="77777777" w:rsidR="005653EA" w:rsidRPr="00EC6704" w:rsidRDefault="005653EA" w:rsidP="005653EA">
            <w:pPr>
              <w:jc w:val="both"/>
              <w:rPr>
                <w:b/>
                <w:sz w:val="20"/>
                <w:szCs w:val="20"/>
              </w:rPr>
            </w:pPr>
            <w:r w:rsidRPr="00EC6704">
              <w:rPr>
                <w:b/>
                <w:sz w:val="20"/>
                <w:szCs w:val="20"/>
              </w:rPr>
              <w:t>Náplň:</w:t>
            </w:r>
          </w:p>
        </w:tc>
        <w:tc>
          <w:tcPr>
            <w:tcW w:w="7371" w:type="dxa"/>
          </w:tcPr>
          <w:p w14:paraId="3542A8D6" w14:textId="77777777" w:rsidR="005653EA" w:rsidRPr="00666A7A" w:rsidRDefault="005653EA" w:rsidP="005653EA">
            <w:pPr>
              <w:tabs>
                <w:tab w:val="left" w:pos="180"/>
              </w:tabs>
              <w:jc w:val="both"/>
              <w:rPr>
                <w:sz w:val="20"/>
                <w:szCs w:val="20"/>
              </w:rPr>
            </w:pPr>
            <w:r w:rsidRPr="00666A7A">
              <w:rPr>
                <w:rFonts w:eastAsia="SimSun"/>
                <w:sz w:val="20"/>
                <w:szCs w:val="20"/>
                <w:lang w:eastAsia="zh-CN"/>
              </w:rPr>
              <w:t>Základním cílem je seznámit příslušníky SIBCRA a SIBA týmů AČR se zásadami teoretického odběru a transportu biologických látek a především je prakticky odběru a transportu vzorků biologických látek naučit. Poskytnout základní znalosti v oblasti biologických zbraní a legislativy týkající se práce s vysoce rizikovými agens. Seznámit s obecnými pravidly odběru a transportu biologických vzorků, odběru vzorků vzduchu, aerosolů, vody, mléka, kapalin a pevných vzorků kontaminovaných biologickými látkami. Seznámit a prakticky naučit absolventy pracovat s odběrovými soupravami určenými pro odběr biologických látek, které jsou k dispozici v AČR. Seznámit absolventy se základy mikrobiologie, kultivací mikroorganismů, izolací nukleových kyselin a proteinových a nízkomolekulárních. Dále prakticky naučit absolventy kultivovat mikroorganismy a izolovat bakteriální DNA a vybrané proteinové toxiny. Seznámit absolventy s různými metodami sloužícími k detekci a identifikaci mikroorganismů a toxinů a také prakticky naučit absolventy vybrané metody detekce a identifikace biologických agens. Zdokonalit praktické schopnosti a dovednosti vedoucí k využívání znalostí v oblasti odběru biologických vzorků a jejich transportu v zahraničních operacích.</w:t>
            </w:r>
          </w:p>
        </w:tc>
      </w:tr>
      <w:tr w:rsidR="005653EA" w:rsidRPr="00666A7A" w14:paraId="37930AC0" w14:textId="77777777" w:rsidTr="005653EA">
        <w:tc>
          <w:tcPr>
            <w:tcW w:w="1771" w:type="dxa"/>
            <w:tcBorders>
              <w:top w:val="single" w:sz="4" w:space="0" w:color="auto"/>
              <w:left w:val="single" w:sz="4" w:space="0" w:color="auto"/>
              <w:bottom w:val="single" w:sz="4" w:space="0" w:color="auto"/>
              <w:right w:val="single" w:sz="4" w:space="0" w:color="auto"/>
            </w:tcBorders>
          </w:tcPr>
          <w:p w14:paraId="0338FDE0" w14:textId="77777777" w:rsidR="005653EA" w:rsidRPr="00EC6704" w:rsidRDefault="005653EA" w:rsidP="005653EA">
            <w:pPr>
              <w:jc w:val="both"/>
              <w:rPr>
                <w:b/>
                <w:sz w:val="20"/>
                <w:szCs w:val="20"/>
              </w:rPr>
            </w:pPr>
          </w:p>
        </w:tc>
        <w:tc>
          <w:tcPr>
            <w:tcW w:w="7371" w:type="dxa"/>
            <w:tcBorders>
              <w:top w:val="single" w:sz="4" w:space="0" w:color="auto"/>
              <w:left w:val="single" w:sz="4" w:space="0" w:color="auto"/>
              <w:bottom w:val="single" w:sz="4" w:space="0" w:color="auto"/>
              <w:right w:val="single" w:sz="4" w:space="0" w:color="auto"/>
            </w:tcBorders>
          </w:tcPr>
          <w:p w14:paraId="3C70344C" w14:textId="77777777" w:rsidR="005653EA" w:rsidRPr="00666A7A" w:rsidRDefault="005653EA" w:rsidP="005653EA">
            <w:pPr>
              <w:jc w:val="both"/>
              <w:rPr>
                <w:sz w:val="20"/>
                <w:szCs w:val="20"/>
              </w:rPr>
            </w:pPr>
          </w:p>
        </w:tc>
      </w:tr>
      <w:tr w:rsidR="005653EA" w:rsidRPr="00666A7A" w14:paraId="2B15C9D8" w14:textId="77777777" w:rsidTr="005653EA">
        <w:tc>
          <w:tcPr>
            <w:tcW w:w="1771" w:type="dxa"/>
            <w:tcBorders>
              <w:top w:val="single" w:sz="4" w:space="0" w:color="auto"/>
              <w:left w:val="single" w:sz="4" w:space="0" w:color="auto"/>
              <w:bottom w:val="single" w:sz="4" w:space="0" w:color="auto"/>
              <w:right w:val="single" w:sz="4" w:space="0" w:color="auto"/>
            </w:tcBorders>
          </w:tcPr>
          <w:p w14:paraId="1F1028A4" w14:textId="77777777" w:rsidR="005653EA" w:rsidRPr="00EC6704" w:rsidRDefault="005653EA" w:rsidP="005653EA">
            <w:pPr>
              <w:jc w:val="both"/>
              <w:rPr>
                <w:b/>
                <w:bCs/>
                <w:sz w:val="20"/>
                <w:szCs w:val="20"/>
              </w:rPr>
            </w:pPr>
            <w:r w:rsidRPr="00EC6704">
              <w:rPr>
                <w:b/>
                <w:bCs/>
                <w:sz w:val="20"/>
                <w:szCs w:val="20"/>
              </w:rPr>
              <w:t>Absolvent musí</w:t>
            </w:r>
          </w:p>
        </w:tc>
        <w:tc>
          <w:tcPr>
            <w:tcW w:w="7371" w:type="dxa"/>
            <w:tcBorders>
              <w:top w:val="single" w:sz="4" w:space="0" w:color="auto"/>
              <w:left w:val="single" w:sz="4" w:space="0" w:color="auto"/>
              <w:bottom w:val="single" w:sz="4" w:space="0" w:color="auto"/>
              <w:right w:val="single" w:sz="4" w:space="0" w:color="auto"/>
            </w:tcBorders>
          </w:tcPr>
          <w:p w14:paraId="49F3DA98" w14:textId="77777777" w:rsidR="005653EA" w:rsidRPr="00666A7A" w:rsidRDefault="005653EA" w:rsidP="005653EA">
            <w:pPr>
              <w:jc w:val="both"/>
              <w:rPr>
                <w:sz w:val="20"/>
                <w:szCs w:val="20"/>
              </w:rPr>
            </w:pPr>
          </w:p>
        </w:tc>
      </w:tr>
      <w:tr w:rsidR="005653EA" w:rsidRPr="00666A7A" w14:paraId="0A15B7D6" w14:textId="77777777" w:rsidTr="005653EA">
        <w:tc>
          <w:tcPr>
            <w:tcW w:w="1771" w:type="dxa"/>
            <w:tcBorders>
              <w:top w:val="single" w:sz="4" w:space="0" w:color="auto"/>
              <w:left w:val="single" w:sz="4" w:space="0" w:color="auto"/>
              <w:bottom w:val="single" w:sz="4" w:space="0" w:color="auto"/>
              <w:right w:val="single" w:sz="4" w:space="0" w:color="auto"/>
            </w:tcBorders>
          </w:tcPr>
          <w:p w14:paraId="7DED2806" w14:textId="77777777" w:rsidR="005653EA" w:rsidRPr="00EC6704" w:rsidRDefault="005653EA" w:rsidP="005653EA">
            <w:pPr>
              <w:jc w:val="both"/>
              <w:rPr>
                <w:b/>
                <w:bCs/>
                <w:sz w:val="20"/>
                <w:szCs w:val="20"/>
              </w:rPr>
            </w:pPr>
            <w:r w:rsidRPr="00EC6704">
              <w:rPr>
                <w:b/>
                <w:bCs/>
                <w:sz w:val="20"/>
                <w:szCs w:val="20"/>
              </w:rPr>
              <w:t>Znát:</w:t>
            </w:r>
          </w:p>
        </w:tc>
        <w:tc>
          <w:tcPr>
            <w:tcW w:w="7371" w:type="dxa"/>
            <w:tcBorders>
              <w:top w:val="single" w:sz="4" w:space="0" w:color="auto"/>
              <w:left w:val="single" w:sz="4" w:space="0" w:color="auto"/>
              <w:bottom w:val="single" w:sz="4" w:space="0" w:color="auto"/>
              <w:right w:val="single" w:sz="4" w:space="0" w:color="auto"/>
            </w:tcBorders>
          </w:tcPr>
          <w:p w14:paraId="0E25761A" w14:textId="77777777" w:rsidR="005653EA" w:rsidRPr="00666A7A" w:rsidRDefault="005653EA" w:rsidP="005653EA">
            <w:pPr>
              <w:numPr>
                <w:ilvl w:val="0"/>
                <w:numId w:val="14"/>
              </w:numPr>
              <w:ind w:left="170" w:hanging="170"/>
              <w:jc w:val="both"/>
              <w:rPr>
                <w:sz w:val="20"/>
                <w:szCs w:val="20"/>
              </w:rPr>
            </w:pPr>
            <w:r w:rsidRPr="00666A7A">
              <w:rPr>
                <w:sz w:val="20"/>
                <w:szCs w:val="20"/>
              </w:rPr>
              <w:t>základní informace v oblasti mikrobiologie, molekulární biologie a biosenzorů a praktické využití</w:t>
            </w:r>
          </w:p>
          <w:p w14:paraId="4E308A1A" w14:textId="77777777" w:rsidR="005653EA" w:rsidRPr="00666A7A" w:rsidRDefault="005653EA" w:rsidP="005653EA">
            <w:pPr>
              <w:numPr>
                <w:ilvl w:val="0"/>
                <w:numId w:val="14"/>
              </w:numPr>
              <w:ind w:left="170" w:hanging="170"/>
              <w:jc w:val="both"/>
              <w:rPr>
                <w:sz w:val="20"/>
                <w:szCs w:val="20"/>
              </w:rPr>
            </w:pPr>
            <w:r w:rsidRPr="00666A7A">
              <w:rPr>
                <w:sz w:val="20"/>
                <w:szCs w:val="20"/>
              </w:rPr>
              <w:t>základní informace v oblasti separace biologických látek pomocí hmotnostní spektrometrie a praktické využití</w:t>
            </w:r>
          </w:p>
          <w:p w14:paraId="372EEC4D" w14:textId="77777777" w:rsidR="005653EA" w:rsidRPr="00666A7A" w:rsidRDefault="005653EA" w:rsidP="005653EA">
            <w:pPr>
              <w:numPr>
                <w:ilvl w:val="0"/>
                <w:numId w:val="14"/>
              </w:numPr>
              <w:ind w:left="170" w:hanging="170"/>
              <w:jc w:val="both"/>
              <w:rPr>
                <w:sz w:val="20"/>
                <w:szCs w:val="20"/>
              </w:rPr>
            </w:pPr>
            <w:r w:rsidRPr="00666A7A">
              <w:rPr>
                <w:sz w:val="20"/>
                <w:szCs w:val="20"/>
              </w:rPr>
              <w:t>pojem biologická zbraň, historii použití a zahraniční operace</w:t>
            </w:r>
          </w:p>
          <w:p w14:paraId="1E2C0C2F" w14:textId="77777777" w:rsidR="005653EA" w:rsidRPr="00666A7A" w:rsidRDefault="005653EA" w:rsidP="005653EA">
            <w:pPr>
              <w:numPr>
                <w:ilvl w:val="0"/>
                <w:numId w:val="14"/>
              </w:numPr>
              <w:ind w:left="170" w:hanging="170"/>
              <w:jc w:val="both"/>
              <w:rPr>
                <w:sz w:val="20"/>
                <w:szCs w:val="20"/>
              </w:rPr>
            </w:pPr>
            <w:r w:rsidRPr="00666A7A">
              <w:rPr>
                <w:sz w:val="20"/>
                <w:szCs w:val="20"/>
              </w:rPr>
              <w:t>význam platné legislativy ve spojení s držením, nakládáním, použitím a s transportem biologických látek s praktickým použitím</w:t>
            </w:r>
          </w:p>
          <w:p w14:paraId="1ADC221F" w14:textId="77777777" w:rsidR="005653EA" w:rsidRPr="00666A7A" w:rsidRDefault="005653EA" w:rsidP="005653EA">
            <w:pPr>
              <w:numPr>
                <w:ilvl w:val="0"/>
                <w:numId w:val="14"/>
              </w:numPr>
              <w:ind w:left="170" w:hanging="170"/>
              <w:jc w:val="both"/>
              <w:rPr>
                <w:sz w:val="20"/>
                <w:szCs w:val="20"/>
              </w:rPr>
            </w:pPr>
            <w:r w:rsidRPr="00666A7A">
              <w:rPr>
                <w:sz w:val="20"/>
                <w:szCs w:val="20"/>
              </w:rPr>
              <w:t xml:space="preserve">rozlišit význam jednotlivých vybraných metod detekce a identifikace </w:t>
            </w:r>
            <w:r w:rsidRPr="00666A7A">
              <w:rPr>
                <w:rFonts w:eastAsia="SimSun"/>
                <w:noProof/>
                <w:sz w:val="20"/>
                <w:szCs w:val="20"/>
                <w:lang w:eastAsia="zh-CN"/>
              </w:rPr>
              <w:t>biologických vzorků</w:t>
            </w:r>
            <w:r w:rsidRPr="00666A7A">
              <w:rPr>
                <w:sz w:val="20"/>
                <w:szCs w:val="20"/>
              </w:rPr>
              <w:t xml:space="preserve"> v praktickém použití</w:t>
            </w:r>
          </w:p>
        </w:tc>
      </w:tr>
      <w:tr w:rsidR="005653EA" w:rsidRPr="00666A7A" w14:paraId="7A2AF00C" w14:textId="77777777" w:rsidTr="005653EA">
        <w:tc>
          <w:tcPr>
            <w:tcW w:w="1771" w:type="dxa"/>
            <w:tcBorders>
              <w:top w:val="single" w:sz="4" w:space="0" w:color="auto"/>
              <w:left w:val="single" w:sz="4" w:space="0" w:color="auto"/>
              <w:bottom w:val="single" w:sz="4" w:space="0" w:color="auto"/>
              <w:right w:val="single" w:sz="4" w:space="0" w:color="auto"/>
            </w:tcBorders>
          </w:tcPr>
          <w:p w14:paraId="7E3A4589" w14:textId="77777777" w:rsidR="005653EA" w:rsidRPr="00EC6704" w:rsidRDefault="005653EA" w:rsidP="005653EA">
            <w:pPr>
              <w:jc w:val="both"/>
              <w:rPr>
                <w:b/>
                <w:bCs/>
                <w:sz w:val="20"/>
                <w:szCs w:val="20"/>
              </w:rPr>
            </w:pPr>
            <w:r w:rsidRPr="00EC6704">
              <w:rPr>
                <w:b/>
                <w:bCs/>
                <w:sz w:val="20"/>
                <w:szCs w:val="20"/>
              </w:rPr>
              <w:t xml:space="preserve">Umět: </w:t>
            </w:r>
          </w:p>
        </w:tc>
        <w:tc>
          <w:tcPr>
            <w:tcW w:w="7371" w:type="dxa"/>
            <w:tcBorders>
              <w:top w:val="single" w:sz="4" w:space="0" w:color="auto"/>
              <w:left w:val="single" w:sz="4" w:space="0" w:color="auto"/>
              <w:bottom w:val="single" w:sz="4" w:space="0" w:color="auto"/>
              <w:right w:val="single" w:sz="4" w:space="0" w:color="auto"/>
            </w:tcBorders>
          </w:tcPr>
          <w:p w14:paraId="1C8A8CD6" w14:textId="77777777" w:rsidR="005653EA" w:rsidRPr="00666A7A" w:rsidRDefault="005653EA" w:rsidP="005653EA">
            <w:pPr>
              <w:pStyle w:val="Odstavecseseznamem"/>
              <w:numPr>
                <w:ilvl w:val="0"/>
                <w:numId w:val="22"/>
              </w:numPr>
              <w:ind w:left="170" w:hanging="170"/>
              <w:rPr>
                <w:bCs/>
                <w:sz w:val="20"/>
              </w:rPr>
            </w:pPr>
            <w:r w:rsidRPr="00666A7A">
              <w:rPr>
                <w:sz w:val="20"/>
              </w:rPr>
              <w:t>orientovat se v oblasti možného zneužití biologických zbraní</w:t>
            </w:r>
          </w:p>
          <w:p w14:paraId="0A49AF28" w14:textId="77777777" w:rsidR="005653EA" w:rsidRPr="00666A7A" w:rsidRDefault="005653EA" w:rsidP="005653EA">
            <w:pPr>
              <w:pStyle w:val="Odstavecseseznamem"/>
              <w:numPr>
                <w:ilvl w:val="0"/>
                <w:numId w:val="22"/>
              </w:numPr>
              <w:ind w:left="170" w:hanging="170"/>
              <w:rPr>
                <w:bCs/>
                <w:sz w:val="20"/>
              </w:rPr>
            </w:pPr>
            <w:r w:rsidRPr="00666A7A">
              <w:rPr>
                <w:rFonts w:eastAsia="SimSun"/>
                <w:noProof/>
                <w:sz w:val="20"/>
                <w:lang w:eastAsia="zh-CN"/>
              </w:rPr>
              <w:t>obecná teoretická a praktická pravidla odběru a transportu biologických vzorků</w:t>
            </w:r>
            <w:r w:rsidRPr="00666A7A">
              <w:rPr>
                <w:sz w:val="20"/>
              </w:rPr>
              <w:t xml:space="preserve"> </w:t>
            </w:r>
          </w:p>
          <w:p w14:paraId="47D15AF6" w14:textId="77777777" w:rsidR="005653EA" w:rsidRPr="00666A7A" w:rsidRDefault="005653EA" w:rsidP="005653EA">
            <w:pPr>
              <w:pStyle w:val="Odstavecseseznamem"/>
              <w:numPr>
                <w:ilvl w:val="0"/>
                <w:numId w:val="22"/>
              </w:numPr>
              <w:ind w:left="170" w:hanging="170"/>
              <w:rPr>
                <w:bCs/>
                <w:sz w:val="20"/>
              </w:rPr>
            </w:pPr>
            <w:r w:rsidRPr="00666A7A">
              <w:rPr>
                <w:sz w:val="20"/>
              </w:rPr>
              <w:t xml:space="preserve">prakticky vyhodnotit typ biologického vzorku </w:t>
            </w:r>
          </w:p>
          <w:p w14:paraId="459B6982" w14:textId="77777777" w:rsidR="005653EA" w:rsidRPr="00666A7A" w:rsidRDefault="005653EA" w:rsidP="005653EA">
            <w:pPr>
              <w:pStyle w:val="Odstavecseseznamem"/>
              <w:numPr>
                <w:ilvl w:val="0"/>
                <w:numId w:val="22"/>
              </w:numPr>
              <w:ind w:left="170" w:hanging="170"/>
              <w:rPr>
                <w:bCs/>
                <w:sz w:val="20"/>
              </w:rPr>
            </w:pPr>
            <w:r w:rsidRPr="00666A7A">
              <w:rPr>
                <w:sz w:val="20"/>
              </w:rPr>
              <w:lastRenderedPageBreak/>
              <w:t xml:space="preserve">zvolit platný typ SOP pro </w:t>
            </w:r>
            <w:r w:rsidRPr="00666A7A">
              <w:rPr>
                <w:rFonts w:eastAsia="SimSun"/>
                <w:noProof/>
                <w:sz w:val="20"/>
                <w:lang w:eastAsia="zh-CN"/>
              </w:rPr>
              <w:t>odběr a transport biologických vzorků</w:t>
            </w:r>
          </w:p>
          <w:p w14:paraId="762B6768" w14:textId="77777777" w:rsidR="005653EA" w:rsidRPr="00666A7A" w:rsidRDefault="005653EA" w:rsidP="005653EA">
            <w:pPr>
              <w:pStyle w:val="Odstavecseseznamem"/>
              <w:numPr>
                <w:ilvl w:val="0"/>
                <w:numId w:val="22"/>
              </w:numPr>
              <w:ind w:left="170" w:hanging="170"/>
              <w:rPr>
                <w:bCs/>
                <w:sz w:val="20"/>
              </w:rPr>
            </w:pPr>
            <w:r w:rsidRPr="00666A7A">
              <w:rPr>
                <w:sz w:val="20"/>
              </w:rPr>
              <w:t>poskytnout základní konkrétní praktické informace o průběhu zpracování, detekci a identifikaci biologických vzorků</w:t>
            </w:r>
          </w:p>
        </w:tc>
      </w:tr>
      <w:tr w:rsidR="005653EA" w:rsidRPr="00666A7A" w14:paraId="0477382C" w14:textId="77777777" w:rsidTr="005653EA">
        <w:tc>
          <w:tcPr>
            <w:tcW w:w="1771" w:type="dxa"/>
            <w:tcBorders>
              <w:top w:val="single" w:sz="4" w:space="0" w:color="auto"/>
              <w:left w:val="single" w:sz="4" w:space="0" w:color="auto"/>
              <w:bottom w:val="single" w:sz="4" w:space="0" w:color="auto"/>
              <w:right w:val="single" w:sz="4" w:space="0" w:color="auto"/>
            </w:tcBorders>
          </w:tcPr>
          <w:p w14:paraId="5C47F285" w14:textId="77777777" w:rsidR="005653EA" w:rsidRPr="00EC6704" w:rsidRDefault="005653EA" w:rsidP="005653EA">
            <w:pPr>
              <w:jc w:val="both"/>
              <w:rPr>
                <w:b/>
                <w:bCs/>
                <w:sz w:val="20"/>
                <w:szCs w:val="20"/>
              </w:rPr>
            </w:pPr>
            <w:r w:rsidRPr="00EC6704">
              <w:rPr>
                <w:b/>
                <w:bCs/>
                <w:sz w:val="20"/>
                <w:szCs w:val="20"/>
              </w:rPr>
              <w:lastRenderedPageBreak/>
              <w:t>Být seznámen:</w:t>
            </w:r>
          </w:p>
        </w:tc>
        <w:tc>
          <w:tcPr>
            <w:tcW w:w="7371" w:type="dxa"/>
            <w:tcBorders>
              <w:top w:val="single" w:sz="4" w:space="0" w:color="auto"/>
              <w:left w:val="single" w:sz="4" w:space="0" w:color="auto"/>
              <w:bottom w:val="single" w:sz="4" w:space="0" w:color="auto"/>
              <w:right w:val="single" w:sz="4" w:space="0" w:color="auto"/>
            </w:tcBorders>
          </w:tcPr>
          <w:p w14:paraId="4F2FC363" w14:textId="77777777" w:rsidR="005653EA" w:rsidRPr="00666A7A" w:rsidRDefault="005653EA" w:rsidP="005653EA">
            <w:pPr>
              <w:numPr>
                <w:ilvl w:val="0"/>
                <w:numId w:val="14"/>
              </w:numPr>
              <w:ind w:left="170" w:hanging="170"/>
              <w:jc w:val="both"/>
              <w:rPr>
                <w:sz w:val="20"/>
                <w:szCs w:val="20"/>
              </w:rPr>
            </w:pPr>
            <w:r w:rsidRPr="00666A7A">
              <w:rPr>
                <w:bCs/>
                <w:sz w:val="20"/>
                <w:szCs w:val="20"/>
              </w:rPr>
              <w:t xml:space="preserve">s aktuálním stavem legislativy a SOP platným pro AČR </w:t>
            </w:r>
          </w:p>
          <w:p w14:paraId="76679C75" w14:textId="77777777" w:rsidR="005653EA" w:rsidRPr="00666A7A" w:rsidRDefault="005653EA" w:rsidP="005653EA">
            <w:pPr>
              <w:numPr>
                <w:ilvl w:val="0"/>
                <w:numId w:val="14"/>
              </w:numPr>
              <w:ind w:left="170" w:hanging="170"/>
              <w:jc w:val="both"/>
              <w:rPr>
                <w:sz w:val="20"/>
                <w:szCs w:val="20"/>
              </w:rPr>
            </w:pPr>
            <w:r w:rsidRPr="00666A7A">
              <w:rPr>
                <w:bCs/>
                <w:sz w:val="20"/>
                <w:szCs w:val="20"/>
              </w:rPr>
              <w:t>s praktickými informacemi v oblasti použití/zneužití biologických zbraní</w:t>
            </w:r>
          </w:p>
          <w:p w14:paraId="7FEA1921" w14:textId="77777777" w:rsidR="005653EA" w:rsidRPr="00666A7A" w:rsidRDefault="005653EA" w:rsidP="005653EA">
            <w:pPr>
              <w:numPr>
                <w:ilvl w:val="0"/>
                <w:numId w:val="14"/>
              </w:numPr>
              <w:ind w:left="170" w:hanging="170"/>
              <w:jc w:val="both"/>
              <w:rPr>
                <w:sz w:val="20"/>
                <w:szCs w:val="20"/>
              </w:rPr>
            </w:pPr>
            <w:r w:rsidRPr="00666A7A">
              <w:rPr>
                <w:bCs/>
                <w:sz w:val="20"/>
                <w:szCs w:val="20"/>
              </w:rPr>
              <w:t xml:space="preserve">s praktickými informacemi v oblasti </w:t>
            </w:r>
            <w:r w:rsidRPr="00666A7A">
              <w:rPr>
                <w:sz w:val="20"/>
                <w:szCs w:val="20"/>
              </w:rPr>
              <w:t>zpracování, detekce a identifikace biologických vzorků</w:t>
            </w:r>
          </w:p>
          <w:p w14:paraId="52D30517" w14:textId="77777777" w:rsidR="005653EA" w:rsidRPr="00666A7A" w:rsidRDefault="005653EA" w:rsidP="005653EA">
            <w:pPr>
              <w:numPr>
                <w:ilvl w:val="0"/>
                <w:numId w:val="14"/>
              </w:numPr>
              <w:ind w:left="170" w:hanging="170"/>
              <w:jc w:val="both"/>
              <w:rPr>
                <w:sz w:val="20"/>
                <w:szCs w:val="20"/>
              </w:rPr>
            </w:pPr>
            <w:r w:rsidRPr="00666A7A">
              <w:rPr>
                <w:bCs/>
                <w:sz w:val="20"/>
                <w:szCs w:val="20"/>
              </w:rPr>
              <w:t xml:space="preserve">s komplexním praktickým přístupem pro </w:t>
            </w:r>
            <w:r w:rsidRPr="00666A7A">
              <w:rPr>
                <w:rFonts w:eastAsia="SimSun"/>
                <w:noProof/>
                <w:sz w:val="20"/>
                <w:szCs w:val="20"/>
                <w:lang w:eastAsia="zh-CN"/>
              </w:rPr>
              <w:t>odběr a transport biologických vzorků</w:t>
            </w:r>
            <w:r w:rsidRPr="00666A7A">
              <w:rPr>
                <w:bCs/>
                <w:sz w:val="20"/>
                <w:szCs w:val="20"/>
              </w:rPr>
              <w:t xml:space="preserve"> včetně základní interpretace výsledků</w:t>
            </w:r>
          </w:p>
        </w:tc>
      </w:tr>
    </w:tbl>
    <w:p w14:paraId="6CB2AA47" w14:textId="77777777" w:rsidR="001C7517" w:rsidRPr="00F97ECB" w:rsidRDefault="001C7517" w:rsidP="00155EC2">
      <w:pPr>
        <w:tabs>
          <w:tab w:val="right" w:pos="9072"/>
        </w:tabs>
        <w:spacing w:line="720" w:lineRule="auto"/>
        <w:jc w:val="center"/>
        <w:rPr>
          <w:b/>
          <w:iCs/>
        </w:rPr>
      </w:pPr>
    </w:p>
    <w:sectPr w:rsidR="001C7517" w:rsidRPr="00F97ECB" w:rsidSect="004E5B05">
      <w:footerReference w:type="even" r:id="rId11"/>
      <w:footerReference w:type="default" r:id="rId12"/>
      <w:pgSz w:w="11906" w:h="16838"/>
      <w:pgMar w:top="1134" w:right="1418"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84F8B" w14:textId="77777777" w:rsidR="00A11316" w:rsidRDefault="00A11316">
      <w:r>
        <w:separator/>
      </w:r>
    </w:p>
  </w:endnote>
  <w:endnote w:type="continuationSeparator" w:id="0">
    <w:p w14:paraId="0D97577A" w14:textId="77777777" w:rsidR="00A11316" w:rsidRDefault="00A11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48C6E" w14:textId="77777777" w:rsidR="000920EC" w:rsidRDefault="000920EC" w:rsidP="00740CA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34C0D50" w14:textId="77777777" w:rsidR="000920EC" w:rsidRDefault="000920E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B8F15" w14:textId="77777777" w:rsidR="000920EC" w:rsidRDefault="000920EC">
    <w:pPr>
      <w:pStyle w:val="Zpat"/>
      <w:jc w:val="center"/>
    </w:pPr>
    <w:r>
      <w:fldChar w:fldCharType="begin"/>
    </w:r>
    <w:r>
      <w:instrText>PAGE   \* MERGEFORMAT</w:instrText>
    </w:r>
    <w:r>
      <w:fldChar w:fldCharType="separate"/>
    </w:r>
    <w:r w:rsidR="00320BE4">
      <w:rPr>
        <w:noProof/>
      </w:rPr>
      <w:t>6</w:t>
    </w:r>
    <w:r>
      <w:fldChar w:fldCharType="end"/>
    </w:r>
  </w:p>
  <w:p w14:paraId="4F5CE0DC" w14:textId="77777777" w:rsidR="000920EC" w:rsidRDefault="000920EC" w:rsidP="004313B7">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48AFE" w14:textId="77777777" w:rsidR="00A11316" w:rsidRDefault="00A11316">
      <w:r>
        <w:separator/>
      </w:r>
    </w:p>
  </w:footnote>
  <w:footnote w:type="continuationSeparator" w:id="0">
    <w:p w14:paraId="38E88A8D" w14:textId="77777777" w:rsidR="00A11316" w:rsidRDefault="00A11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11"/>
    <w:lvl w:ilvl="0">
      <w:start w:val="1"/>
      <w:numFmt w:val="bullet"/>
      <w:lvlText w:val=""/>
      <w:lvlJc w:val="left"/>
      <w:pPr>
        <w:tabs>
          <w:tab w:val="num" w:pos="0"/>
        </w:tabs>
        <w:ind w:left="360" w:hanging="360"/>
      </w:pPr>
      <w:rPr>
        <w:rFonts w:ascii="Symbol" w:hAnsi="Symbol" w:cs="Symbol" w:hint="default"/>
      </w:rPr>
    </w:lvl>
  </w:abstractNum>
  <w:abstractNum w:abstractNumId="1" w15:restartNumberingAfterBreak="0">
    <w:nsid w:val="00F27765"/>
    <w:multiLevelType w:val="hybridMultilevel"/>
    <w:tmpl w:val="727802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18620F3"/>
    <w:multiLevelType w:val="hybridMultilevel"/>
    <w:tmpl w:val="60A4EC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F6A122E"/>
    <w:multiLevelType w:val="hybridMultilevel"/>
    <w:tmpl w:val="44F4CFD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3E43374"/>
    <w:multiLevelType w:val="hybridMultilevel"/>
    <w:tmpl w:val="8B8E6F34"/>
    <w:lvl w:ilvl="0" w:tplc="EBFCE20E">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36B71D6"/>
    <w:multiLevelType w:val="hybridMultilevel"/>
    <w:tmpl w:val="CCF458CC"/>
    <w:lvl w:ilvl="0" w:tplc="0409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79D7739"/>
    <w:multiLevelType w:val="hybridMultilevel"/>
    <w:tmpl w:val="2ACE8B5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CB7B2C"/>
    <w:multiLevelType w:val="hybridMultilevel"/>
    <w:tmpl w:val="291EB2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A2F1742"/>
    <w:multiLevelType w:val="hybridMultilevel"/>
    <w:tmpl w:val="07A231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DEF6170"/>
    <w:multiLevelType w:val="hybridMultilevel"/>
    <w:tmpl w:val="8B64FBE6"/>
    <w:lvl w:ilvl="0" w:tplc="7276B41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0C11D57"/>
    <w:multiLevelType w:val="hybridMultilevel"/>
    <w:tmpl w:val="B4C21BB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5077951"/>
    <w:multiLevelType w:val="hybridMultilevel"/>
    <w:tmpl w:val="C74C2346"/>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AF22891"/>
    <w:multiLevelType w:val="singleLevel"/>
    <w:tmpl w:val="E550AF40"/>
    <w:lvl w:ilvl="0">
      <w:start w:val="6"/>
      <w:numFmt w:val="bullet"/>
      <w:lvlText w:val="-"/>
      <w:lvlJc w:val="left"/>
      <w:pPr>
        <w:tabs>
          <w:tab w:val="num" w:pos="540"/>
        </w:tabs>
        <w:ind w:left="540" w:hanging="360"/>
      </w:pPr>
      <w:rPr>
        <w:rFonts w:hint="default"/>
      </w:rPr>
    </w:lvl>
  </w:abstractNum>
  <w:abstractNum w:abstractNumId="13" w15:restartNumberingAfterBreak="0">
    <w:nsid w:val="3BB13C8A"/>
    <w:multiLevelType w:val="hybridMultilevel"/>
    <w:tmpl w:val="A3B296BC"/>
    <w:lvl w:ilvl="0" w:tplc="0405000F">
      <w:start w:val="1"/>
      <w:numFmt w:val="decimal"/>
      <w:lvlText w:val="%1."/>
      <w:lvlJc w:val="left"/>
      <w:pPr>
        <w:tabs>
          <w:tab w:val="num" w:pos="720"/>
        </w:tabs>
        <w:ind w:left="720" w:hanging="360"/>
      </w:pPr>
      <w:rPr>
        <w:rFonts w:hint="default"/>
      </w:rPr>
    </w:lvl>
    <w:lvl w:ilvl="1" w:tplc="04050001">
      <w:start w:val="1"/>
      <w:numFmt w:val="bullet"/>
      <w:lvlText w:val=""/>
      <w:lvlJc w:val="left"/>
      <w:pPr>
        <w:tabs>
          <w:tab w:val="num" w:pos="643"/>
        </w:tabs>
        <w:ind w:left="643"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CFC5457"/>
    <w:multiLevelType w:val="hybridMultilevel"/>
    <w:tmpl w:val="CF28E7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E503D0B"/>
    <w:multiLevelType w:val="hybridMultilevel"/>
    <w:tmpl w:val="19C05C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FD87AA9"/>
    <w:multiLevelType w:val="hybridMultilevel"/>
    <w:tmpl w:val="D7C6705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41CA2FDE"/>
    <w:multiLevelType w:val="hybridMultilevel"/>
    <w:tmpl w:val="0D0CC69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15:restartNumberingAfterBreak="0">
    <w:nsid w:val="42974D50"/>
    <w:multiLevelType w:val="multilevel"/>
    <w:tmpl w:val="0FA0F47C"/>
    <w:lvl w:ilvl="0">
      <w:start w:val="1"/>
      <w:numFmt w:val="decimal"/>
      <w:lvlText w:val="%1."/>
      <w:lvlJc w:val="left"/>
      <w:pPr>
        <w:tabs>
          <w:tab w:val="num" w:pos="795"/>
        </w:tabs>
        <w:ind w:left="795" w:hanging="435"/>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36B34D9"/>
    <w:multiLevelType w:val="hybridMultilevel"/>
    <w:tmpl w:val="33F0D7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6480263"/>
    <w:multiLevelType w:val="hybridMultilevel"/>
    <w:tmpl w:val="1B6EBD86"/>
    <w:lvl w:ilvl="0" w:tplc="152A3900">
      <w:start w:val="1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EE5717A"/>
    <w:multiLevelType w:val="hybridMultilevel"/>
    <w:tmpl w:val="3D8EF6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A4426A0"/>
    <w:multiLevelType w:val="hybridMultilevel"/>
    <w:tmpl w:val="2ABCB5C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FF0397D"/>
    <w:multiLevelType w:val="hybridMultilevel"/>
    <w:tmpl w:val="A72A665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66F47EBA"/>
    <w:multiLevelType w:val="hybridMultilevel"/>
    <w:tmpl w:val="06100BDE"/>
    <w:lvl w:ilvl="0" w:tplc="04050001">
      <w:start w:val="1"/>
      <w:numFmt w:val="bullet"/>
      <w:lvlText w:val=""/>
      <w:lvlJc w:val="left"/>
      <w:pPr>
        <w:ind w:left="1494"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69D25877"/>
    <w:multiLevelType w:val="singleLevel"/>
    <w:tmpl w:val="50121F88"/>
    <w:lvl w:ilvl="0">
      <w:numFmt w:val="bullet"/>
      <w:lvlText w:val="-"/>
      <w:lvlJc w:val="left"/>
      <w:pPr>
        <w:tabs>
          <w:tab w:val="num" w:pos="360"/>
        </w:tabs>
        <w:ind w:left="360" w:hanging="360"/>
      </w:pPr>
      <w:rPr>
        <w:rFonts w:hint="default"/>
      </w:rPr>
    </w:lvl>
  </w:abstractNum>
  <w:abstractNum w:abstractNumId="26" w15:restartNumberingAfterBreak="0">
    <w:nsid w:val="76F97F6E"/>
    <w:multiLevelType w:val="hybridMultilevel"/>
    <w:tmpl w:val="EFD670DE"/>
    <w:lvl w:ilvl="0" w:tplc="16A4CF9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87B64F1"/>
    <w:multiLevelType w:val="hybridMultilevel"/>
    <w:tmpl w:val="582888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A375E31"/>
    <w:multiLevelType w:val="hybridMultilevel"/>
    <w:tmpl w:val="CDACCE14"/>
    <w:lvl w:ilvl="0" w:tplc="64022EA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ACD5926"/>
    <w:multiLevelType w:val="hybridMultilevel"/>
    <w:tmpl w:val="77043F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C550960"/>
    <w:multiLevelType w:val="hybridMultilevel"/>
    <w:tmpl w:val="8F8A24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CB21154"/>
    <w:multiLevelType w:val="hybridMultilevel"/>
    <w:tmpl w:val="44F4CFD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7D807869"/>
    <w:multiLevelType w:val="hybridMultilevel"/>
    <w:tmpl w:val="B4327B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FE67E86"/>
    <w:multiLevelType w:val="hybridMultilevel"/>
    <w:tmpl w:val="3C026A52"/>
    <w:lvl w:ilvl="0" w:tplc="152A3900">
      <w:start w:val="1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649216356">
    <w:abstractNumId w:val="12"/>
  </w:num>
  <w:num w:numId="2" w16cid:durableId="1739281475">
    <w:abstractNumId w:val="25"/>
  </w:num>
  <w:num w:numId="3" w16cid:durableId="1399547365">
    <w:abstractNumId w:val="18"/>
  </w:num>
  <w:num w:numId="4" w16cid:durableId="1160341191">
    <w:abstractNumId w:val="4"/>
  </w:num>
  <w:num w:numId="5" w16cid:durableId="603654645">
    <w:abstractNumId w:val="30"/>
  </w:num>
  <w:num w:numId="6" w16cid:durableId="1034379632">
    <w:abstractNumId w:val="14"/>
  </w:num>
  <w:num w:numId="7" w16cid:durableId="1132283597">
    <w:abstractNumId w:val="23"/>
  </w:num>
  <w:num w:numId="8" w16cid:durableId="1513370519">
    <w:abstractNumId w:val="8"/>
  </w:num>
  <w:num w:numId="9" w16cid:durableId="1705205225">
    <w:abstractNumId w:val="15"/>
  </w:num>
  <w:num w:numId="10" w16cid:durableId="2134202929">
    <w:abstractNumId w:val="7"/>
  </w:num>
  <w:num w:numId="11" w16cid:durableId="1533615626">
    <w:abstractNumId w:val="22"/>
  </w:num>
  <w:num w:numId="12" w16cid:durableId="412898214">
    <w:abstractNumId w:val="32"/>
  </w:num>
  <w:num w:numId="13" w16cid:durableId="1030180543">
    <w:abstractNumId w:val="3"/>
  </w:num>
  <w:num w:numId="14" w16cid:durableId="1301570270">
    <w:abstractNumId w:val="24"/>
  </w:num>
  <w:num w:numId="15" w16cid:durableId="922103005">
    <w:abstractNumId w:val="0"/>
  </w:num>
  <w:num w:numId="16" w16cid:durableId="1743285402">
    <w:abstractNumId w:val="17"/>
  </w:num>
  <w:num w:numId="17" w16cid:durableId="668020424">
    <w:abstractNumId w:val="16"/>
  </w:num>
  <w:num w:numId="18" w16cid:durableId="1777169948">
    <w:abstractNumId w:val="13"/>
  </w:num>
  <w:num w:numId="19" w16cid:durableId="1677994047">
    <w:abstractNumId w:val="6"/>
  </w:num>
  <w:num w:numId="20" w16cid:durableId="858200006">
    <w:abstractNumId w:val="19"/>
  </w:num>
  <w:num w:numId="21" w16cid:durableId="878738185">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30138964">
    <w:abstractNumId w:val="2"/>
  </w:num>
  <w:num w:numId="23" w16cid:durableId="123546128">
    <w:abstractNumId w:val="29"/>
  </w:num>
  <w:num w:numId="24" w16cid:durableId="1869249753">
    <w:abstractNumId w:val="24"/>
  </w:num>
  <w:num w:numId="25" w16cid:durableId="1391729877">
    <w:abstractNumId w:val="33"/>
  </w:num>
  <w:num w:numId="26" w16cid:durableId="1133714115">
    <w:abstractNumId w:val="20"/>
  </w:num>
  <w:num w:numId="27" w16cid:durableId="1716848178">
    <w:abstractNumId w:val="31"/>
  </w:num>
  <w:num w:numId="28" w16cid:durableId="1609921256">
    <w:abstractNumId w:val="10"/>
  </w:num>
  <w:num w:numId="29" w16cid:durableId="9768618">
    <w:abstractNumId w:val="28"/>
  </w:num>
  <w:num w:numId="30" w16cid:durableId="1421944357">
    <w:abstractNumId w:val="9"/>
  </w:num>
  <w:num w:numId="31" w16cid:durableId="341855514">
    <w:abstractNumId w:val="26"/>
  </w:num>
  <w:num w:numId="32" w16cid:durableId="477304004">
    <w:abstractNumId w:val="1"/>
  </w:num>
  <w:num w:numId="33" w16cid:durableId="1510825999">
    <w:abstractNumId w:val="27"/>
  </w:num>
  <w:num w:numId="34" w16cid:durableId="1530139456">
    <w:abstractNumId w:val="21"/>
  </w:num>
  <w:num w:numId="35" w16cid:durableId="965966458">
    <w:abstractNumId w:val="5"/>
  </w:num>
  <w:num w:numId="36" w16cid:durableId="6703728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229"/>
    <w:rsid w:val="00002274"/>
    <w:rsid w:val="00004226"/>
    <w:rsid w:val="000078AF"/>
    <w:rsid w:val="000079EA"/>
    <w:rsid w:val="00007DDF"/>
    <w:rsid w:val="000145E6"/>
    <w:rsid w:val="00016F97"/>
    <w:rsid w:val="00017E8B"/>
    <w:rsid w:val="000204F7"/>
    <w:rsid w:val="000219DF"/>
    <w:rsid w:val="000227F1"/>
    <w:rsid w:val="00030670"/>
    <w:rsid w:val="00030B95"/>
    <w:rsid w:val="0003112B"/>
    <w:rsid w:val="00032C42"/>
    <w:rsid w:val="0003351F"/>
    <w:rsid w:val="00035215"/>
    <w:rsid w:val="00036335"/>
    <w:rsid w:val="00037E1C"/>
    <w:rsid w:val="000401E1"/>
    <w:rsid w:val="0004164C"/>
    <w:rsid w:val="00041A53"/>
    <w:rsid w:val="00041FC5"/>
    <w:rsid w:val="000439FA"/>
    <w:rsid w:val="00045544"/>
    <w:rsid w:val="00045C8B"/>
    <w:rsid w:val="0004604A"/>
    <w:rsid w:val="00047136"/>
    <w:rsid w:val="000471A5"/>
    <w:rsid w:val="00047707"/>
    <w:rsid w:val="000571E4"/>
    <w:rsid w:val="0006639C"/>
    <w:rsid w:val="00066EA2"/>
    <w:rsid w:val="0006797B"/>
    <w:rsid w:val="00070082"/>
    <w:rsid w:val="00070637"/>
    <w:rsid w:val="00071B95"/>
    <w:rsid w:val="00072E3E"/>
    <w:rsid w:val="000740B2"/>
    <w:rsid w:val="00076FF1"/>
    <w:rsid w:val="00077E7F"/>
    <w:rsid w:val="000813F7"/>
    <w:rsid w:val="00082216"/>
    <w:rsid w:val="000838D4"/>
    <w:rsid w:val="00085460"/>
    <w:rsid w:val="000856B1"/>
    <w:rsid w:val="00086B97"/>
    <w:rsid w:val="00091874"/>
    <w:rsid w:val="000920EC"/>
    <w:rsid w:val="00092FA2"/>
    <w:rsid w:val="000930EE"/>
    <w:rsid w:val="0009344A"/>
    <w:rsid w:val="00095BB7"/>
    <w:rsid w:val="00095E1E"/>
    <w:rsid w:val="00096878"/>
    <w:rsid w:val="00096940"/>
    <w:rsid w:val="00096C35"/>
    <w:rsid w:val="00096F5A"/>
    <w:rsid w:val="000A0A9F"/>
    <w:rsid w:val="000A0AFB"/>
    <w:rsid w:val="000A2EB0"/>
    <w:rsid w:val="000A48C7"/>
    <w:rsid w:val="000A5255"/>
    <w:rsid w:val="000A5644"/>
    <w:rsid w:val="000A702B"/>
    <w:rsid w:val="000A7C9E"/>
    <w:rsid w:val="000A7DC7"/>
    <w:rsid w:val="000B03A0"/>
    <w:rsid w:val="000B4141"/>
    <w:rsid w:val="000B44A9"/>
    <w:rsid w:val="000B5937"/>
    <w:rsid w:val="000B6AF9"/>
    <w:rsid w:val="000C0758"/>
    <w:rsid w:val="000C157D"/>
    <w:rsid w:val="000C4294"/>
    <w:rsid w:val="000C4613"/>
    <w:rsid w:val="000C48EA"/>
    <w:rsid w:val="000C64CB"/>
    <w:rsid w:val="000C6BF6"/>
    <w:rsid w:val="000D0372"/>
    <w:rsid w:val="000D245C"/>
    <w:rsid w:val="000D4908"/>
    <w:rsid w:val="000D4B59"/>
    <w:rsid w:val="000D5586"/>
    <w:rsid w:val="000D6D30"/>
    <w:rsid w:val="000E073A"/>
    <w:rsid w:val="000E1A19"/>
    <w:rsid w:val="000E32AC"/>
    <w:rsid w:val="000E468D"/>
    <w:rsid w:val="000E46CC"/>
    <w:rsid w:val="000E47DC"/>
    <w:rsid w:val="000F2501"/>
    <w:rsid w:val="000F36AE"/>
    <w:rsid w:val="000F543C"/>
    <w:rsid w:val="000F57CC"/>
    <w:rsid w:val="0010195E"/>
    <w:rsid w:val="00101A7B"/>
    <w:rsid w:val="0010238E"/>
    <w:rsid w:val="001046CA"/>
    <w:rsid w:val="001059B8"/>
    <w:rsid w:val="00107109"/>
    <w:rsid w:val="001101B7"/>
    <w:rsid w:val="00111460"/>
    <w:rsid w:val="001124EB"/>
    <w:rsid w:val="00112FC7"/>
    <w:rsid w:val="00116B76"/>
    <w:rsid w:val="001175D2"/>
    <w:rsid w:val="001211FF"/>
    <w:rsid w:val="00123C59"/>
    <w:rsid w:val="00125A74"/>
    <w:rsid w:val="001262DE"/>
    <w:rsid w:val="00126B6C"/>
    <w:rsid w:val="00131D92"/>
    <w:rsid w:val="00131EE6"/>
    <w:rsid w:val="0013409D"/>
    <w:rsid w:val="00134A7A"/>
    <w:rsid w:val="001374EF"/>
    <w:rsid w:val="00141138"/>
    <w:rsid w:val="00142B85"/>
    <w:rsid w:val="00143A71"/>
    <w:rsid w:val="00147956"/>
    <w:rsid w:val="00153ADE"/>
    <w:rsid w:val="00155EC2"/>
    <w:rsid w:val="001560F1"/>
    <w:rsid w:val="001614B9"/>
    <w:rsid w:val="00163197"/>
    <w:rsid w:val="00163E9D"/>
    <w:rsid w:val="00166FBD"/>
    <w:rsid w:val="001675A8"/>
    <w:rsid w:val="0017249F"/>
    <w:rsid w:val="00175C68"/>
    <w:rsid w:val="00176030"/>
    <w:rsid w:val="00177969"/>
    <w:rsid w:val="001815F8"/>
    <w:rsid w:val="001829FC"/>
    <w:rsid w:val="00185C1E"/>
    <w:rsid w:val="001915AB"/>
    <w:rsid w:val="00191E91"/>
    <w:rsid w:val="001934E5"/>
    <w:rsid w:val="00193EB9"/>
    <w:rsid w:val="00194D43"/>
    <w:rsid w:val="001974C4"/>
    <w:rsid w:val="00197861"/>
    <w:rsid w:val="001A0685"/>
    <w:rsid w:val="001A0EA2"/>
    <w:rsid w:val="001A229E"/>
    <w:rsid w:val="001A2D6D"/>
    <w:rsid w:val="001A3377"/>
    <w:rsid w:val="001A6622"/>
    <w:rsid w:val="001A6B14"/>
    <w:rsid w:val="001A7A3C"/>
    <w:rsid w:val="001A7C20"/>
    <w:rsid w:val="001B06B7"/>
    <w:rsid w:val="001B12F5"/>
    <w:rsid w:val="001B1847"/>
    <w:rsid w:val="001B5398"/>
    <w:rsid w:val="001B6F19"/>
    <w:rsid w:val="001B7094"/>
    <w:rsid w:val="001B7114"/>
    <w:rsid w:val="001C3B87"/>
    <w:rsid w:val="001C5118"/>
    <w:rsid w:val="001C5548"/>
    <w:rsid w:val="001C66BB"/>
    <w:rsid w:val="001C7517"/>
    <w:rsid w:val="001D1789"/>
    <w:rsid w:val="001D4A8E"/>
    <w:rsid w:val="001D6628"/>
    <w:rsid w:val="001E2B38"/>
    <w:rsid w:val="001E3FA6"/>
    <w:rsid w:val="001E415F"/>
    <w:rsid w:val="001E447B"/>
    <w:rsid w:val="001E5CF9"/>
    <w:rsid w:val="001F2176"/>
    <w:rsid w:val="001F3970"/>
    <w:rsid w:val="001F3DB5"/>
    <w:rsid w:val="001F5A59"/>
    <w:rsid w:val="001F6EE6"/>
    <w:rsid w:val="0020013D"/>
    <w:rsid w:val="00200DFA"/>
    <w:rsid w:val="00202C47"/>
    <w:rsid w:val="002044DE"/>
    <w:rsid w:val="00206165"/>
    <w:rsid w:val="00212929"/>
    <w:rsid w:val="002137C0"/>
    <w:rsid w:val="00214416"/>
    <w:rsid w:val="0021566D"/>
    <w:rsid w:val="00215EFB"/>
    <w:rsid w:val="0021760D"/>
    <w:rsid w:val="00217B93"/>
    <w:rsid w:val="00217E0A"/>
    <w:rsid w:val="002211B9"/>
    <w:rsid w:val="00221637"/>
    <w:rsid w:val="002216E9"/>
    <w:rsid w:val="0022170E"/>
    <w:rsid w:val="002227EC"/>
    <w:rsid w:val="002262A9"/>
    <w:rsid w:val="00226821"/>
    <w:rsid w:val="00226875"/>
    <w:rsid w:val="0022755B"/>
    <w:rsid w:val="002313EE"/>
    <w:rsid w:val="00232B5A"/>
    <w:rsid w:val="00233C58"/>
    <w:rsid w:val="00233F0B"/>
    <w:rsid w:val="002346FE"/>
    <w:rsid w:val="0023497A"/>
    <w:rsid w:val="002349E0"/>
    <w:rsid w:val="00236458"/>
    <w:rsid w:val="00237D36"/>
    <w:rsid w:val="00237FAC"/>
    <w:rsid w:val="002401FF"/>
    <w:rsid w:val="00240D51"/>
    <w:rsid w:val="002424D7"/>
    <w:rsid w:val="002424EF"/>
    <w:rsid w:val="00242D59"/>
    <w:rsid w:val="00250B40"/>
    <w:rsid w:val="00250FF8"/>
    <w:rsid w:val="002528D5"/>
    <w:rsid w:val="00253126"/>
    <w:rsid w:val="00253AAD"/>
    <w:rsid w:val="002542DF"/>
    <w:rsid w:val="0025603F"/>
    <w:rsid w:val="00256D1D"/>
    <w:rsid w:val="002615BF"/>
    <w:rsid w:val="0026355E"/>
    <w:rsid w:val="00264C50"/>
    <w:rsid w:val="00264F6D"/>
    <w:rsid w:val="00266053"/>
    <w:rsid w:val="002672C0"/>
    <w:rsid w:val="002677F6"/>
    <w:rsid w:val="002721B3"/>
    <w:rsid w:val="00272BE3"/>
    <w:rsid w:val="00272D28"/>
    <w:rsid w:val="0027377A"/>
    <w:rsid w:val="002777AB"/>
    <w:rsid w:val="002812BA"/>
    <w:rsid w:val="00281987"/>
    <w:rsid w:val="00284216"/>
    <w:rsid w:val="00286FE9"/>
    <w:rsid w:val="0028772D"/>
    <w:rsid w:val="00290384"/>
    <w:rsid w:val="00291640"/>
    <w:rsid w:val="00291F74"/>
    <w:rsid w:val="00292234"/>
    <w:rsid w:val="00292AA9"/>
    <w:rsid w:val="00292AEC"/>
    <w:rsid w:val="0029398E"/>
    <w:rsid w:val="00296FD7"/>
    <w:rsid w:val="002A0712"/>
    <w:rsid w:val="002A0F29"/>
    <w:rsid w:val="002A0F2A"/>
    <w:rsid w:val="002A2F0B"/>
    <w:rsid w:val="002A5A50"/>
    <w:rsid w:val="002A697C"/>
    <w:rsid w:val="002B11B3"/>
    <w:rsid w:val="002B1F76"/>
    <w:rsid w:val="002B3138"/>
    <w:rsid w:val="002B32D9"/>
    <w:rsid w:val="002B52D4"/>
    <w:rsid w:val="002C11F8"/>
    <w:rsid w:val="002C2014"/>
    <w:rsid w:val="002C3979"/>
    <w:rsid w:val="002C4AE8"/>
    <w:rsid w:val="002C69F9"/>
    <w:rsid w:val="002D03EA"/>
    <w:rsid w:val="002D227F"/>
    <w:rsid w:val="002D31F5"/>
    <w:rsid w:val="002D3598"/>
    <w:rsid w:val="002D3C87"/>
    <w:rsid w:val="002D454F"/>
    <w:rsid w:val="002D74F6"/>
    <w:rsid w:val="002D76BD"/>
    <w:rsid w:val="002E31DA"/>
    <w:rsid w:val="002E51F5"/>
    <w:rsid w:val="002E7227"/>
    <w:rsid w:val="002E7878"/>
    <w:rsid w:val="002F5CB8"/>
    <w:rsid w:val="002F678C"/>
    <w:rsid w:val="003018F9"/>
    <w:rsid w:val="003027F4"/>
    <w:rsid w:val="00302DA6"/>
    <w:rsid w:val="003037C6"/>
    <w:rsid w:val="003046CE"/>
    <w:rsid w:val="0030500C"/>
    <w:rsid w:val="0030787C"/>
    <w:rsid w:val="003116B8"/>
    <w:rsid w:val="00312710"/>
    <w:rsid w:val="00313CC5"/>
    <w:rsid w:val="00314844"/>
    <w:rsid w:val="0031527E"/>
    <w:rsid w:val="00315D35"/>
    <w:rsid w:val="00317551"/>
    <w:rsid w:val="003207A9"/>
    <w:rsid w:val="00320BE4"/>
    <w:rsid w:val="003220A5"/>
    <w:rsid w:val="00322BA1"/>
    <w:rsid w:val="0032434F"/>
    <w:rsid w:val="003245AB"/>
    <w:rsid w:val="00327DA5"/>
    <w:rsid w:val="00330B4B"/>
    <w:rsid w:val="003313E0"/>
    <w:rsid w:val="003314CC"/>
    <w:rsid w:val="003316F4"/>
    <w:rsid w:val="003364B5"/>
    <w:rsid w:val="00337789"/>
    <w:rsid w:val="0034118C"/>
    <w:rsid w:val="00345197"/>
    <w:rsid w:val="00345584"/>
    <w:rsid w:val="00345DD4"/>
    <w:rsid w:val="00347E8C"/>
    <w:rsid w:val="003508DC"/>
    <w:rsid w:val="003514A1"/>
    <w:rsid w:val="003540B8"/>
    <w:rsid w:val="00354EA6"/>
    <w:rsid w:val="00361370"/>
    <w:rsid w:val="003616F7"/>
    <w:rsid w:val="003619E2"/>
    <w:rsid w:val="003632FB"/>
    <w:rsid w:val="0036595E"/>
    <w:rsid w:val="00365AD7"/>
    <w:rsid w:val="00367095"/>
    <w:rsid w:val="00370BDA"/>
    <w:rsid w:val="00373B3F"/>
    <w:rsid w:val="00374C97"/>
    <w:rsid w:val="00375F7D"/>
    <w:rsid w:val="00376683"/>
    <w:rsid w:val="00376DC2"/>
    <w:rsid w:val="003873A5"/>
    <w:rsid w:val="00387D35"/>
    <w:rsid w:val="00390E45"/>
    <w:rsid w:val="00392337"/>
    <w:rsid w:val="00392348"/>
    <w:rsid w:val="00393870"/>
    <w:rsid w:val="00395394"/>
    <w:rsid w:val="00395CFE"/>
    <w:rsid w:val="003961C1"/>
    <w:rsid w:val="003968CF"/>
    <w:rsid w:val="00396C0F"/>
    <w:rsid w:val="003A20E9"/>
    <w:rsid w:val="003A2C3A"/>
    <w:rsid w:val="003A3760"/>
    <w:rsid w:val="003A3E61"/>
    <w:rsid w:val="003A470D"/>
    <w:rsid w:val="003A4FCA"/>
    <w:rsid w:val="003A5E62"/>
    <w:rsid w:val="003A7661"/>
    <w:rsid w:val="003B0DB2"/>
    <w:rsid w:val="003B3917"/>
    <w:rsid w:val="003B4174"/>
    <w:rsid w:val="003B5044"/>
    <w:rsid w:val="003B5BB9"/>
    <w:rsid w:val="003B6297"/>
    <w:rsid w:val="003C2A31"/>
    <w:rsid w:val="003C2CF2"/>
    <w:rsid w:val="003C42A4"/>
    <w:rsid w:val="003C50D3"/>
    <w:rsid w:val="003C6E00"/>
    <w:rsid w:val="003D1972"/>
    <w:rsid w:val="003D1A66"/>
    <w:rsid w:val="003D2111"/>
    <w:rsid w:val="003D2E4F"/>
    <w:rsid w:val="003D453E"/>
    <w:rsid w:val="003D6538"/>
    <w:rsid w:val="003D7326"/>
    <w:rsid w:val="003E4C69"/>
    <w:rsid w:val="003E687E"/>
    <w:rsid w:val="003E6C25"/>
    <w:rsid w:val="003E7DD9"/>
    <w:rsid w:val="003F0546"/>
    <w:rsid w:val="003F09C8"/>
    <w:rsid w:val="003F1523"/>
    <w:rsid w:val="003F1E3F"/>
    <w:rsid w:val="003F531C"/>
    <w:rsid w:val="004000FD"/>
    <w:rsid w:val="00405DB6"/>
    <w:rsid w:val="00410299"/>
    <w:rsid w:val="004119CF"/>
    <w:rsid w:val="00413B90"/>
    <w:rsid w:val="0041500D"/>
    <w:rsid w:val="004155DE"/>
    <w:rsid w:val="004208B5"/>
    <w:rsid w:val="004215E8"/>
    <w:rsid w:val="004215FD"/>
    <w:rsid w:val="00421B27"/>
    <w:rsid w:val="004256D5"/>
    <w:rsid w:val="004309DF"/>
    <w:rsid w:val="004313B7"/>
    <w:rsid w:val="00431689"/>
    <w:rsid w:val="00434F6B"/>
    <w:rsid w:val="004356E0"/>
    <w:rsid w:val="004374E9"/>
    <w:rsid w:val="0044187A"/>
    <w:rsid w:val="0044198F"/>
    <w:rsid w:val="004434F1"/>
    <w:rsid w:val="0044374D"/>
    <w:rsid w:val="0045019D"/>
    <w:rsid w:val="00450B8F"/>
    <w:rsid w:val="00451AFD"/>
    <w:rsid w:val="00455AE2"/>
    <w:rsid w:val="004567D3"/>
    <w:rsid w:val="00456A30"/>
    <w:rsid w:val="0045758F"/>
    <w:rsid w:val="00457DAB"/>
    <w:rsid w:val="004601CB"/>
    <w:rsid w:val="00464376"/>
    <w:rsid w:val="0046551F"/>
    <w:rsid w:val="00466FB3"/>
    <w:rsid w:val="00472B89"/>
    <w:rsid w:val="00474586"/>
    <w:rsid w:val="0047500B"/>
    <w:rsid w:val="00475073"/>
    <w:rsid w:val="00476844"/>
    <w:rsid w:val="00477962"/>
    <w:rsid w:val="00482721"/>
    <w:rsid w:val="004838BF"/>
    <w:rsid w:val="00484EC9"/>
    <w:rsid w:val="004872D5"/>
    <w:rsid w:val="00490416"/>
    <w:rsid w:val="0049235B"/>
    <w:rsid w:val="0049278F"/>
    <w:rsid w:val="00492ED1"/>
    <w:rsid w:val="00493F5B"/>
    <w:rsid w:val="004944B3"/>
    <w:rsid w:val="004950A9"/>
    <w:rsid w:val="004A04E0"/>
    <w:rsid w:val="004A49BF"/>
    <w:rsid w:val="004A531A"/>
    <w:rsid w:val="004A6E9D"/>
    <w:rsid w:val="004B0D13"/>
    <w:rsid w:val="004B140C"/>
    <w:rsid w:val="004B14BF"/>
    <w:rsid w:val="004B64DF"/>
    <w:rsid w:val="004C2D8D"/>
    <w:rsid w:val="004C3896"/>
    <w:rsid w:val="004C4BFA"/>
    <w:rsid w:val="004C5422"/>
    <w:rsid w:val="004C5610"/>
    <w:rsid w:val="004C7443"/>
    <w:rsid w:val="004D3E2C"/>
    <w:rsid w:val="004D55BE"/>
    <w:rsid w:val="004D6504"/>
    <w:rsid w:val="004D6751"/>
    <w:rsid w:val="004D6814"/>
    <w:rsid w:val="004E37F6"/>
    <w:rsid w:val="004E4DF6"/>
    <w:rsid w:val="004E4FC0"/>
    <w:rsid w:val="004E5078"/>
    <w:rsid w:val="004E5B05"/>
    <w:rsid w:val="004F0ED9"/>
    <w:rsid w:val="004F2FC9"/>
    <w:rsid w:val="004F41E3"/>
    <w:rsid w:val="004F4F03"/>
    <w:rsid w:val="004F5AB5"/>
    <w:rsid w:val="004F6F8A"/>
    <w:rsid w:val="004F76F2"/>
    <w:rsid w:val="004F7F4B"/>
    <w:rsid w:val="00500FF0"/>
    <w:rsid w:val="005023B4"/>
    <w:rsid w:val="00502DF7"/>
    <w:rsid w:val="0050531A"/>
    <w:rsid w:val="0050556E"/>
    <w:rsid w:val="005070D7"/>
    <w:rsid w:val="00510897"/>
    <w:rsid w:val="005124EA"/>
    <w:rsid w:val="00512A8D"/>
    <w:rsid w:val="00512EFB"/>
    <w:rsid w:val="0051586B"/>
    <w:rsid w:val="0051681D"/>
    <w:rsid w:val="00524267"/>
    <w:rsid w:val="005259F9"/>
    <w:rsid w:val="00531B5A"/>
    <w:rsid w:val="00532712"/>
    <w:rsid w:val="00533168"/>
    <w:rsid w:val="00533675"/>
    <w:rsid w:val="00535D74"/>
    <w:rsid w:val="00536532"/>
    <w:rsid w:val="005371F0"/>
    <w:rsid w:val="00540AF4"/>
    <w:rsid w:val="0054180D"/>
    <w:rsid w:val="00542583"/>
    <w:rsid w:val="00542D48"/>
    <w:rsid w:val="0054366D"/>
    <w:rsid w:val="00543BFE"/>
    <w:rsid w:val="00544003"/>
    <w:rsid w:val="00547950"/>
    <w:rsid w:val="005479D9"/>
    <w:rsid w:val="005506CA"/>
    <w:rsid w:val="0055262E"/>
    <w:rsid w:val="005531EC"/>
    <w:rsid w:val="00553F76"/>
    <w:rsid w:val="005546EC"/>
    <w:rsid w:val="00555C24"/>
    <w:rsid w:val="00555ECC"/>
    <w:rsid w:val="005564C7"/>
    <w:rsid w:val="0055667D"/>
    <w:rsid w:val="005576B5"/>
    <w:rsid w:val="0056003D"/>
    <w:rsid w:val="005608AC"/>
    <w:rsid w:val="00562E63"/>
    <w:rsid w:val="00563848"/>
    <w:rsid w:val="005653EA"/>
    <w:rsid w:val="00567D71"/>
    <w:rsid w:val="00572D93"/>
    <w:rsid w:val="005733CC"/>
    <w:rsid w:val="005743DE"/>
    <w:rsid w:val="00574A16"/>
    <w:rsid w:val="0057551C"/>
    <w:rsid w:val="00576414"/>
    <w:rsid w:val="005774C1"/>
    <w:rsid w:val="005778F8"/>
    <w:rsid w:val="00577B44"/>
    <w:rsid w:val="005804EB"/>
    <w:rsid w:val="00581E1F"/>
    <w:rsid w:val="00583386"/>
    <w:rsid w:val="00583AF8"/>
    <w:rsid w:val="0058578E"/>
    <w:rsid w:val="00586A38"/>
    <w:rsid w:val="0059042E"/>
    <w:rsid w:val="00592492"/>
    <w:rsid w:val="00594612"/>
    <w:rsid w:val="00595A84"/>
    <w:rsid w:val="005970CB"/>
    <w:rsid w:val="00597351"/>
    <w:rsid w:val="005A0C8D"/>
    <w:rsid w:val="005A3200"/>
    <w:rsid w:val="005A3398"/>
    <w:rsid w:val="005A66E7"/>
    <w:rsid w:val="005A6EE0"/>
    <w:rsid w:val="005B0361"/>
    <w:rsid w:val="005B10C5"/>
    <w:rsid w:val="005B141B"/>
    <w:rsid w:val="005B15D5"/>
    <w:rsid w:val="005B4B1B"/>
    <w:rsid w:val="005B4B1E"/>
    <w:rsid w:val="005B675F"/>
    <w:rsid w:val="005B68FB"/>
    <w:rsid w:val="005B6CA8"/>
    <w:rsid w:val="005C0A0E"/>
    <w:rsid w:val="005C221D"/>
    <w:rsid w:val="005C657D"/>
    <w:rsid w:val="005C7081"/>
    <w:rsid w:val="005C78EB"/>
    <w:rsid w:val="005D0077"/>
    <w:rsid w:val="005D1278"/>
    <w:rsid w:val="005D29E2"/>
    <w:rsid w:val="005D55A5"/>
    <w:rsid w:val="005D65AE"/>
    <w:rsid w:val="005E0866"/>
    <w:rsid w:val="005E296F"/>
    <w:rsid w:val="005E29CE"/>
    <w:rsid w:val="005E4829"/>
    <w:rsid w:val="005E568F"/>
    <w:rsid w:val="005E59E8"/>
    <w:rsid w:val="005F0205"/>
    <w:rsid w:val="005F1541"/>
    <w:rsid w:val="005F2DA0"/>
    <w:rsid w:val="005F4829"/>
    <w:rsid w:val="005F554F"/>
    <w:rsid w:val="005F5A21"/>
    <w:rsid w:val="005F5D22"/>
    <w:rsid w:val="005F6631"/>
    <w:rsid w:val="005F7341"/>
    <w:rsid w:val="00603D85"/>
    <w:rsid w:val="00604EA3"/>
    <w:rsid w:val="0060564F"/>
    <w:rsid w:val="006056CC"/>
    <w:rsid w:val="00610BF9"/>
    <w:rsid w:val="00612C7D"/>
    <w:rsid w:val="00614D7D"/>
    <w:rsid w:val="006154D4"/>
    <w:rsid w:val="0061552E"/>
    <w:rsid w:val="00615DE9"/>
    <w:rsid w:val="00620DC0"/>
    <w:rsid w:val="00623422"/>
    <w:rsid w:val="00623D05"/>
    <w:rsid w:val="00625A91"/>
    <w:rsid w:val="00631337"/>
    <w:rsid w:val="00633989"/>
    <w:rsid w:val="00635583"/>
    <w:rsid w:val="00636756"/>
    <w:rsid w:val="00636FA9"/>
    <w:rsid w:val="0064020E"/>
    <w:rsid w:val="0065133B"/>
    <w:rsid w:val="00652FCD"/>
    <w:rsid w:val="00655775"/>
    <w:rsid w:val="006565D3"/>
    <w:rsid w:val="006568F5"/>
    <w:rsid w:val="00656D30"/>
    <w:rsid w:val="0066405D"/>
    <w:rsid w:val="00666A7A"/>
    <w:rsid w:val="00667884"/>
    <w:rsid w:val="00671487"/>
    <w:rsid w:val="00671AE4"/>
    <w:rsid w:val="00672A93"/>
    <w:rsid w:val="00673814"/>
    <w:rsid w:val="006745AB"/>
    <w:rsid w:val="00674B77"/>
    <w:rsid w:val="00676D65"/>
    <w:rsid w:val="00677229"/>
    <w:rsid w:val="006823BF"/>
    <w:rsid w:val="0068242B"/>
    <w:rsid w:val="00684987"/>
    <w:rsid w:val="00686AEA"/>
    <w:rsid w:val="006875F0"/>
    <w:rsid w:val="00687815"/>
    <w:rsid w:val="00687EF0"/>
    <w:rsid w:val="00690D7A"/>
    <w:rsid w:val="00692293"/>
    <w:rsid w:val="006934D5"/>
    <w:rsid w:val="00694AE0"/>
    <w:rsid w:val="006959CE"/>
    <w:rsid w:val="00695CDB"/>
    <w:rsid w:val="0069623D"/>
    <w:rsid w:val="006A1A8E"/>
    <w:rsid w:val="006A28D2"/>
    <w:rsid w:val="006A2B17"/>
    <w:rsid w:val="006A2C40"/>
    <w:rsid w:val="006A2F6E"/>
    <w:rsid w:val="006B32B2"/>
    <w:rsid w:val="006B409C"/>
    <w:rsid w:val="006B45FA"/>
    <w:rsid w:val="006B4F2C"/>
    <w:rsid w:val="006C2EBD"/>
    <w:rsid w:val="006C420F"/>
    <w:rsid w:val="006C57F3"/>
    <w:rsid w:val="006C7A83"/>
    <w:rsid w:val="006C7E3E"/>
    <w:rsid w:val="006D2E56"/>
    <w:rsid w:val="006D4974"/>
    <w:rsid w:val="006D4A9B"/>
    <w:rsid w:val="006D77B5"/>
    <w:rsid w:val="006E0EA5"/>
    <w:rsid w:val="006E32AB"/>
    <w:rsid w:val="006E38C9"/>
    <w:rsid w:val="006E7209"/>
    <w:rsid w:val="006F080B"/>
    <w:rsid w:val="006F0E5C"/>
    <w:rsid w:val="006F220C"/>
    <w:rsid w:val="006F2619"/>
    <w:rsid w:val="006F2FB5"/>
    <w:rsid w:val="006F4095"/>
    <w:rsid w:val="006F56AA"/>
    <w:rsid w:val="006F7D99"/>
    <w:rsid w:val="00703C51"/>
    <w:rsid w:val="0070412F"/>
    <w:rsid w:val="00704C03"/>
    <w:rsid w:val="00705A86"/>
    <w:rsid w:val="0070677E"/>
    <w:rsid w:val="00707CF0"/>
    <w:rsid w:val="007112FC"/>
    <w:rsid w:val="00713356"/>
    <w:rsid w:val="00717FB6"/>
    <w:rsid w:val="00720D93"/>
    <w:rsid w:val="00722FE6"/>
    <w:rsid w:val="0072463D"/>
    <w:rsid w:val="00725DB4"/>
    <w:rsid w:val="00731F23"/>
    <w:rsid w:val="00732752"/>
    <w:rsid w:val="00732A54"/>
    <w:rsid w:val="00736A53"/>
    <w:rsid w:val="00736D96"/>
    <w:rsid w:val="007405F6"/>
    <w:rsid w:val="00740AB9"/>
    <w:rsid w:val="00740CA5"/>
    <w:rsid w:val="0074500F"/>
    <w:rsid w:val="00745148"/>
    <w:rsid w:val="0074598C"/>
    <w:rsid w:val="00751F83"/>
    <w:rsid w:val="00755D06"/>
    <w:rsid w:val="00756926"/>
    <w:rsid w:val="00757FD7"/>
    <w:rsid w:val="00766C11"/>
    <w:rsid w:val="00767C4A"/>
    <w:rsid w:val="00770242"/>
    <w:rsid w:val="00770AC8"/>
    <w:rsid w:val="00771675"/>
    <w:rsid w:val="00772762"/>
    <w:rsid w:val="00773145"/>
    <w:rsid w:val="00774373"/>
    <w:rsid w:val="007750AD"/>
    <w:rsid w:val="00775595"/>
    <w:rsid w:val="00776983"/>
    <w:rsid w:val="00776E22"/>
    <w:rsid w:val="00777534"/>
    <w:rsid w:val="007816AF"/>
    <w:rsid w:val="0078266C"/>
    <w:rsid w:val="00786828"/>
    <w:rsid w:val="00787C38"/>
    <w:rsid w:val="00790413"/>
    <w:rsid w:val="00790A63"/>
    <w:rsid w:val="00791E8E"/>
    <w:rsid w:val="00792360"/>
    <w:rsid w:val="0079296A"/>
    <w:rsid w:val="00792D4F"/>
    <w:rsid w:val="007943F9"/>
    <w:rsid w:val="007947DE"/>
    <w:rsid w:val="00795CC2"/>
    <w:rsid w:val="00797956"/>
    <w:rsid w:val="007A1238"/>
    <w:rsid w:val="007A29E0"/>
    <w:rsid w:val="007A4BC0"/>
    <w:rsid w:val="007A76F6"/>
    <w:rsid w:val="007A7BB1"/>
    <w:rsid w:val="007B17EA"/>
    <w:rsid w:val="007B22F3"/>
    <w:rsid w:val="007C14D7"/>
    <w:rsid w:val="007C2919"/>
    <w:rsid w:val="007C2F8E"/>
    <w:rsid w:val="007C443C"/>
    <w:rsid w:val="007C539F"/>
    <w:rsid w:val="007D02A0"/>
    <w:rsid w:val="007D0E51"/>
    <w:rsid w:val="007D118A"/>
    <w:rsid w:val="007D1E47"/>
    <w:rsid w:val="007D5ECC"/>
    <w:rsid w:val="007D5F8A"/>
    <w:rsid w:val="007D7127"/>
    <w:rsid w:val="007E0988"/>
    <w:rsid w:val="007E2E67"/>
    <w:rsid w:val="007E419E"/>
    <w:rsid w:val="007E42E6"/>
    <w:rsid w:val="007E51C4"/>
    <w:rsid w:val="007F1709"/>
    <w:rsid w:val="007F1A87"/>
    <w:rsid w:val="007F2585"/>
    <w:rsid w:val="007F3A65"/>
    <w:rsid w:val="00800170"/>
    <w:rsid w:val="00801DAF"/>
    <w:rsid w:val="00803BF1"/>
    <w:rsid w:val="00805645"/>
    <w:rsid w:val="00805EC3"/>
    <w:rsid w:val="00806078"/>
    <w:rsid w:val="00807324"/>
    <w:rsid w:val="008079FE"/>
    <w:rsid w:val="00807BB7"/>
    <w:rsid w:val="00812994"/>
    <w:rsid w:val="00813C2A"/>
    <w:rsid w:val="00813E20"/>
    <w:rsid w:val="00813EE4"/>
    <w:rsid w:val="00814D4B"/>
    <w:rsid w:val="00814D90"/>
    <w:rsid w:val="00814E65"/>
    <w:rsid w:val="0081633D"/>
    <w:rsid w:val="008165EB"/>
    <w:rsid w:val="00817A3C"/>
    <w:rsid w:val="00817ECC"/>
    <w:rsid w:val="0082036A"/>
    <w:rsid w:val="00820D45"/>
    <w:rsid w:val="0082198B"/>
    <w:rsid w:val="008249E1"/>
    <w:rsid w:val="00827591"/>
    <w:rsid w:val="008309E6"/>
    <w:rsid w:val="00830B06"/>
    <w:rsid w:val="00832624"/>
    <w:rsid w:val="00832C27"/>
    <w:rsid w:val="0083589C"/>
    <w:rsid w:val="00835F9C"/>
    <w:rsid w:val="00836ACA"/>
    <w:rsid w:val="00842A18"/>
    <w:rsid w:val="0084472F"/>
    <w:rsid w:val="008462F9"/>
    <w:rsid w:val="00846C9F"/>
    <w:rsid w:val="00850159"/>
    <w:rsid w:val="008510D2"/>
    <w:rsid w:val="008519B7"/>
    <w:rsid w:val="008579B1"/>
    <w:rsid w:val="00857C5D"/>
    <w:rsid w:val="00857D32"/>
    <w:rsid w:val="0086301A"/>
    <w:rsid w:val="00863903"/>
    <w:rsid w:val="008646CB"/>
    <w:rsid w:val="0086584F"/>
    <w:rsid w:val="008667D2"/>
    <w:rsid w:val="00870BB8"/>
    <w:rsid w:val="008778D0"/>
    <w:rsid w:val="00880AB2"/>
    <w:rsid w:val="00881668"/>
    <w:rsid w:val="008824DD"/>
    <w:rsid w:val="008906DB"/>
    <w:rsid w:val="00891541"/>
    <w:rsid w:val="008965B9"/>
    <w:rsid w:val="008965C1"/>
    <w:rsid w:val="00896B12"/>
    <w:rsid w:val="008A124A"/>
    <w:rsid w:val="008A27B4"/>
    <w:rsid w:val="008A49A4"/>
    <w:rsid w:val="008A4C9A"/>
    <w:rsid w:val="008A506A"/>
    <w:rsid w:val="008A5AD5"/>
    <w:rsid w:val="008A5B56"/>
    <w:rsid w:val="008A78F6"/>
    <w:rsid w:val="008B0794"/>
    <w:rsid w:val="008B0A71"/>
    <w:rsid w:val="008B12B9"/>
    <w:rsid w:val="008B2FDD"/>
    <w:rsid w:val="008B39AB"/>
    <w:rsid w:val="008B538C"/>
    <w:rsid w:val="008B6C81"/>
    <w:rsid w:val="008C0D7E"/>
    <w:rsid w:val="008C2477"/>
    <w:rsid w:val="008C4D6C"/>
    <w:rsid w:val="008C5EC8"/>
    <w:rsid w:val="008C68AB"/>
    <w:rsid w:val="008C7232"/>
    <w:rsid w:val="008D131B"/>
    <w:rsid w:val="008D2DF1"/>
    <w:rsid w:val="008D7A41"/>
    <w:rsid w:val="008E2B74"/>
    <w:rsid w:val="008E51E5"/>
    <w:rsid w:val="008F04A5"/>
    <w:rsid w:val="008F0721"/>
    <w:rsid w:val="008F1DFF"/>
    <w:rsid w:val="008F25F1"/>
    <w:rsid w:val="008F2DA8"/>
    <w:rsid w:val="008F3288"/>
    <w:rsid w:val="008F3552"/>
    <w:rsid w:val="009049E5"/>
    <w:rsid w:val="009051E6"/>
    <w:rsid w:val="00906CAF"/>
    <w:rsid w:val="00910DE1"/>
    <w:rsid w:val="00913356"/>
    <w:rsid w:val="00915F03"/>
    <w:rsid w:val="00916745"/>
    <w:rsid w:val="00920EB8"/>
    <w:rsid w:val="0092275F"/>
    <w:rsid w:val="0092677F"/>
    <w:rsid w:val="00930F23"/>
    <w:rsid w:val="009374C3"/>
    <w:rsid w:val="0094127C"/>
    <w:rsid w:val="009419AF"/>
    <w:rsid w:val="00941C48"/>
    <w:rsid w:val="0094296B"/>
    <w:rsid w:val="0094564A"/>
    <w:rsid w:val="00945984"/>
    <w:rsid w:val="00945C20"/>
    <w:rsid w:val="00946131"/>
    <w:rsid w:val="00946D68"/>
    <w:rsid w:val="009532B7"/>
    <w:rsid w:val="00954D37"/>
    <w:rsid w:val="0095604A"/>
    <w:rsid w:val="009562DA"/>
    <w:rsid w:val="00961D38"/>
    <w:rsid w:val="00963BAB"/>
    <w:rsid w:val="00970EC7"/>
    <w:rsid w:val="00971573"/>
    <w:rsid w:val="00973DB3"/>
    <w:rsid w:val="00976DC2"/>
    <w:rsid w:val="00983490"/>
    <w:rsid w:val="009839C3"/>
    <w:rsid w:val="00983A11"/>
    <w:rsid w:val="009842FD"/>
    <w:rsid w:val="00985063"/>
    <w:rsid w:val="0098724A"/>
    <w:rsid w:val="00987696"/>
    <w:rsid w:val="009937D2"/>
    <w:rsid w:val="00993C20"/>
    <w:rsid w:val="009A09B5"/>
    <w:rsid w:val="009A175F"/>
    <w:rsid w:val="009A24FC"/>
    <w:rsid w:val="009B1503"/>
    <w:rsid w:val="009B17A2"/>
    <w:rsid w:val="009B2FC4"/>
    <w:rsid w:val="009B5A2F"/>
    <w:rsid w:val="009B7206"/>
    <w:rsid w:val="009B7D9E"/>
    <w:rsid w:val="009C1A03"/>
    <w:rsid w:val="009C3933"/>
    <w:rsid w:val="009C48E8"/>
    <w:rsid w:val="009C4A25"/>
    <w:rsid w:val="009C6777"/>
    <w:rsid w:val="009C68EA"/>
    <w:rsid w:val="009C6DFB"/>
    <w:rsid w:val="009C7D36"/>
    <w:rsid w:val="009D2E4A"/>
    <w:rsid w:val="009D56D2"/>
    <w:rsid w:val="009D601D"/>
    <w:rsid w:val="009E189E"/>
    <w:rsid w:val="009E55C2"/>
    <w:rsid w:val="009F479D"/>
    <w:rsid w:val="009F4ED8"/>
    <w:rsid w:val="00A0026C"/>
    <w:rsid w:val="00A01323"/>
    <w:rsid w:val="00A04178"/>
    <w:rsid w:val="00A055A1"/>
    <w:rsid w:val="00A07A94"/>
    <w:rsid w:val="00A07E8F"/>
    <w:rsid w:val="00A10864"/>
    <w:rsid w:val="00A11316"/>
    <w:rsid w:val="00A118E1"/>
    <w:rsid w:val="00A12A5F"/>
    <w:rsid w:val="00A131A7"/>
    <w:rsid w:val="00A13876"/>
    <w:rsid w:val="00A21AE0"/>
    <w:rsid w:val="00A24A6C"/>
    <w:rsid w:val="00A33244"/>
    <w:rsid w:val="00A335B8"/>
    <w:rsid w:val="00A33836"/>
    <w:rsid w:val="00A33A17"/>
    <w:rsid w:val="00A35E73"/>
    <w:rsid w:val="00A35F36"/>
    <w:rsid w:val="00A363B9"/>
    <w:rsid w:val="00A366BF"/>
    <w:rsid w:val="00A40ABE"/>
    <w:rsid w:val="00A42F98"/>
    <w:rsid w:val="00A44611"/>
    <w:rsid w:val="00A469DC"/>
    <w:rsid w:val="00A46A51"/>
    <w:rsid w:val="00A47AE4"/>
    <w:rsid w:val="00A54122"/>
    <w:rsid w:val="00A5461D"/>
    <w:rsid w:val="00A57951"/>
    <w:rsid w:val="00A6079A"/>
    <w:rsid w:val="00A61E1B"/>
    <w:rsid w:val="00A624D6"/>
    <w:rsid w:val="00A62731"/>
    <w:rsid w:val="00A628E7"/>
    <w:rsid w:val="00A62948"/>
    <w:rsid w:val="00A63976"/>
    <w:rsid w:val="00A65015"/>
    <w:rsid w:val="00A6733D"/>
    <w:rsid w:val="00A70688"/>
    <w:rsid w:val="00A716AE"/>
    <w:rsid w:val="00A74C8E"/>
    <w:rsid w:val="00A75150"/>
    <w:rsid w:val="00A751EA"/>
    <w:rsid w:val="00A75978"/>
    <w:rsid w:val="00A809B8"/>
    <w:rsid w:val="00A815F8"/>
    <w:rsid w:val="00A84867"/>
    <w:rsid w:val="00A86DEC"/>
    <w:rsid w:val="00A86F6A"/>
    <w:rsid w:val="00A91DCB"/>
    <w:rsid w:val="00A936DB"/>
    <w:rsid w:val="00A93CBD"/>
    <w:rsid w:val="00A9596F"/>
    <w:rsid w:val="00A95BBC"/>
    <w:rsid w:val="00AA11AF"/>
    <w:rsid w:val="00AA1E58"/>
    <w:rsid w:val="00AA2CDE"/>
    <w:rsid w:val="00AA42FF"/>
    <w:rsid w:val="00AA441D"/>
    <w:rsid w:val="00AA6242"/>
    <w:rsid w:val="00AA6CBB"/>
    <w:rsid w:val="00AA74CB"/>
    <w:rsid w:val="00AB0F68"/>
    <w:rsid w:val="00AB3AB7"/>
    <w:rsid w:val="00AB416F"/>
    <w:rsid w:val="00AB56B2"/>
    <w:rsid w:val="00AB6A62"/>
    <w:rsid w:val="00AB7ACF"/>
    <w:rsid w:val="00AC3291"/>
    <w:rsid w:val="00AC3BD1"/>
    <w:rsid w:val="00AC4986"/>
    <w:rsid w:val="00AC4B86"/>
    <w:rsid w:val="00AC4FCF"/>
    <w:rsid w:val="00AC5229"/>
    <w:rsid w:val="00AC5B9F"/>
    <w:rsid w:val="00AC717F"/>
    <w:rsid w:val="00AD205D"/>
    <w:rsid w:val="00AD3705"/>
    <w:rsid w:val="00AD3A7D"/>
    <w:rsid w:val="00AD44B2"/>
    <w:rsid w:val="00AD6539"/>
    <w:rsid w:val="00AD75C3"/>
    <w:rsid w:val="00AD7B54"/>
    <w:rsid w:val="00AE0346"/>
    <w:rsid w:val="00AE0357"/>
    <w:rsid w:val="00AE08E3"/>
    <w:rsid w:val="00AE0E9C"/>
    <w:rsid w:val="00AE48C1"/>
    <w:rsid w:val="00AE491C"/>
    <w:rsid w:val="00AF2478"/>
    <w:rsid w:val="00AF28B5"/>
    <w:rsid w:val="00AF387B"/>
    <w:rsid w:val="00AF400F"/>
    <w:rsid w:val="00AF4B3F"/>
    <w:rsid w:val="00AF7079"/>
    <w:rsid w:val="00AF758A"/>
    <w:rsid w:val="00AF7E2A"/>
    <w:rsid w:val="00B037C8"/>
    <w:rsid w:val="00B03D80"/>
    <w:rsid w:val="00B05252"/>
    <w:rsid w:val="00B078CE"/>
    <w:rsid w:val="00B1026E"/>
    <w:rsid w:val="00B1331A"/>
    <w:rsid w:val="00B13884"/>
    <w:rsid w:val="00B13D7C"/>
    <w:rsid w:val="00B16D24"/>
    <w:rsid w:val="00B17261"/>
    <w:rsid w:val="00B17488"/>
    <w:rsid w:val="00B20AEC"/>
    <w:rsid w:val="00B22616"/>
    <w:rsid w:val="00B25B39"/>
    <w:rsid w:val="00B30CD5"/>
    <w:rsid w:val="00B335AA"/>
    <w:rsid w:val="00B36F0D"/>
    <w:rsid w:val="00B40190"/>
    <w:rsid w:val="00B41D05"/>
    <w:rsid w:val="00B44346"/>
    <w:rsid w:val="00B506E5"/>
    <w:rsid w:val="00B554C0"/>
    <w:rsid w:val="00B57BB9"/>
    <w:rsid w:val="00B64C02"/>
    <w:rsid w:val="00B64DF4"/>
    <w:rsid w:val="00B66F69"/>
    <w:rsid w:val="00B67713"/>
    <w:rsid w:val="00B67B09"/>
    <w:rsid w:val="00B67F89"/>
    <w:rsid w:val="00B71B8F"/>
    <w:rsid w:val="00B72C81"/>
    <w:rsid w:val="00B7449E"/>
    <w:rsid w:val="00B773B3"/>
    <w:rsid w:val="00B774D2"/>
    <w:rsid w:val="00B82AE8"/>
    <w:rsid w:val="00B83066"/>
    <w:rsid w:val="00B8362A"/>
    <w:rsid w:val="00B83995"/>
    <w:rsid w:val="00B83F5E"/>
    <w:rsid w:val="00B83F8B"/>
    <w:rsid w:val="00B84611"/>
    <w:rsid w:val="00B90C00"/>
    <w:rsid w:val="00B9179A"/>
    <w:rsid w:val="00B93CAA"/>
    <w:rsid w:val="00B96C97"/>
    <w:rsid w:val="00BA11B6"/>
    <w:rsid w:val="00BA1E3E"/>
    <w:rsid w:val="00BA1EB5"/>
    <w:rsid w:val="00BA3839"/>
    <w:rsid w:val="00BA45CD"/>
    <w:rsid w:val="00BA63D1"/>
    <w:rsid w:val="00BA64E9"/>
    <w:rsid w:val="00BA7491"/>
    <w:rsid w:val="00BB5171"/>
    <w:rsid w:val="00BB69A5"/>
    <w:rsid w:val="00BB6A79"/>
    <w:rsid w:val="00BB7116"/>
    <w:rsid w:val="00BC181F"/>
    <w:rsid w:val="00BC25CF"/>
    <w:rsid w:val="00BD01C2"/>
    <w:rsid w:val="00BD0C17"/>
    <w:rsid w:val="00BD2A3E"/>
    <w:rsid w:val="00BD5436"/>
    <w:rsid w:val="00BD5B97"/>
    <w:rsid w:val="00BD68C4"/>
    <w:rsid w:val="00BE03B9"/>
    <w:rsid w:val="00BE5586"/>
    <w:rsid w:val="00BE5B0B"/>
    <w:rsid w:val="00BE7329"/>
    <w:rsid w:val="00BF13C5"/>
    <w:rsid w:val="00BF1699"/>
    <w:rsid w:val="00BF2401"/>
    <w:rsid w:val="00C01EB4"/>
    <w:rsid w:val="00C04A37"/>
    <w:rsid w:val="00C0681C"/>
    <w:rsid w:val="00C068EB"/>
    <w:rsid w:val="00C0734A"/>
    <w:rsid w:val="00C0788C"/>
    <w:rsid w:val="00C11BB9"/>
    <w:rsid w:val="00C12EBD"/>
    <w:rsid w:val="00C13B36"/>
    <w:rsid w:val="00C13F39"/>
    <w:rsid w:val="00C15F35"/>
    <w:rsid w:val="00C2054D"/>
    <w:rsid w:val="00C21819"/>
    <w:rsid w:val="00C22283"/>
    <w:rsid w:val="00C25DA9"/>
    <w:rsid w:val="00C260D3"/>
    <w:rsid w:val="00C26C36"/>
    <w:rsid w:val="00C272CD"/>
    <w:rsid w:val="00C3084B"/>
    <w:rsid w:val="00C31394"/>
    <w:rsid w:val="00C31A1D"/>
    <w:rsid w:val="00C33942"/>
    <w:rsid w:val="00C34330"/>
    <w:rsid w:val="00C3596C"/>
    <w:rsid w:val="00C37EBB"/>
    <w:rsid w:val="00C40134"/>
    <w:rsid w:val="00C41115"/>
    <w:rsid w:val="00C41741"/>
    <w:rsid w:val="00C42468"/>
    <w:rsid w:val="00C44C42"/>
    <w:rsid w:val="00C46AA1"/>
    <w:rsid w:val="00C50449"/>
    <w:rsid w:val="00C51C0E"/>
    <w:rsid w:val="00C520CE"/>
    <w:rsid w:val="00C52502"/>
    <w:rsid w:val="00C572DE"/>
    <w:rsid w:val="00C61B83"/>
    <w:rsid w:val="00C62EA8"/>
    <w:rsid w:val="00C63D83"/>
    <w:rsid w:val="00C64667"/>
    <w:rsid w:val="00C6543B"/>
    <w:rsid w:val="00C70EB0"/>
    <w:rsid w:val="00C73400"/>
    <w:rsid w:val="00C753D6"/>
    <w:rsid w:val="00C77511"/>
    <w:rsid w:val="00C776F3"/>
    <w:rsid w:val="00C83379"/>
    <w:rsid w:val="00C84E6B"/>
    <w:rsid w:val="00C85F4F"/>
    <w:rsid w:val="00C87320"/>
    <w:rsid w:val="00C874B8"/>
    <w:rsid w:val="00C87C64"/>
    <w:rsid w:val="00C902F5"/>
    <w:rsid w:val="00C91DDE"/>
    <w:rsid w:val="00C920FF"/>
    <w:rsid w:val="00C93398"/>
    <w:rsid w:val="00C94B97"/>
    <w:rsid w:val="00C962DA"/>
    <w:rsid w:val="00CA0194"/>
    <w:rsid w:val="00CA4F46"/>
    <w:rsid w:val="00CA54ED"/>
    <w:rsid w:val="00CA7B98"/>
    <w:rsid w:val="00CA7C15"/>
    <w:rsid w:val="00CB074C"/>
    <w:rsid w:val="00CB07A8"/>
    <w:rsid w:val="00CB12FE"/>
    <w:rsid w:val="00CB1413"/>
    <w:rsid w:val="00CB31DC"/>
    <w:rsid w:val="00CB3FD4"/>
    <w:rsid w:val="00CB49EC"/>
    <w:rsid w:val="00CB4B82"/>
    <w:rsid w:val="00CC348A"/>
    <w:rsid w:val="00CC4F49"/>
    <w:rsid w:val="00CC67C9"/>
    <w:rsid w:val="00CC74F4"/>
    <w:rsid w:val="00CD1D4D"/>
    <w:rsid w:val="00CD3520"/>
    <w:rsid w:val="00CD4F79"/>
    <w:rsid w:val="00CD5585"/>
    <w:rsid w:val="00CD587D"/>
    <w:rsid w:val="00CD5F69"/>
    <w:rsid w:val="00CD60B8"/>
    <w:rsid w:val="00CE511C"/>
    <w:rsid w:val="00CE530B"/>
    <w:rsid w:val="00CE6F88"/>
    <w:rsid w:val="00CF0183"/>
    <w:rsid w:val="00CF164F"/>
    <w:rsid w:val="00CF36E3"/>
    <w:rsid w:val="00CF4B7F"/>
    <w:rsid w:val="00CF6EC6"/>
    <w:rsid w:val="00CF7680"/>
    <w:rsid w:val="00D1083C"/>
    <w:rsid w:val="00D11B58"/>
    <w:rsid w:val="00D11B81"/>
    <w:rsid w:val="00D12CC8"/>
    <w:rsid w:val="00D157BA"/>
    <w:rsid w:val="00D1707C"/>
    <w:rsid w:val="00D20D84"/>
    <w:rsid w:val="00D21117"/>
    <w:rsid w:val="00D22C97"/>
    <w:rsid w:val="00D235C4"/>
    <w:rsid w:val="00D23873"/>
    <w:rsid w:val="00D2702C"/>
    <w:rsid w:val="00D310EF"/>
    <w:rsid w:val="00D314AF"/>
    <w:rsid w:val="00D31DC1"/>
    <w:rsid w:val="00D32DA7"/>
    <w:rsid w:val="00D356AE"/>
    <w:rsid w:val="00D37377"/>
    <w:rsid w:val="00D42E04"/>
    <w:rsid w:val="00D438B4"/>
    <w:rsid w:val="00D45D56"/>
    <w:rsid w:val="00D471E3"/>
    <w:rsid w:val="00D47529"/>
    <w:rsid w:val="00D478D9"/>
    <w:rsid w:val="00D47A82"/>
    <w:rsid w:val="00D5063D"/>
    <w:rsid w:val="00D5077F"/>
    <w:rsid w:val="00D509F2"/>
    <w:rsid w:val="00D51D4C"/>
    <w:rsid w:val="00D52757"/>
    <w:rsid w:val="00D52830"/>
    <w:rsid w:val="00D52968"/>
    <w:rsid w:val="00D53ABB"/>
    <w:rsid w:val="00D53BD4"/>
    <w:rsid w:val="00D548DC"/>
    <w:rsid w:val="00D554E1"/>
    <w:rsid w:val="00D559EA"/>
    <w:rsid w:val="00D55E47"/>
    <w:rsid w:val="00D6008F"/>
    <w:rsid w:val="00D61CA4"/>
    <w:rsid w:val="00D6257C"/>
    <w:rsid w:val="00D6433C"/>
    <w:rsid w:val="00D66501"/>
    <w:rsid w:val="00D6666B"/>
    <w:rsid w:val="00D7355E"/>
    <w:rsid w:val="00D74E61"/>
    <w:rsid w:val="00D75162"/>
    <w:rsid w:val="00D75602"/>
    <w:rsid w:val="00D82CB6"/>
    <w:rsid w:val="00D838FB"/>
    <w:rsid w:val="00D840EB"/>
    <w:rsid w:val="00D9150D"/>
    <w:rsid w:val="00D9307E"/>
    <w:rsid w:val="00D93544"/>
    <w:rsid w:val="00D93DBC"/>
    <w:rsid w:val="00D959DD"/>
    <w:rsid w:val="00D95D1C"/>
    <w:rsid w:val="00DA519A"/>
    <w:rsid w:val="00DA7A23"/>
    <w:rsid w:val="00DB0D1F"/>
    <w:rsid w:val="00DB1624"/>
    <w:rsid w:val="00DB1AE4"/>
    <w:rsid w:val="00DB1C80"/>
    <w:rsid w:val="00DB2509"/>
    <w:rsid w:val="00DB2AB4"/>
    <w:rsid w:val="00DB4D90"/>
    <w:rsid w:val="00DC1699"/>
    <w:rsid w:val="00DC1C66"/>
    <w:rsid w:val="00DC26E9"/>
    <w:rsid w:val="00DC339E"/>
    <w:rsid w:val="00DC4D3B"/>
    <w:rsid w:val="00DC544A"/>
    <w:rsid w:val="00DC68F7"/>
    <w:rsid w:val="00DC782C"/>
    <w:rsid w:val="00DD060F"/>
    <w:rsid w:val="00DD1123"/>
    <w:rsid w:val="00DD2C24"/>
    <w:rsid w:val="00DD6405"/>
    <w:rsid w:val="00DD70CE"/>
    <w:rsid w:val="00DD739D"/>
    <w:rsid w:val="00DE31D3"/>
    <w:rsid w:val="00DE3985"/>
    <w:rsid w:val="00DE3A4A"/>
    <w:rsid w:val="00DE4365"/>
    <w:rsid w:val="00DE5134"/>
    <w:rsid w:val="00DE5760"/>
    <w:rsid w:val="00DE5BC5"/>
    <w:rsid w:val="00DE5DDE"/>
    <w:rsid w:val="00DE6071"/>
    <w:rsid w:val="00DF1DA8"/>
    <w:rsid w:val="00DF2A06"/>
    <w:rsid w:val="00DF5586"/>
    <w:rsid w:val="00DF5985"/>
    <w:rsid w:val="00DF6301"/>
    <w:rsid w:val="00DF68E4"/>
    <w:rsid w:val="00E005E4"/>
    <w:rsid w:val="00E0076A"/>
    <w:rsid w:val="00E008D0"/>
    <w:rsid w:val="00E0609D"/>
    <w:rsid w:val="00E065EA"/>
    <w:rsid w:val="00E145B5"/>
    <w:rsid w:val="00E161EA"/>
    <w:rsid w:val="00E16399"/>
    <w:rsid w:val="00E1670F"/>
    <w:rsid w:val="00E172F4"/>
    <w:rsid w:val="00E20A22"/>
    <w:rsid w:val="00E22064"/>
    <w:rsid w:val="00E2703D"/>
    <w:rsid w:val="00E27535"/>
    <w:rsid w:val="00E305FB"/>
    <w:rsid w:val="00E30961"/>
    <w:rsid w:val="00E32F51"/>
    <w:rsid w:val="00E36022"/>
    <w:rsid w:val="00E40437"/>
    <w:rsid w:val="00E407BF"/>
    <w:rsid w:val="00E4320E"/>
    <w:rsid w:val="00E43D50"/>
    <w:rsid w:val="00E44048"/>
    <w:rsid w:val="00E447CC"/>
    <w:rsid w:val="00E459BC"/>
    <w:rsid w:val="00E46592"/>
    <w:rsid w:val="00E466E9"/>
    <w:rsid w:val="00E4765F"/>
    <w:rsid w:val="00E4775F"/>
    <w:rsid w:val="00E53519"/>
    <w:rsid w:val="00E54257"/>
    <w:rsid w:val="00E56C1C"/>
    <w:rsid w:val="00E6151E"/>
    <w:rsid w:val="00E61915"/>
    <w:rsid w:val="00E620F1"/>
    <w:rsid w:val="00E62971"/>
    <w:rsid w:val="00E643EB"/>
    <w:rsid w:val="00E67CAE"/>
    <w:rsid w:val="00E72114"/>
    <w:rsid w:val="00E72794"/>
    <w:rsid w:val="00E74AE3"/>
    <w:rsid w:val="00E753B0"/>
    <w:rsid w:val="00E77652"/>
    <w:rsid w:val="00E778C5"/>
    <w:rsid w:val="00E84738"/>
    <w:rsid w:val="00E857EC"/>
    <w:rsid w:val="00E901FA"/>
    <w:rsid w:val="00E90445"/>
    <w:rsid w:val="00E90974"/>
    <w:rsid w:val="00E918B2"/>
    <w:rsid w:val="00E9315E"/>
    <w:rsid w:val="00E9386C"/>
    <w:rsid w:val="00E95257"/>
    <w:rsid w:val="00E97C62"/>
    <w:rsid w:val="00E97DC1"/>
    <w:rsid w:val="00EA04AA"/>
    <w:rsid w:val="00EA0D88"/>
    <w:rsid w:val="00EA2C07"/>
    <w:rsid w:val="00EA3A13"/>
    <w:rsid w:val="00EA4618"/>
    <w:rsid w:val="00EA7FD3"/>
    <w:rsid w:val="00EB05A0"/>
    <w:rsid w:val="00EB1AAA"/>
    <w:rsid w:val="00EB594C"/>
    <w:rsid w:val="00EB6BC5"/>
    <w:rsid w:val="00EB7AAD"/>
    <w:rsid w:val="00EB7CC5"/>
    <w:rsid w:val="00EC607B"/>
    <w:rsid w:val="00EC6704"/>
    <w:rsid w:val="00ED444B"/>
    <w:rsid w:val="00ED49CF"/>
    <w:rsid w:val="00ED581F"/>
    <w:rsid w:val="00ED61A8"/>
    <w:rsid w:val="00ED7F2E"/>
    <w:rsid w:val="00EE1EAD"/>
    <w:rsid w:val="00EE28ED"/>
    <w:rsid w:val="00EE3ECC"/>
    <w:rsid w:val="00EE59E0"/>
    <w:rsid w:val="00EE5B07"/>
    <w:rsid w:val="00EE7626"/>
    <w:rsid w:val="00EE7F08"/>
    <w:rsid w:val="00EF1F64"/>
    <w:rsid w:val="00EF3701"/>
    <w:rsid w:val="00EF6A0F"/>
    <w:rsid w:val="00EF71D0"/>
    <w:rsid w:val="00EF753A"/>
    <w:rsid w:val="00F0345E"/>
    <w:rsid w:val="00F04834"/>
    <w:rsid w:val="00F05728"/>
    <w:rsid w:val="00F0798D"/>
    <w:rsid w:val="00F11662"/>
    <w:rsid w:val="00F12517"/>
    <w:rsid w:val="00F12D3B"/>
    <w:rsid w:val="00F17E3D"/>
    <w:rsid w:val="00F17EEB"/>
    <w:rsid w:val="00F208E8"/>
    <w:rsid w:val="00F21C14"/>
    <w:rsid w:val="00F23299"/>
    <w:rsid w:val="00F24CCE"/>
    <w:rsid w:val="00F315A5"/>
    <w:rsid w:val="00F33847"/>
    <w:rsid w:val="00F3387D"/>
    <w:rsid w:val="00F33D75"/>
    <w:rsid w:val="00F3433D"/>
    <w:rsid w:val="00F40D92"/>
    <w:rsid w:val="00F42B9D"/>
    <w:rsid w:val="00F43747"/>
    <w:rsid w:val="00F4402E"/>
    <w:rsid w:val="00F46269"/>
    <w:rsid w:val="00F514F6"/>
    <w:rsid w:val="00F51E30"/>
    <w:rsid w:val="00F54A3B"/>
    <w:rsid w:val="00F54C13"/>
    <w:rsid w:val="00F57178"/>
    <w:rsid w:val="00F6006E"/>
    <w:rsid w:val="00F60F7F"/>
    <w:rsid w:val="00F610C2"/>
    <w:rsid w:val="00F65D00"/>
    <w:rsid w:val="00F65E67"/>
    <w:rsid w:val="00F662B5"/>
    <w:rsid w:val="00F67C3D"/>
    <w:rsid w:val="00F70AE9"/>
    <w:rsid w:val="00F71260"/>
    <w:rsid w:val="00F7135F"/>
    <w:rsid w:val="00F72A21"/>
    <w:rsid w:val="00F7453C"/>
    <w:rsid w:val="00F75C07"/>
    <w:rsid w:val="00F76523"/>
    <w:rsid w:val="00F767F2"/>
    <w:rsid w:val="00F77F67"/>
    <w:rsid w:val="00F824B6"/>
    <w:rsid w:val="00F91309"/>
    <w:rsid w:val="00F914A0"/>
    <w:rsid w:val="00F92073"/>
    <w:rsid w:val="00F92BEF"/>
    <w:rsid w:val="00F95EA7"/>
    <w:rsid w:val="00F976C6"/>
    <w:rsid w:val="00F97BBA"/>
    <w:rsid w:val="00F97ECB"/>
    <w:rsid w:val="00FA0450"/>
    <w:rsid w:val="00FA12D0"/>
    <w:rsid w:val="00FA3564"/>
    <w:rsid w:val="00FA3FD4"/>
    <w:rsid w:val="00FA4EE1"/>
    <w:rsid w:val="00FA676E"/>
    <w:rsid w:val="00FA6AD8"/>
    <w:rsid w:val="00FA6C69"/>
    <w:rsid w:val="00FA6E9C"/>
    <w:rsid w:val="00FB49FC"/>
    <w:rsid w:val="00FB587D"/>
    <w:rsid w:val="00FB7553"/>
    <w:rsid w:val="00FC11D1"/>
    <w:rsid w:val="00FC15A6"/>
    <w:rsid w:val="00FC193E"/>
    <w:rsid w:val="00FC299E"/>
    <w:rsid w:val="00FD0DF1"/>
    <w:rsid w:val="00FD1300"/>
    <w:rsid w:val="00FD328D"/>
    <w:rsid w:val="00FD3489"/>
    <w:rsid w:val="00FD403C"/>
    <w:rsid w:val="00FD7B2C"/>
    <w:rsid w:val="00FE0C6E"/>
    <w:rsid w:val="00FE24D9"/>
    <w:rsid w:val="00FE324C"/>
    <w:rsid w:val="00FE4BD6"/>
    <w:rsid w:val="00FE58E1"/>
    <w:rsid w:val="00FE6B34"/>
    <w:rsid w:val="00FE6C10"/>
    <w:rsid w:val="00FE7CD5"/>
    <w:rsid w:val="00FF2433"/>
    <w:rsid w:val="00FF3DC1"/>
    <w:rsid w:val="00FF4B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1ED6F5"/>
  <w15:chartTrackingRefBased/>
  <w15:docId w15:val="{945E4590-CFF5-4F26-9912-8D718E71F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40AB9"/>
    <w:rPr>
      <w:sz w:val="24"/>
      <w:szCs w:val="24"/>
    </w:rPr>
  </w:style>
  <w:style w:type="paragraph" w:styleId="Nadpis1">
    <w:name w:val="heading 1"/>
    <w:basedOn w:val="Normln"/>
    <w:next w:val="Normln"/>
    <w:link w:val="Nadpis1Char"/>
    <w:qFormat/>
    <w:rsid w:val="00603D85"/>
    <w:pPr>
      <w:keepNext/>
      <w:jc w:val="center"/>
      <w:outlineLvl w:val="0"/>
    </w:pPr>
    <w:rPr>
      <w:b/>
      <w:szCs w:val="20"/>
    </w:rPr>
  </w:style>
  <w:style w:type="paragraph" w:styleId="Nadpis2">
    <w:name w:val="heading 2"/>
    <w:basedOn w:val="Normln"/>
    <w:next w:val="Normln"/>
    <w:link w:val="Nadpis2Char"/>
    <w:qFormat/>
    <w:rsid w:val="00B96C97"/>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qFormat/>
    <w:rsid w:val="006745AB"/>
    <w:pPr>
      <w:keepNext/>
      <w:spacing w:before="240" w:after="60"/>
      <w:outlineLvl w:val="2"/>
    </w:pPr>
    <w:rPr>
      <w:rFonts w:ascii="Arial" w:hAnsi="Arial" w:cs="Arial"/>
      <w:b/>
      <w:bCs/>
      <w:sz w:val="26"/>
      <w:szCs w:val="26"/>
    </w:rPr>
  </w:style>
  <w:style w:type="paragraph" w:styleId="Nadpis4">
    <w:name w:val="heading 4"/>
    <w:basedOn w:val="Normln"/>
    <w:next w:val="Normln"/>
    <w:qFormat/>
    <w:rsid w:val="004155DE"/>
    <w:pPr>
      <w:keepNext/>
      <w:spacing w:before="240" w:after="60"/>
      <w:outlineLvl w:val="3"/>
    </w:pPr>
    <w:rPr>
      <w:b/>
      <w:bCs/>
      <w:sz w:val="28"/>
      <w:szCs w:val="28"/>
    </w:rPr>
  </w:style>
  <w:style w:type="paragraph" w:styleId="Nadpis7">
    <w:name w:val="heading 7"/>
    <w:basedOn w:val="Normln"/>
    <w:next w:val="Normln"/>
    <w:link w:val="Nadpis7Char"/>
    <w:qFormat/>
    <w:rsid w:val="006745AB"/>
    <w:pPr>
      <w:spacing w:before="240" w:after="60"/>
      <w:outlineLvl w:val="6"/>
    </w:pPr>
  </w:style>
  <w:style w:type="paragraph" w:styleId="Nadpis8">
    <w:name w:val="heading 8"/>
    <w:basedOn w:val="Normln"/>
    <w:next w:val="Normln"/>
    <w:qFormat/>
    <w:rsid w:val="004155DE"/>
    <w:pPr>
      <w:spacing w:before="240" w:after="60"/>
      <w:outlineLvl w:val="7"/>
    </w:pPr>
    <w:rPr>
      <w:i/>
      <w:iCs/>
    </w:rPr>
  </w:style>
  <w:style w:type="paragraph" w:styleId="Nadpis9">
    <w:name w:val="heading 9"/>
    <w:basedOn w:val="Normln"/>
    <w:next w:val="Normln"/>
    <w:qFormat/>
    <w:rsid w:val="00B96C97"/>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77229"/>
    <w:pPr>
      <w:tabs>
        <w:tab w:val="center" w:pos="4536"/>
        <w:tab w:val="right" w:pos="9072"/>
      </w:tabs>
    </w:pPr>
  </w:style>
  <w:style w:type="character" w:styleId="slostrnky">
    <w:name w:val="page number"/>
    <w:basedOn w:val="Standardnpsmoodstavce"/>
    <w:rsid w:val="00677229"/>
  </w:style>
  <w:style w:type="paragraph" w:styleId="Zkladntextodsazen2">
    <w:name w:val="Body Text Indent 2"/>
    <w:basedOn w:val="Normln"/>
    <w:rsid w:val="00B96C97"/>
    <w:pPr>
      <w:spacing w:after="120" w:line="480" w:lineRule="auto"/>
      <w:ind w:left="283"/>
    </w:pPr>
  </w:style>
  <w:style w:type="paragraph" w:styleId="Zkladntextodsazen">
    <w:name w:val="Body Text Indent"/>
    <w:basedOn w:val="Normln"/>
    <w:rsid w:val="00B96C97"/>
    <w:pPr>
      <w:spacing w:after="120"/>
      <w:ind w:left="283"/>
    </w:pPr>
  </w:style>
  <w:style w:type="paragraph" w:styleId="Nzev">
    <w:name w:val="Title"/>
    <w:basedOn w:val="Normln"/>
    <w:link w:val="NzevChar"/>
    <w:qFormat/>
    <w:rsid w:val="00B96C97"/>
    <w:pPr>
      <w:jc w:val="center"/>
    </w:pPr>
    <w:rPr>
      <w:b/>
      <w:szCs w:val="20"/>
    </w:rPr>
  </w:style>
  <w:style w:type="character" w:styleId="Hypertextovodkaz">
    <w:name w:val="Hyperlink"/>
    <w:rsid w:val="00B96C97"/>
    <w:rPr>
      <w:strike w:val="0"/>
      <w:dstrike w:val="0"/>
      <w:color w:val="0000C0"/>
      <w:u w:val="none"/>
      <w:effect w:val="none"/>
    </w:rPr>
  </w:style>
  <w:style w:type="paragraph" w:styleId="Zkladntext2">
    <w:name w:val="Body Text 2"/>
    <w:basedOn w:val="Normln"/>
    <w:rsid w:val="00B96C97"/>
    <w:pPr>
      <w:spacing w:after="120" w:line="480" w:lineRule="auto"/>
    </w:pPr>
  </w:style>
  <w:style w:type="paragraph" w:styleId="Zkladntext3">
    <w:name w:val="Body Text 3"/>
    <w:basedOn w:val="Normln"/>
    <w:rsid w:val="00B96C97"/>
    <w:pPr>
      <w:spacing w:after="120"/>
    </w:pPr>
    <w:rPr>
      <w:sz w:val="16"/>
      <w:szCs w:val="16"/>
    </w:rPr>
  </w:style>
  <w:style w:type="paragraph" w:styleId="Zkladntext">
    <w:name w:val="Body Text"/>
    <w:basedOn w:val="Normln"/>
    <w:link w:val="ZkladntextChar"/>
    <w:rsid w:val="00B96C97"/>
    <w:pPr>
      <w:spacing w:after="120"/>
    </w:pPr>
  </w:style>
  <w:style w:type="paragraph" w:styleId="Normlnweb">
    <w:name w:val="Normal (Web)"/>
    <w:basedOn w:val="Normln"/>
    <w:uiPriority w:val="99"/>
    <w:rsid w:val="006745AB"/>
    <w:pPr>
      <w:spacing w:before="100" w:beforeAutospacing="1" w:after="100" w:afterAutospacing="1"/>
    </w:pPr>
  </w:style>
  <w:style w:type="table" w:styleId="Mkatabulky">
    <w:name w:val="Table Grid"/>
    <w:basedOn w:val="Normlntabulka"/>
    <w:uiPriority w:val="59"/>
    <w:rsid w:val="00F034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link w:val="Nadpis1"/>
    <w:rsid w:val="009532B7"/>
    <w:rPr>
      <w:b/>
      <w:sz w:val="24"/>
    </w:rPr>
  </w:style>
  <w:style w:type="character" w:customStyle="1" w:styleId="Nadpis3Char">
    <w:name w:val="Nadpis 3 Char"/>
    <w:link w:val="Nadpis3"/>
    <w:rsid w:val="009532B7"/>
    <w:rPr>
      <w:rFonts w:ascii="Arial" w:hAnsi="Arial" w:cs="Arial"/>
      <w:b/>
      <w:bCs/>
      <w:sz w:val="26"/>
      <w:szCs w:val="26"/>
    </w:rPr>
  </w:style>
  <w:style w:type="character" w:customStyle="1" w:styleId="ZkladntextChar">
    <w:name w:val="Základní text Char"/>
    <w:link w:val="Zkladntext"/>
    <w:rsid w:val="009532B7"/>
    <w:rPr>
      <w:sz w:val="24"/>
      <w:szCs w:val="24"/>
    </w:rPr>
  </w:style>
  <w:style w:type="character" w:customStyle="1" w:styleId="Nadpis7Char">
    <w:name w:val="Nadpis 7 Char"/>
    <w:link w:val="Nadpis7"/>
    <w:rsid w:val="00B506E5"/>
    <w:rPr>
      <w:sz w:val="24"/>
      <w:szCs w:val="24"/>
    </w:rPr>
  </w:style>
  <w:style w:type="character" w:customStyle="1" w:styleId="Nadpis2Char">
    <w:name w:val="Nadpis 2 Char"/>
    <w:link w:val="Nadpis2"/>
    <w:rsid w:val="00373B3F"/>
    <w:rPr>
      <w:rFonts w:ascii="Arial" w:hAnsi="Arial" w:cs="Arial"/>
      <w:b/>
      <w:bCs/>
      <w:i/>
      <w:iCs/>
      <w:sz w:val="28"/>
      <w:szCs w:val="28"/>
    </w:rPr>
  </w:style>
  <w:style w:type="character" w:customStyle="1" w:styleId="NzevChar">
    <w:name w:val="Název Char"/>
    <w:link w:val="Nzev"/>
    <w:rsid w:val="001F6EE6"/>
    <w:rPr>
      <w:b/>
      <w:sz w:val="24"/>
    </w:rPr>
  </w:style>
  <w:style w:type="paragraph" w:customStyle="1" w:styleId="rozkazy">
    <w:name w:val="_rozkazy"/>
    <w:basedOn w:val="Normln"/>
    <w:rsid w:val="00636FA9"/>
    <w:pPr>
      <w:ind w:firstLine="567"/>
      <w:jc w:val="both"/>
    </w:pPr>
    <w:rPr>
      <w:szCs w:val="20"/>
    </w:rPr>
  </w:style>
  <w:style w:type="paragraph" w:styleId="Textbubliny">
    <w:name w:val="Balloon Text"/>
    <w:basedOn w:val="Normln"/>
    <w:link w:val="TextbublinyChar"/>
    <w:uiPriority w:val="99"/>
    <w:semiHidden/>
    <w:unhideWhenUsed/>
    <w:rsid w:val="00AF400F"/>
    <w:rPr>
      <w:rFonts w:ascii="Tahoma" w:hAnsi="Tahoma" w:cs="Tahoma"/>
      <w:sz w:val="16"/>
      <w:szCs w:val="16"/>
    </w:rPr>
  </w:style>
  <w:style w:type="character" w:customStyle="1" w:styleId="TextbublinyChar">
    <w:name w:val="Text bubliny Char"/>
    <w:link w:val="Textbubliny"/>
    <w:uiPriority w:val="99"/>
    <w:semiHidden/>
    <w:rsid w:val="00AF400F"/>
    <w:rPr>
      <w:rFonts w:ascii="Tahoma" w:hAnsi="Tahoma" w:cs="Tahoma"/>
      <w:sz w:val="16"/>
      <w:szCs w:val="16"/>
    </w:rPr>
  </w:style>
  <w:style w:type="paragraph" w:styleId="Zhlav">
    <w:name w:val="header"/>
    <w:basedOn w:val="Normln"/>
    <w:link w:val="ZhlavChar"/>
    <w:uiPriority w:val="99"/>
    <w:unhideWhenUsed/>
    <w:rsid w:val="00250B40"/>
    <w:pPr>
      <w:tabs>
        <w:tab w:val="center" w:pos="4536"/>
        <w:tab w:val="right" w:pos="9072"/>
      </w:tabs>
    </w:pPr>
  </w:style>
  <w:style w:type="character" w:customStyle="1" w:styleId="ZhlavChar">
    <w:name w:val="Záhlaví Char"/>
    <w:link w:val="Zhlav"/>
    <w:uiPriority w:val="99"/>
    <w:rsid w:val="00250B40"/>
    <w:rPr>
      <w:sz w:val="24"/>
      <w:szCs w:val="24"/>
    </w:rPr>
  </w:style>
  <w:style w:type="character" w:customStyle="1" w:styleId="ZpatChar">
    <w:name w:val="Zápatí Char"/>
    <w:link w:val="Zpat"/>
    <w:uiPriority w:val="99"/>
    <w:rsid w:val="004313B7"/>
    <w:rPr>
      <w:sz w:val="24"/>
      <w:szCs w:val="24"/>
    </w:rPr>
  </w:style>
  <w:style w:type="character" w:styleId="Sledovanodkaz">
    <w:name w:val="FollowedHyperlink"/>
    <w:uiPriority w:val="99"/>
    <w:semiHidden/>
    <w:unhideWhenUsed/>
    <w:rsid w:val="003B6297"/>
    <w:rPr>
      <w:color w:val="800080"/>
      <w:u w:val="single"/>
    </w:rPr>
  </w:style>
  <w:style w:type="paragraph" w:styleId="Odstavecseseznamem">
    <w:name w:val="List Paragraph"/>
    <w:basedOn w:val="Normln"/>
    <w:uiPriority w:val="34"/>
    <w:qFormat/>
    <w:rsid w:val="007F3A65"/>
    <w:pPr>
      <w:ind w:left="720"/>
      <w:contextualSpacing/>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75412">
      <w:bodyDiv w:val="1"/>
      <w:marLeft w:val="0"/>
      <w:marRight w:val="0"/>
      <w:marTop w:val="0"/>
      <w:marBottom w:val="0"/>
      <w:divBdr>
        <w:top w:val="none" w:sz="0" w:space="0" w:color="auto"/>
        <w:left w:val="none" w:sz="0" w:space="0" w:color="auto"/>
        <w:bottom w:val="none" w:sz="0" w:space="0" w:color="auto"/>
        <w:right w:val="none" w:sz="0" w:space="0" w:color="auto"/>
      </w:divBdr>
    </w:div>
    <w:div w:id="334038754">
      <w:bodyDiv w:val="1"/>
      <w:marLeft w:val="0"/>
      <w:marRight w:val="0"/>
      <w:marTop w:val="0"/>
      <w:marBottom w:val="0"/>
      <w:divBdr>
        <w:top w:val="none" w:sz="0" w:space="0" w:color="auto"/>
        <w:left w:val="none" w:sz="0" w:space="0" w:color="auto"/>
        <w:bottom w:val="none" w:sz="0" w:space="0" w:color="auto"/>
        <w:right w:val="none" w:sz="0" w:space="0" w:color="auto"/>
      </w:divBdr>
    </w:div>
    <w:div w:id="847255280">
      <w:bodyDiv w:val="1"/>
      <w:marLeft w:val="0"/>
      <w:marRight w:val="0"/>
      <w:marTop w:val="0"/>
      <w:marBottom w:val="0"/>
      <w:divBdr>
        <w:top w:val="none" w:sz="0" w:space="0" w:color="auto"/>
        <w:left w:val="none" w:sz="0" w:space="0" w:color="auto"/>
        <w:bottom w:val="none" w:sz="0" w:space="0" w:color="auto"/>
        <w:right w:val="none" w:sz="0" w:space="0" w:color="auto"/>
      </w:divBdr>
    </w:div>
    <w:div w:id="1631401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nob.cz/fvz/sluzby_zarizeni/Stranky/zakladni_info_vzdelani_fakulta.aspx" TargetMode="External"/><Relationship Id="rId4" Type="http://schemas.openxmlformats.org/officeDocument/2006/relationships/settings" Target="settings.xml"/><Relationship Id="rId9" Type="http://schemas.openxmlformats.org/officeDocument/2006/relationships/image" Target="http://web/DTP/Znaky%20a%20fotky/fvz.gif"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5298E8-8DEB-46C2-AA8B-068971805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50</Pages>
  <Words>11416</Words>
  <Characters>67356</Characters>
  <Application>Microsoft Office Word</Application>
  <DocSecurity>0</DocSecurity>
  <Lines>561</Lines>
  <Paragraphs>157</Paragraphs>
  <ScaleCrop>false</ScaleCrop>
  <HeadingPairs>
    <vt:vector size="2" baseType="variant">
      <vt:variant>
        <vt:lpstr>Název</vt:lpstr>
      </vt:variant>
      <vt:variant>
        <vt:i4>1</vt:i4>
      </vt:variant>
    </vt:vector>
  </HeadingPairs>
  <TitlesOfParts>
    <vt:vector size="1" baseType="lpstr">
      <vt:lpstr>PŠK 2012</vt:lpstr>
    </vt:vector>
  </TitlesOfParts>
  <Company>FVZ UO Hradec Kralove</Company>
  <LinksUpToDate>false</LinksUpToDate>
  <CharactersWithSpaces>78615</CharactersWithSpaces>
  <SharedDoc>false</SharedDoc>
  <HLinks>
    <vt:vector size="12" baseType="variant">
      <vt:variant>
        <vt:i4>1703954</vt:i4>
      </vt:variant>
      <vt:variant>
        <vt:i4>0</vt:i4>
      </vt:variant>
      <vt:variant>
        <vt:i4>0</vt:i4>
      </vt:variant>
      <vt:variant>
        <vt:i4>5</vt:i4>
      </vt:variant>
      <vt:variant>
        <vt:lpwstr>http://www.unob.cz/fvz/sluzby_zarizeni/Stranky/zakladni_info_vzdelani_fakulta.aspx</vt:lpwstr>
      </vt:variant>
      <vt:variant>
        <vt:lpwstr/>
      </vt:variant>
      <vt:variant>
        <vt:i4>6225927</vt:i4>
      </vt:variant>
      <vt:variant>
        <vt:i4>-1</vt:i4>
      </vt:variant>
      <vt:variant>
        <vt:i4>1026</vt:i4>
      </vt:variant>
      <vt:variant>
        <vt:i4>1</vt:i4>
      </vt:variant>
      <vt:variant>
        <vt:lpwstr>http://web/DTP/Znaky a fotky/fvz.gif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PŠK 2012</dc:title>
  <dc:subject/>
  <dc:creator>Šmíra</dc:creator>
  <cp:keywords/>
  <cp:lastModifiedBy>Rohlena Milan</cp:lastModifiedBy>
  <cp:revision>17</cp:revision>
  <cp:lastPrinted>2024-07-17T08:16:00Z</cp:lastPrinted>
  <dcterms:created xsi:type="dcterms:W3CDTF">2026-01-12T05:56:00Z</dcterms:created>
  <dcterms:modified xsi:type="dcterms:W3CDTF">2026-01-12T06:11:00Z</dcterms:modified>
</cp:coreProperties>
</file>